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AFA52" w14:textId="77777777" w:rsidR="00387E1B" w:rsidRDefault="002E3515" w:rsidP="00B70DB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70DB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B70D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1C454" w14:textId="77777777" w:rsidR="00B70DBB" w:rsidRDefault="002E3515" w:rsidP="00387E1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70DBB">
        <w:rPr>
          <w:rFonts w:ascii="Times New Roman" w:hAnsi="Times New Roman" w:cs="Times New Roman"/>
          <w:sz w:val="28"/>
          <w:szCs w:val="28"/>
        </w:rPr>
        <w:br/>
      </w:r>
      <w:r w:rsidR="00B70DBB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города-курорта Кисловодска</w:t>
      </w:r>
    </w:p>
    <w:p w14:paraId="0C158843" w14:textId="6239F1A8" w:rsidR="00B70DBB" w:rsidRPr="00884421" w:rsidRDefault="00B70DBB" w:rsidP="006732F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84421">
        <w:rPr>
          <w:rFonts w:ascii="Times New Roman" w:hAnsi="Times New Roman" w:cs="Times New Roman"/>
          <w:sz w:val="28"/>
          <w:szCs w:val="28"/>
        </w:rPr>
        <w:t>«</w:t>
      </w:r>
      <w:r w:rsidR="00884421" w:rsidRPr="00884421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</w:t>
      </w:r>
      <w:hyperlink r:id="rId4" w:history="1">
        <w:r w:rsidR="00884421" w:rsidRPr="00884421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884421" w:rsidRPr="00884421">
        <w:rPr>
          <w:rFonts w:ascii="Times New Roman" w:hAnsi="Times New Roman" w:cs="Times New Roman"/>
          <w:sz w:val="28"/>
          <w:szCs w:val="28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</w:t>
      </w:r>
      <w:r w:rsidRPr="00884421">
        <w:rPr>
          <w:rFonts w:ascii="Times New Roman" w:hAnsi="Times New Roman" w:cs="Times New Roman"/>
          <w:sz w:val="28"/>
          <w:szCs w:val="28"/>
        </w:rPr>
        <w:t>»</w:t>
      </w:r>
    </w:p>
    <w:p w14:paraId="3119193B" w14:textId="77777777" w:rsidR="00B70DBB" w:rsidRPr="00884421" w:rsidRDefault="00B70DBB" w:rsidP="00884421">
      <w:pPr>
        <w:pStyle w:val="a4"/>
        <w:rPr>
          <w:rFonts w:ascii="Times New Roman" w:hAnsi="Times New Roman" w:cs="Times New Roman"/>
        </w:rPr>
      </w:pPr>
    </w:p>
    <w:p w14:paraId="2AE9AA53" w14:textId="7AB12BB1" w:rsidR="002E3515" w:rsidRPr="00884421" w:rsidRDefault="00B70DBB" w:rsidP="008844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 </w:t>
      </w:r>
      <w:r w:rsidR="00FA799F" w:rsidRPr="00476F33">
        <w:rPr>
          <w:rFonts w:ascii="Times New Roman" w:hAnsi="Times New Roman" w:cs="Times New Roman"/>
          <w:sz w:val="28"/>
          <w:szCs w:val="28"/>
        </w:rPr>
        <w:t>П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476F33" w:rsidRPr="00476F3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города-курорта Кисловодска </w:t>
      </w:r>
      <w:r w:rsidR="00884421" w:rsidRPr="00884421">
        <w:rPr>
          <w:rFonts w:ascii="Times New Roman" w:hAnsi="Times New Roman" w:cs="Times New Roman"/>
          <w:sz w:val="28"/>
          <w:szCs w:val="28"/>
        </w:rPr>
        <w:t xml:space="preserve">«О внесении изменений в Административный </w:t>
      </w:r>
      <w:hyperlink r:id="rId5" w:history="1">
        <w:r w:rsidR="00884421" w:rsidRPr="00884421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884421" w:rsidRPr="00884421">
        <w:rPr>
          <w:rFonts w:ascii="Times New Roman" w:hAnsi="Times New Roman" w:cs="Times New Roman"/>
          <w:sz w:val="28"/>
          <w:szCs w:val="28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1214»</w:t>
      </w:r>
      <w:r w:rsidR="006732F8" w:rsidRPr="006732F8">
        <w:rPr>
          <w:rFonts w:ascii="Times New Roman" w:hAnsi="Times New Roman" w:cs="Times New Roman"/>
          <w:sz w:val="28"/>
        </w:rPr>
        <w:t>, утвержденный постановлением администрации города-курорта Кисловодска от 27.11.2024 № 1215</w:t>
      </w:r>
      <w:r w:rsidR="003C64D7" w:rsidRPr="006732F8">
        <w:rPr>
          <w:rFonts w:ascii="Times New Roman" w:hAnsi="Times New Roman" w:cs="Times New Roman"/>
          <w:sz w:val="28"/>
          <w:szCs w:val="28"/>
        </w:rPr>
        <w:t>»</w:t>
      </w:r>
      <w:r w:rsidR="003C64D7">
        <w:rPr>
          <w:rFonts w:ascii="Times New Roman" w:hAnsi="Times New Roman" w:cs="Times New Roman"/>
          <w:sz w:val="28"/>
          <w:szCs w:val="28"/>
        </w:rPr>
        <w:t xml:space="preserve"> </w:t>
      </w:r>
      <w:r w:rsidR="00C56722">
        <w:rPr>
          <w:rFonts w:ascii="Times New Roman" w:hAnsi="Times New Roman" w:cs="Times New Roman"/>
          <w:sz w:val="28"/>
          <w:szCs w:val="28"/>
        </w:rPr>
        <w:t xml:space="preserve">)редакция от 28.08.2025 №911) </w:t>
      </w:r>
      <w:r w:rsidR="003C64D7">
        <w:rPr>
          <w:rFonts w:ascii="Times New Roman" w:hAnsi="Times New Roman" w:cs="Times New Roman"/>
          <w:sz w:val="28"/>
          <w:szCs w:val="28"/>
        </w:rPr>
        <w:t>р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азработан в соответствии </w:t>
      </w:r>
      <w:r w:rsidR="000B6846" w:rsidRPr="00476F33">
        <w:rPr>
          <w:rFonts w:ascii="Times New Roman" w:hAnsi="Times New Roman" w:cs="Times New Roman"/>
          <w:sz w:val="28"/>
          <w:szCs w:val="28"/>
        </w:rPr>
        <w:t>с Федеральным законом от 6 октября 2003г. № 131-ФЗ «Об общих принципах организации местного самоуправления в Российской Федерации</w:t>
      </w:r>
      <w:r w:rsidR="002B011E">
        <w:rPr>
          <w:rFonts w:ascii="Times New Roman" w:hAnsi="Times New Roman" w:cs="Times New Roman"/>
          <w:sz w:val="28"/>
          <w:szCs w:val="28"/>
        </w:rPr>
        <w:t>»</w:t>
      </w:r>
      <w:r w:rsidR="000B6846" w:rsidRPr="00476F33">
        <w:rPr>
          <w:rFonts w:ascii="Times New Roman" w:hAnsi="Times New Roman" w:cs="Times New Roman"/>
          <w:sz w:val="28"/>
          <w:szCs w:val="28"/>
        </w:rPr>
        <w:t>, приказом министерства экономического развития Российской Фед</w:t>
      </w:r>
      <w:r w:rsidR="00204B9B">
        <w:rPr>
          <w:rFonts w:ascii="Times New Roman" w:hAnsi="Times New Roman" w:cs="Times New Roman"/>
          <w:sz w:val="28"/>
          <w:szCs w:val="28"/>
        </w:rPr>
        <w:t>ерации от 26 сентября 2023года №</w:t>
      </w:r>
      <w:r w:rsidR="000B6846" w:rsidRPr="00476F33">
        <w:rPr>
          <w:rFonts w:ascii="Times New Roman" w:hAnsi="Times New Roman" w:cs="Times New Roman"/>
          <w:sz w:val="28"/>
          <w:szCs w:val="28"/>
        </w:rPr>
        <w:t xml:space="preserve"> 672 «Об утверждении Методических рекомендаций по организации системной работы инвестиционных проектов муниципальными образованиями по внедрению в субъектах Российской Федерации </w:t>
      </w:r>
      <w:r w:rsidR="00FA799F" w:rsidRPr="00476F33">
        <w:rPr>
          <w:rFonts w:ascii="Times New Roman" w:hAnsi="Times New Roman" w:cs="Times New Roman"/>
          <w:sz w:val="28"/>
          <w:szCs w:val="28"/>
        </w:rPr>
        <w:t xml:space="preserve">системы поддержки новых инвестиционных проектов (Региональный инвестиционный стандарт»)». Проект разработан в целях формирования благоприятного инвестиционного климата и обеспечения эффективного взаимодействия инвесторов с администрацией города-курорта Кисловодска Ставропольского края при реализации инвестиционных проектов. </w:t>
      </w:r>
    </w:p>
    <w:p w14:paraId="61380D57" w14:textId="77777777" w:rsidR="00392401" w:rsidRPr="00476F33" w:rsidRDefault="00392401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>С целью орг</w:t>
      </w:r>
      <w:r w:rsidR="00FF24B1">
        <w:rPr>
          <w:rFonts w:ascii="Times New Roman" w:hAnsi="Times New Roman" w:cs="Times New Roman"/>
          <w:sz w:val="28"/>
          <w:szCs w:val="28"/>
        </w:rPr>
        <w:t>анизации публичных консультаций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Управлением размещена следующая информация в</w:t>
      </w:r>
      <w:r w:rsidR="00B70DBB" w:rsidRPr="00476F33">
        <w:rPr>
          <w:rFonts w:ascii="Times New Roman" w:hAnsi="Times New Roman" w:cs="Times New Roman"/>
          <w:sz w:val="28"/>
          <w:szCs w:val="28"/>
        </w:rPr>
        <w:t>о вкладке «Власть»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в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«Управление по экономике и инвестициям» в подразделе </w:t>
      </w:r>
      <w:r w:rsidR="002E3515" w:rsidRPr="00476F33">
        <w:rPr>
          <w:rFonts w:ascii="Times New Roman" w:hAnsi="Times New Roman" w:cs="Times New Roman"/>
          <w:sz w:val="28"/>
          <w:szCs w:val="28"/>
        </w:rPr>
        <w:t>«Оц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енка регулирующего воздействия»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города-курорта Кисловодска: </w:t>
      </w:r>
    </w:p>
    <w:p w14:paraId="3E649E9E" w14:textId="77777777" w:rsidR="00392401" w:rsidRPr="00476F33" w:rsidRDefault="00392401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обсуждений; проект постановления администрации города-курорта Кисловодска; форма представления предложений и замечаний к проекту постановления. </w:t>
      </w:r>
    </w:p>
    <w:p w14:paraId="3525EF56" w14:textId="77777777" w:rsidR="002E3515" w:rsidRPr="00476F33" w:rsidRDefault="002E3515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6" w:history="1">
        <w:r w:rsidR="00B70DBB" w:rsidRPr="00476F3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 w:rsidR="00B70DBB" w:rsidRPr="00476F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5B8B37" w14:textId="3AF763CC" w:rsidR="002E3515" w:rsidRPr="00476F33" w:rsidRDefault="00392401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Предложения и замечания в рамках проведения публичных обсуждений принимаются управлением по экономике и инвестициям администрации </w:t>
      </w:r>
      <w:r w:rsidR="00D75285">
        <w:rPr>
          <w:rFonts w:ascii="Times New Roman" w:hAnsi="Times New Roman" w:cs="Times New Roman"/>
          <w:sz w:val="28"/>
          <w:szCs w:val="28"/>
        </w:rPr>
        <w:t xml:space="preserve">города- курорта Кисловодска с </w:t>
      </w:r>
      <w:r w:rsidR="00884421">
        <w:rPr>
          <w:rFonts w:ascii="Times New Roman" w:hAnsi="Times New Roman" w:cs="Times New Roman"/>
          <w:sz w:val="28"/>
          <w:szCs w:val="28"/>
        </w:rPr>
        <w:t>14</w:t>
      </w:r>
      <w:r w:rsidR="00D75285">
        <w:rPr>
          <w:rFonts w:ascii="Times New Roman" w:hAnsi="Times New Roman" w:cs="Times New Roman"/>
          <w:sz w:val="28"/>
          <w:szCs w:val="28"/>
        </w:rPr>
        <w:t>.0</w:t>
      </w:r>
      <w:r w:rsidR="00EE575D">
        <w:rPr>
          <w:rFonts w:ascii="Times New Roman" w:hAnsi="Times New Roman" w:cs="Times New Roman"/>
          <w:sz w:val="28"/>
          <w:szCs w:val="28"/>
        </w:rPr>
        <w:t>7</w:t>
      </w:r>
      <w:r w:rsidR="00D75285">
        <w:rPr>
          <w:rFonts w:ascii="Times New Roman" w:hAnsi="Times New Roman" w:cs="Times New Roman"/>
          <w:sz w:val="28"/>
          <w:szCs w:val="28"/>
        </w:rPr>
        <w:t>.202</w:t>
      </w:r>
      <w:r w:rsidR="00EE575D">
        <w:rPr>
          <w:rFonts w:ascii="Times New Roman" w:hAnsi="Times New Roman" w:cs="Times New Roman"/>
          <w:sz w:val="28"/>
          <w:szCs w:val="28"/>
        </w:rPr>
        <w:t>5</w:t>
      </w:r>
      <w:r w:rsidR="00D75285">
        <w:rPr>
          <w:rFonts w:ascii="Times New Roman" w:hAnsi="Times New Roman" w:cs="Times New Roman"/>
          <w:sz w:val="28"/>
          <w:szCs w:val="28"/>
        </w:rPr>
        <w:t xml:space="preserve"> г. по </w:t>
      </w:r>
      <w:r w:rsidR="00884421">
        <w:rPr>
          <w:rFonts w:ascii="Times New Roman" w:hAnsi="Times New Roman" w:cs="Times New Roman"/>
          <w:sz w:val="28"/>
          <w:szCs w:val="28"/>
        </w:rPr>
        <w:t>24</w:t>
      </w:r>
      <w:r w:rsidR="00D75285">
        <w:rPr>
          <w:rFonts w:ascii="Times New Roman" w:hAnsi="Times New Roman" w:cs="Times New Roman"/>
          <w:sz w:val="28"/>
          <w:szCs w:val="28"/>
        </w:rPr>
        <w:t>.0</w:t>
      </w:r>
      <w:r w:rsidR="00EE575D">
        <w:rPr>
          <w:rFonts w:ascii="Times New Roman" w:hAnsi="Times New Roman" w:cs="Times New Roman"/>
          <w:sz w:val="28"/>
          <w:szCs w:val="28"/>
        </w:rPr>
        <w:t>7</w:t>
      </w:r>
      <w:r w:rsidR="00FF24B1">
        <w:rPr>
          <w:rFonts w:ascii="Times New Roman" w:hAnsi="Times New Roman" w:cs="Times New Roman"/>
          <w:sz w:val="28"/>
          <w:szCs w:val="28"/>
        </w:rPr>
        <w:t>.202</w:t>
      </w:r>
      <w:r w:rsidR="00EE575D">
        <w:rPr>
          <w:rFonts w:ascii="Times New Roman" w:hAnsi="Times New Roman" w:cs="Times New Roman"/>
          <w:sz w:val="28"/>
          <w:szCs w:val="28"/>
        </w:rPr>
        <w:t>5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г. включительно в электронном виде на электронную почту </w:t>
      </w:r>
      <w:hyperlink r:id="rId7" w:history="1">
        <w:r w:rsidR="00FF24B1" w:rsidRPr="0064144A">
          <w:rPr>
            <w:rStyle w:val="a3"/>
            <w:rFonts w:ascii="Times New Roman" w:hAnsi="Times New Roman" w:cs="Times New Roman"/>
            <w:sz w:val="28"/>
            <w:szCs w:val="28"/>
          </w:rPr>
          <w:t>есопоmisty@kislovodsk-kurort.org</w:t>
        </w:r>
      </w:hyperlink>
      <w:r w:rsidR="00FF24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7616D4" w14:textId="77777777" w:rsidR="00C12FC3" w:rsidRPr="00B70DBB" w:rsidRDefault="00C12FC3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5C5B4" w14:textId="77777777" w:rsidR="002B011E" w:rsidRDefault="002B011E" w:rsidP="002B01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55F80" w:rsidRPr="00655F80">
        <w:rPr>
          <w:rFonts w:ascii="Times New Roman" w:hAnsi="Times New Roman" w:cs="Times New Roman"/>
          <w:sz w:val="28"/>
          <w:szCs w:val="28"/>
        </w:rPr>
        <w:t xml:space="preserve">ачальник управления по экономике </w:t>
      </w:r>
    </w:p>
    <w:p w14:paraId="5F44277B" w14:textId="77777777" w:rsidR="002B011E" w:rsidRDefault="00655F80" w:rsidP="002B01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55F80">
        <w:rPr>
          <w:rFonts w:ascii="Times New Roman" w:hAnsi="Times New Roman" w:cs="Times New Roman"/>
          <w:sz w:val="28"/>
          <w:szCs w:val="28"/>
        </w:rPr>
        <w:t>и инвестициям</w:t>
      </w:r>
      <w:r w:rsidR="002B011E">
        <w:rPr>
          <w:rFonts w:ascii="Times New Roman" w:hAnsi="Times New Roman" w:cs="Times New Roman"/>
          <w:sz w:val="28"/>
          <w:szCs w:val="28"/>
        </w:rPr>
        <w:t xml:space="preserve"> </w:t>
      </w:r>
      <w:r w:rsidRPr="00655F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D816F8D" w14:textId="0ED13BB8" w:rsidR="002E3515" w:rsidRPr="00884421" w:rsidRDefault="00655F80" w:rsidP="0088442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55F80">
        <w:rPr>
          <w:rFonts w:ascii="Times New Roman" w:hAnsi="Times New Roman" w:cs="Times New Roman"/>
          <w:sz w:val="28"/>
          <w:szCs w:val="28"/>
        </w:rPr>
        <w:t>города-</w:t>
      </w:r>
      <w:r w:rsidR="002B011E">
        <w:rPr>
          <w:rFonts w:ascii="Times New Roman" w:hAnsi="Times New Roman" w:cs="Times New Roman"/>
          <w:sz w:val="28"/>
          <w:szCs w:val="28"/>
        </w:rPr>
        <w:t xml:space="preserve"> </w:t>
      </w:r>
      <w:r w:rsidRPr="00655F80">
        <w:rPr>
          <w:rFonts w:ascii="Times New Roman" w:hAnsi="Times New Roman" w:cs="Times New Roman"/>
          <w:sz w:val="28"/>
          <w:szCs w:val="28"/>
        </w:rPr>
        <w:t xml:space="preserve">курорта Кисловодска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55F80">
        <w:rPr>
          <w:rFonts w:ascii="Times New Roman" w:hAnsi="Times New Roman" w:cs="Times New Roman"/>
          <w:sz w:val="28"/>
          <w:szCs w:val="28"/>
        </w:rPr>
        <w:t xml:space="preserve"> Е.И. Корниль</w:t>
      </w:r>
      <w:r>
        <w:rPr>
          <w:sz w:val="28"/>
          <w:szCs w:val="28"/>
        </w:rPr>
        <w:t>ева</w:t>
      </w:r>
    </w:p>
    <w:sectPr w:rsidR="002E3515" w:rsidRPr="00884421" w:rsidSect="00451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91B"/>
    <w:rsid w:val="0008591B"/>
    <w:rsid w:val="000B6846"/>
    <w:rsid w:val="00204B9B"/>
    <w:rsid w:val="002B011E"/>
    <w:rsid w:val="002E3515"/>
    <w:rsid w:val="00387E1B"/>
    <w:rsid w:val="00392401"/>
    <w:rsid w:val="003C64D7"/>
    <w:rsid w:val="0045178C"/>
    <w:rsid w:val="00476F33"/>
    <w:rsid w:val="005A2446"/>
    <w:rsid w:val="00655F80"/>
    <w:rsid w:val="006732F8"/>
    <w:rsid w:val="00884421"/>
    <w:rsid w:val="00A54988"/>
    <w:rsid w:val="00B70DBB"/>
    <w:rsid w:val="00C12FC3"/>
    <w:rsid w:val="00C56722"/>
    <w:rsid w:val="00D032FB"/>
    <w:rsid w:val="00D265D2"/>
    <w:rsid w:val="00D75285"/>
    <w:rsid w:val="00EE575D"/>
    <w:rsid w:val="00FA799F"/>
    <w:rsid w:val="00FF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C15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515"/>
    <w:rPr>
      <w:color w:val="0000FF" w:themeColor="hyperlink"/>
      <w:u w:val="single"/>
    </w:rPr>
  </w:style>
  <w:style w:type="paragraph" w:styleId="a4">
    <w:name w:val="No Spacing"/>
    <w:uiPriority w:val="1"/>
    <w:qFormat/>
    <w:rsid w:val="008844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1077;&#1089;&#1086;&#1087;&#1086;misty@kislovodsk-kurort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hyperlink" Target="consultantplus://offline/ref=4D25E2116C5C9F2717EB0EB782BBAF3F7E8218E5B789A40ABDE1465B99067DD2AC1B5B9F81D261E0BDC739s5ACH" TargetMode="External"/><Relationship Id="rId4" Type="http://schemas.openxmlformats.org/officeDocument/2006/relationships/hyperlink" Target="consultantplus://offline/ref=4D25E2116C5C9F2717EB0EB782BBAF3F7E8218E5B789A40ABDE1465B99067DD2AC1B5B9F81D261E0BDC739s5AC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Сабрина</cp:lastModifiedBy>
  <cp:revision>17</cp:revision>
  <cp:lastPrinted>2024-02-19T13:44:00Z</cp:lastPrinted>
  <dcterms:created xsi:type="dcterms:W3CDTF">2024-02-19T13:26:00Z</dcterms:created>
  <dcterms:modified xsi:type="dcterms:W3CDTF">2025-11-05T07:10:00Z</dcterms:modified>
</cp:coreProperties>
</file>