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   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676A9B21" w14:textId="49855663" w:rsidR="00AA523D" w:rsidRPr="00C228C5" w:rsidRDefault="00AA523D" w:rsidP="00AA523D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bookmarkStart w:id="0" w:name="_Hlk95915324"/>
      <w:r w:rsidRPr="00C228C5">
        <w:t>Положени</w:t>
      </w:r>
      <w:r>
        <w:t>е</w:t>
      </w:r>
      <w:r w:rsidRPr="00C228C5">
        <w:t xml:space="preserve"> о муниципально</w:t>
      </w:r>
      <w:r>
        <w:t>м</w:t>
      </w:r>
      <w:r w:rsidRPr="00C228C5">
        <w:t xml:space="preserve"> контрол</w:t>
      </w:r>
      <w:r>
        <w:t>е</w:t>
      </w:r>
      <w:r w:rsidRPr="00C228C5">
        <w:t xml:space="preserve"> в сфере благоустройства на территории городского округа города-курорта Кисловодска</w:t>
      </w:r>
      <w:r>
        <w:t>, утвержденное решением Думы города-курорта Кисловодска от 31.05.2023 № 43-</w:t>
      </w:r>
      <w:bookmarkEnd w:id="0"/>
      <w:r>
        <w:t>623</w:t>
      </w:r>
    </w:p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E1379C">
      <w:pPr>
        <w:rPr>
          <w:sz w:val="28"/>
          <w:szCs w:val="28"/>
        </w:rPr>
      </w:pPr>
    </w:p>
    <w:p w14:paraId="08FBF9BC" w14:textId="40A36AD3" w:rsidR="00EB459D" w:rsidRPr="00E1379C" w:rsidRDefault="00BD07A0" w:rsidP="00E1379C">
      <w:pPr>
        <w:pStyle w:val="ConsPlusNormal"/>
        <w:numPr>
          <w:ilvl w:val="0"/>
          <w:numId w:val="24"/>
        </w:numPr>
        <w:ind w:left="0" w:firstLine="709"/>
        <w:jc w:val="both"/>
      </w:pPr>
      <w:r w:rsidRPr="00E1379C">
        <w:t>Внести в 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CF2705">
        <w:t xml:space="preserve"> (с изменениями, внесенными решени</w:t>
      </w:r>
      <w:r w:rsidR="00115EFA">
        <w:t>ями</w:t>
      </w:r>
      <w:r w:rsidR="00CF2705">
        <w:t xml:space="preserve"> Думы города-курорта Кисловодска от 20.12.2023 № 116-623</w:t>
      </w:r>
      <w:r w:rsidR="00115EFA">
        <w:t>, от 30.10.2024 № 97-624</w:t>
      </w:r>
      <w:r w:rsidR="00BC37F2">
        <w:t>, от 17.04.2025 № 36-625</w:t>
      </w:r>
      <w:r w:rsidR="00CF2705">
        <w:t>)</w:t>
      </w:r>
      <w:r w:rsidRPr="00E1379C">
        <w:t>, следующие изменения:</w:t>
      </w:r>
    </w:p>
    <w:p w14:paraId="5FF535E3" w14:textId="42B1F940" w:rsidR="005852BB" w:rsidRDefault="005852BB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 разделе 3:</w:t>
      </w:r>
    </w:p>
    <w:p w14:paraId="67D7FF9F" w14:textId="2B491901" w:rsidR="005852BB" w:rsidRDefault="005852BB" w:rsidP="001F426A">
      <w:pPr>
        <w:pStyle w:val="af5"/>
        <w:numPr>
          <w:ilvl w:val="2"/>
          <w:numId w:val="24"/>
        </w:numPr>
        <w:ind w:left="0" w:firstLine="709"/>
        <w:rPr>
          <w:sz w:val="28"/>
          <w:szCs w:val="28"/>
        </w:rPr>
      </w:pPr>
      <w:r w:rsidRPr="005852BB">
        <w:rPr>
          <w:sz w:val="28"/>
          <w:szCs w:val="28"/>
        </w:rPr>
        <w:t xml:space="preserve">в пункте 3.8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«использования мобильного приложения «Инспектор»</w:t>
      </w:r>
      <w:r w:rsidR="001F426A">
        <w:rPr>
          <w:sz w:val="28"/>
          <w:szCs w:val="28"/>
        </w:rPr>
        <w:t>;</w:t>
      </w:r>
    </w:p>
    <w:p w14:paraId="22383945" w14:textId="1593C3D2" w:rsidR="001F426A" w:rsidRPr="005852BB" w:rsidRDefault="001F426A" w:rsidP="001F426A">
      <w:pPr>
        <w:pStyle w:val="af5"/>
        <w:numPr>
          <w:ilvl w:val="2"/>
          <w:numId w:val="2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пункте 3.9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</w:t>
      </w:r>
      <w:r>
        <w:rPr>
          <w:sz w:val="28"/>
          <w:szCs w:val="28"/>
        </w:rPr>
        <w:t>ли</w:t>
      </w:r>
      <w:r w:rsidRPr="005852BB">
        <w:rPr>
          <w:sz w:val="28"/>
          <w:szCs w:val="28"/>
        </w:rPr>
        <w:t xml:space="preserve"> мобильного приложения «Инспектор»</w:t>
      </w:r>
      <w:r>
        <w:rPr>
          <w:sz w:val="28"/>
          <w:szCs w:val="28"/>
        </w:rPr>
        <w:t>;</w:t>
      </w:r>
    </w:p>
    <w:p w14:paraId="77FE544B" w14:textId="285BAC7E" w:rsidR="004433AB" w:rsidRDefault="00F52AF9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</w:t>
      </w:r>
      <w:r w:rsidR="007C71E6"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972CAA"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433AB">
        <w:rPr>
          <w:sz w:val="28"/>
          <w:szCs w:val="28"/>
        </w:rPr>
        <w:t>:</w:t>
      </w:r>
    </w:p>
    <w:p w14:paraId="12C42C9D" w14:textId="73A34097" w:rsidR="005B7F62" w:rsidRPr="005852BB" w:rsidRDefault="005B7F62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5852BB">
        <w:rPr>
          <w:sz w:val="28"/>
          <w:szCs w:val="28"/>
        </w:rPr>
        <w:t>пункт 4.3 дополнить подпунктом 5 следующего содержания:</w:t>
      </w:r>
    </w:p>
    <w:p w14:paraId="3DD7A259" w14:textId="147BFB57" w:rsidR="005B7F62" w:rsidRPr="00E64561" w:rsidRDefault="005B7F62" w:rsidP="005B7F62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75E64713" w:rsidR="005B7F62" w:rsidRPr="00E64561" w:rsidRDefault="005B7F62" w:rsidP="005852BB">
      <w:pPr>
        <w:pStyle w:val="af5"/>
        <w:numPr>
          <w:ilvl w:val="2"/>
          <w:numId w:val="24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>в пункте 4.4</w:t>
      </w:r>
      <w:r w:rsidR="00803A17" w:rsidRPr="00E64561">
        <w:rPr>
          <w:sz w:val="28"/>
          <w:szCs w:val="28"/>
        </w:rPr>
        <w:t xml:space="preserve"> </w:t>
      </w:r>
      <w:bookmarkStart w:id="3" w:name="_Hlk225157171"/>
      <w:r w:rsidR="00E64561">
        <w:rPr>
          <w:sz w:val="28"/>
          <w:szCs w:val="28"/>
        </w:rPr>
        <w:t xml:space="preserve">в </w:t>
      </w:r>
      <w:r w:rsidR="00F77E30" w:rsidRPr="00E64561">
        <w:rPr>
          <w:sz w:val="28"/>
          <w:szCs w:val="28"/>
        </w:rPr>
        <w:t xml:space="preserve">абзаце первом </w:t>
      </w:r>
      <w:bookmarkEnd w:id="3"/>
      <w:r w:rsidR="00803A17" w:rsidRPr="00E64561">
        <w:rPr>
          <w:sz w:val="28"/>
          <w:szCs w:val="28"/>
        </w:rPr>
        <w:t>слова «</w:t>
      </w:r>
      <w:bookmarkStart w:id="4" w:name="_Hlk224642944"/>
      <w:r w:rsidR="00803A17" w:rsidRPr="00E64561">
        <w:rPr>
          <w:sz w:val="28"/>
          <w:szCs w:val="28"/>
        </w:rPr>
        <w:t xml:space="preserve"> 1 - 4» </w:t>
      </w:r>
      <w:bookmarkEnd w:id="4"/>
      <w:r w:rsidR="00803A17" w:rsidRPr="00E64561">
        <w:rPr>
          <w:sz w:val="28"/>
          <w:szCs w:val="28"/>
        </w:rPr>
        <w:t>заменить словами «1 - 5»;</w:t>
      </w:r>
    </w:p>
    <w:p w14:paraId="3C6B848C" w14:textId="642DAD45" w:rsidR="00873A9D" w:rsidRPr="00E64561" w:rsidRDefault="004433AB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</w:t>
      </w:r>
      <w:r w:rsidR="00DC3380" w:rsidRPr="00E64561">
        <w:rPr>
          <w:sz w:val="28"/>
          <w:szCs w:val="28"/>
        </w:rPr>
        <w:t>абзацем вторым</w:t>
      </w:r>
      <w:r w:rsidR="007C71E6" w:rsidRPr="00E64561">
        <w:rPr>
          <w:sz w:val="28"/>
          <w:szCs w:val="28"/>
        </w:rPr>
        <w:t xml:space="preserve"> </w:t>
      </w:r>
      <w:bookmarkStart w:id="5" w:name="_Hlk224642222"/>
      <w:r w:rsidR="00972CAA" w:rsidRPr="00E64561">
        <w:rPr>
          <w:sz w:val="28"/>
          <w:szCs w:val="28"/>
        </w:rPr>
        <w:t>следующего содержания:</w:t>
      </w:r>
    </w:p>
    <w:bookmarkEnd w:id="5"/>
    <w:p w14:paraId="406793C2" w14:textId="4A4E512D" w:rsidR="00F52AF9" w:rsidRDefault="004433AB" w:rsidP="004433AB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lastRenderedPageBreak/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E64561">
        <w:rPr>
          <w:sz w:val="28"/>
          <w:szCs w:val="28"/>
          <w:lang w:eastAsia="ru-RU"/>
        </w:rPr>
        <w:t>р</w:t>
      </w:r>
      <w:r w:rsidR="00873A9D" w:rsidRPr="00E64561">
        <w:rPr>
          <w:sz w:val="28"/>
          <w:szCs w:val="28"/>
          <w:lang w:eastAsia="ru-RU"/>
        </w:rPr>
        <w:t xml:space="preserve">ешение </w:t>
      </w:r>
      <w:r w:rsidR="00803A17" w:rsidRPr="00E64561">
        <w:rPr>
          <w:sz w:val="28"/>
          <w:szCs w:val="28"/>
          <w:lang w:eastAsia="ru-RU"/>
        </w:rPr>
        <w:t>уполномоченного</w:t>
      </w:r>
      <w:r w:rsidR="00873A9D" w:rsidRPr="00E64561">
        <w:rPr>
          <w:sz w:val="28"/>
          <w:szCs w:val="28"/>
          <w:lang w:eastAsia="ru-RU"/>
        </w:rPr>
        <w:t xml:space="preserve"> органа о </w:t>
      </w:r>
      <w:bookmarkStart w:id="6" w:name="_Hlk224918054"/>
      <w:r w:rsidR="00873A9D" w:rsidRPr="00E64561">
        <w:rPr>
          <w:sz w:val="28"/>
          <w:szCs w:val="28"/>
          <w:lang w:eastAsia="ru-RU"/>
        </w:rPr>
        <w:t>проведении контрольного</w:t>
      </w:r>
      <w:r w:rsidR="00873A9D" w:rsidRPr="004433AB">
        <w:rPr>
          <w:sz w:val="28"/>
          <w:szCs w:val="28"/>
          <w:lang w:eastAsia="ru-RU"/>
        </w:rPr>
        <w:t xml:space="preserve"> (надзорного) мероприятия принимается также</w:t>
      </w:r>
      <w:r w:rsidR="00F52AF9" w:rsidRPr="004433AB">
        <w:rPr>
          <w:sz w:val="28"/>
          <w:szCs w:val="28"/>
          <w:lang w:eastAsia="ru-RU"/>
        </w:rPr>
        <w:t xml:space="preserve">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6"/>
      <w:r w:rsidR="00F52AF9"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 w:rsidR="00803A17">
        <w:rPr>
          <w:sz w:val="28"/>
          <w:szCs w:val="28"/>
          <w:lang w:eastAsia="ru-RU"/>
        </w:rPr>
        <w:t>»;</w:t>
      </w:r>
    </w:p>
    <w:p w14:paraId="5AEF8ADE" w14:textId="3948506B" w:rsidR="001338F7" w:rsidRDefault="00E64561" w:rsidP="000D2B9E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1338F7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1338F7">
        <w:rPr>
          <w:sz w:val="28"/>
          <w:szCs w:val="28"/>
          <w:lang w:eastAsia="ru-RU"/>
        </w:rPr>
        <w:t xml:space="preserve"> 4.10 </w:t>
      </w:r>
      <w:bookmarkStart w:id="7" w:name="_Hlk225157383"/>
      <w:r w:rsidR="000D2B9E">
        <w:rPr>
          <w:sz w:val="28"/>
          <w:szCs w:val="28"/>
          <w:lang w:eastAsia="ru-RU"/>
        </w:rPr>
        <w:t xml:space="preserve">после абзаца первого </w:t>
      </w:r>
      <w:bookmarkEnd w:id="7"/>
      <w:r w:rsidR="001338F7">
        <w:rPr>
          <w:sz w:val="28"/>
          <w:szCs w:val="28"/>
          <w:lang w:eastAsia="ru-RU"/>
        </w:rPr>
        <w:t>дополнить абзацем вторым</w:t>
      </w:r>
      <w:r w:rsidR="001338F7" w:rsidRPr="001338F7">
        <w:rPr>
          <w:sz w:val="28"/>
          <w:szCs w:val="28"/>
        </w:rPr>
        <w:t xml:space="preserve"> </w:t>
      </w:r>
      <w:r w:rsidR="001338F7" w:rsidRPr="00972CAA">
        <w:rPr>
          <w:sz w:val="28"/>
          <w:szCs w:val="28"/>
        </w:rPr>
        <w:t>следующего содержания:</w:t>
      </w:r>
    </w:p>
    <w:p w14:paraId="05015149" w14:textId="70DBB8E6" w:rsidR="001338F7" w:rsidRDefault="001338F7" w:rsidP="001338F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Рейдовый осмотр</w:t>
      </w:r>
      <w:r>
        <w:rPr>
          <w:sz w:val="28"/>
          <w:szCs w:val="28"/>
        </w:rPr>
        <w:t xml:space="preserve">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5DE9A5D6" w14:textId="4CDC3067" w:rsidR="004923D9" w:rsidRDefault="004923D9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пункт 4.11 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66306EA5" w14:textId="77777777" w:rsidR="004A0393" w:rsidRPr="008B564D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</w:t>
      </w:r>
      <w:r w:rsidR="004A0393" w:rsidRPr="008B564D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8" w:name="p0"/>
      <w:bookmarkEnd w:id="8"/>
      <w:r w:rsidR="004A0393" w:rsidRPr="008B564D">
        <w:rPr>
          <w:sz w:val="28"/>
          <w:szCs w:val="28"/>
        </w:rPr>
        <w:t xml:space="preserve">, </w:t>
      </w:r>
      <w:r w:rsidR="004A0393"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4D673722" w14:textId="790894B6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8B564D">
        <w:rPr>
          <w:sz w:val="28"/>
          <w:szCs w:val="28"/>
        </w:rPr>
        <w:t xml:space="preserve">на </w:t>
      </w:r>
      <w:r w:rsidRPr="008B564D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1A3A8FE2" w14:textId="77777777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ABBA14B" w14:textId="32DB64A2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34A4B070" w14:textId="77777777" w:rsidR="004900D7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B48C08E" w14:textId="59AF4987" w:rsidR="008B564D" w:rsidRPr="008B564D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10FF429" w14:textId="77777777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2C1683F1" w14:textId="77777777" w:rsid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7E65BFD" w14:textId="1F8A37C3" w:rsidR="00BA5A8C" w:rsidRDefault="00BA5A8C" w:rsidP="008B564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52BB">
        <w:rPr>
          <w:sz w:val="28"/>
          <w:szCs w:val="28"/>
        </w:rPr>
        <w:t>2.</w:t>
      </w:r>
      <w:r w:rsidR="001338F7">
        <w:rPr>
          <w:sz w:val="28"/>
          <w:szCs w:val="28"/>
        </w:rPr>
        <w:t>6</w:t>
      </w:r>
      <w:r w:rsidR="005852BB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4.14 дополнить абзацем</w:t>
      </w:r>
      <w:r w:rsidR="000D2B9E">
        <w:rPr>
          <w:sz w:val="28"/>
          <w:szCs w:val="28"/>
        </w:rPr>
        <w:t xml:space="preserve"> третьим</w:t>
      </w:r>
      <w:r>
        <w:rPr>
          <w:sz w:val="28"/>
          <w:szCs w:val="28"/>
        </w:rPr>
        <w:t xml:space="preserve"> следующего содержания:</w:t>
      </w:r>
    </w:p>
    <w:p w14:paraId="3DE7241A" w14:textId="6E19CB74" w:rsidR="00BA5A8C" w:rsidRPr="00BA5A8C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F365CD">
        <w:rPr>
          <w:sz w:val="28"/>
          <w:szCs w:val="28"/>
        </w:rPr>
        <w:t>«</w:t>
      </w:r>
      <w:r w:rsidRPr="00BA5A8C">
        <w:rPr>
          <w:sz w:val="28"/>
          <w:szCs w:val="28"/>
        </w:rPr>
        <w:t>Выездное обследование, может быть проведено с использованием беспилотных аппаратов (систем)</w:t>
      </w:r>
      <w:r w:rsidR="00F365CD" w:rsidRPr="00F365CD">
        <w:rPr>
          <w:sz w:val="28"/>
          <w:szCs w:val="28"/>
        </w:rPr>
        <w:t>.»;</w:t>
      </w:r>
    </w:p>
    <w:p w14:paraId="43FF6D09" w14:textId="771CE20F" w:rsidR="000535E6" w:rsidRPr="000535E6" w:rsidRDefault="000535E6" w:rsidP="000535E6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bookmarkStart w:id="9" w:name="_Hlk224743206"/>
      <w:r w:rsidRPr="000535E6">
        <w:rPr>
          <w:sz w:val="28"/>
          <w:szCs w:val="28"/>
        </w:rPr>
        <w:t xml:space="preserve">приложение 1 к </w:t>
      </w:r>
      <w:bookmarkStart w:id="10" w:name="_Hlk150855722"/>
      <w:r w:rsidRPr="000535E6">
        <w:rPr>
          <w:sz w:val="28"/>
          <w:szCs w:val="28"/>
        </w:rPr>
        <w:t>Положению о муниципальном контроле в сфере благоустройства на территории городского округа города-курорта Кисловодска</w:t>
      </w:r>
      <w:bookmarkEnd w:id="10"/>
      <w:r w:rsidRPr="000535E6">
        <w:rPr>
          <w:sz w:val="28"/>
          <w:szCs w:val="28"/>
        </w:rPr>
        <w:t xml:space="preserve"> изложить в редакции, согласно приложению</w:t>
      </w:r>
      <w:r w:rsidR="00482385">
        <w:rPr>
          <w:sz w:val="28"/>
          <w:szCs w:val="28"/>
        </w:rPr>
        <w:t xml:space="preserve"> 1</w:t>
      </w:r>
      <w:r w:rsidRPr="000535E6">
        <w:rPr>
          <w:sz w:val="28"/>
          <w:szCs w:val="28"/>
        </w:rPr>
        <w:t>;</w:t>
      </w:r>
    </w:p>
    <w:bookmarkEnd w:id="9"/>
    <w:p w14:paraId="5D630E02" w14:textId="289438CC" w:rsidR="00482385" w:rsidRPr="000535E6" w:rsidRDefault="00482385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535E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0535E6">
        <w:rPr>
          <w:sz w:val="28"/>
          <w:szCs w:val="28"/>
        </w:rPr>
        <w:t xml:space="preserve"> к Положению о муниципальном контроле в сфере благоустройства на территории городского округа города-курорта Кисловодска изложить в редакции, согласно приложению</w:t>
      </w:r>
      <w:r>
        <w:rPr>
          <w:sz w:val="28"/>
          <w:szCs w:val="28"/>
        </w:rPr>
        <w:t xml:space="preserve"> 2</w:t>
      </w:r>
      <w:r w:rsidRPr="000535E6">
        <w:rPr>
          <w:sz w:val="28"/>
          <w:szCs w:val="28"/>
        </w:rPr>
        <w:t>;</w:t>
      </w:r>
    </w:p>
    <w:p w14:paraId="012FA34D" w14:textId="7B664BE8" w:rsidR="00601003" w:rsidRPr="004900D7" w:rsidRDefault="00601003" w:rsidP="00482385">
      <w:pPr>
        <w:rPr>
          <w:sz w:val="20"/>
          <w:szCs w:val="20"/>
        </w:rPr>
      </w:pP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6766A2">
      <w:pPr>
        <w:jc w:val="both"/>
        <w:rPr>
          <w:sz w:val="20"/>
          <w:szCs w:val="20"/>
        </w:rPr>
      </w:pPr>
    </w:p>
    <w:p w14:paraId="3805CB6C" w14:textId="77777777" w:rsidR="00EE469F" w:rsidRDefault="00EE469F" w:rsidP="006766A2">
      <w:pPr>
        <w:jc w:val="both"/>
        <w:rPr>
          <w:sz w:val="20"/>
          <w:szCs w:val="20"/>
        </w:rPr>
      </w:pPr>
    </w:p>
    <w:p w14:paraId="7BB69A12" w14:textId="77777777" w:rsidR="00EE469F" w:rsidRDefault="00EE469F" w:rsidP="006766A2">
      <w:pPr>
        <w:jc w:val="both"/>
        <w:rPr>
          <w:sz w:val="20"/>
          <w:szCs w:val="20"/>
        </w:rPr>
      </w:pPr>
    </w:p>
    <w:p w14:paraId="1D9BD04A" w14:textId="77777777" w:rsidR="00EE469F" w:rsidRDefault="00EE469F" w:rsidP="006766A2">
      <w:pPr>
        <w:jc w:val="both"/>
        <w:rPr>
          <w:sz w:val="20"/>
          <w:szCs w:val="20"/>
        </w:rPr>
      </w:pPr>
    </w:p>
    <w:p w14:paraId="736D63E9" w14:textId="77777777" w:rsidR="00EE469F" w:rsidRDefault="00EE469F" w:rsidP="006766A2">
      <w:pPr>
        <w:jc w:val="both"/>
        <w:rPr>
          <w:sz w:val="20"/>
          <w:szCs w:val="20"/>
        </w:rPr>
      </w:pPr>
    </w:p>
    <w:p w14:paraId="54A1FDBD" w14:textId="77777777" w:rsidR="00EE469F" w:rsidRDefault="00EE469F" w:rsidP="006766A2">
      <w:pPr>
        <w:jc w:val="both"/>
        <w:rPr>
          <w:sz w:val="20"/>
          <w:szCs w:val="20"/>
        </w:rPr>
      </w:pPr>
    </w:p>
    <w:p w14:paraId="64AC74A0" w14:textId="77777777" w:rsidR="00EE469F" w:rsidRDefault="00EE469F" w:rsidP="006766A2">
      <w:pPr>
        <w:jc w:val="both"/>
        <w:rPr>
          <w:sz w:val="20"/>
          <w:szCs w:val="20"/>
        </w:rPr>
      </w:pPr>
    </w:p>
    <w:p w14:paraId="5B340AC4" w14:textId="77777777" w:rsidR="00EE469F" w:rsidRDefault="00EE469F" w:rsidP="006766A2">
      <w:pPr>
        <w:jc w:val="both"/>
        <w:rPr>
          <w:sz w:val="20"/>
          <w:szCs w:val="20"/>
        </w:rPr>
      </w:pPr>
    </w:p>
    <w:p w14:paraId="3F49366E" w14:textId="77777777" w:rsidR="00EE469F" w:rsidRDefault="00EE469F" w:rsidP="006766A2">
      <w:pPr>
        <w:jc w:val="both"/>
        <w:rPr>
          <w:sz w:val="20"/>
          <w:szCs w:val="20"/>
        </w:rPr>
      </w:pPr>
    </w:p>
    <w:p w14:paraId="5657D651" w14:textId="77777777" w:rsidR="00EE469F" w:rsidRDefault="00EE469F" w:rsidP="006766A2">
      <w:pPr>
        <w:jc w:val="both"/>
        <w:rPr>
          <w:sz w:val="20"/>
          <w:szCs w:val="20"/>
        </w:rPr>
      </w:pPr>
    </w:p>
    <w:p w14:paraId="78575E3B" w14:textId="77777777" w:rsidR="00EE469F" w:rsidRDefault="00EE469F" w:rsidP="006766A2">
      <w:pPr>
        <w:jc w:val="both"/>
        <w:rPr>
          <w:sz w:val="20"/>
          <w:szCs w:val="20"/>
        </w:rPr>
      </w:pPr>
    </w:p>
    <w:p w14:paraId="4F8178F1" w14:textId="77777777" w:rsidR="00EE469F" w:rsidRDefault="00EE469F" w:rsidP="006766A2">
      <w:pPr>
        <w:jc w:val="both"/>
        <w:rPr>
          <w:sz w:val="20"/>
          <w:szCs w:val="20"/>
        </w:rPr>
      </w:pPr>
    </w:p>
    <w:p w14:paraId="49B7ED8B" w14:textId="77777777" w:rsidR="00EE469F" w:rsidRDefault="00EE469F" w:rsidP="006766A2">
      <w:pPr>
        <w:jc w:val="both"/>
        <w:rPr>
          <w:sz w:val="20"/>
          <w:szCs w:val="20"/>
        </w:rPr>
      </w:pPr>
    </w:p>
    <w:p w14:paraId="76E4C4E2" w14:textId="77777777" w:rsidR="00EE469F" w:rsidRDefault="00EE469F" w:rsidP="006766A2">
      <w:pPr>
        <w:jc w:val="both"/>
        <w:rPr>
          <w:sz w:val="20"/>
          <w:szCs w:val="20"/>
        </w:rPr>
      </w:pPr>
    </w:p>
    <w:p w14:paraId="67BBCACE" w14:textId="77777777" w:rsidR="00EE469F" w:rsidRDefault="00EE469F" w:rsidP="006766A2">
      <w:pPr>
        <w:jc w:val="both"/>
        <w:rPr>
          <w:sz w:val="20"/>
          <w:szCs w:val="20"/>
        </w:rPr>
      </w:pPr>
    </w:p>
    <w:p w14:paraId="48951AD9" w14:textId="77777777" w:rsidR="00EE469F" w:rsidRDefault="00EE469F" w:rsidP="006766A2">
      <w:pPr>
        <w:jc w:val="both"/>
        <w:rPr>
          <w:sz w:val="20"/>
          <w:szCs w:val="20"/>
        </w:rPr>
      </w:pPr>
    </w:p>
    <w:p w14:paraId="3031ED21" w14:textId="77777777" w:rsidR="00EE469F" w:rsidRDefault="00EE469F" w:rsidP="006766A2">
      <w:pPr>
        <w:jc w:val="both"/>
        <w:rPr>
          <w:sz w:val="20"/>
          <w:szCs w:val="20"/>
        </w:rPr>
      </w:pPr>
    </w:p>
    <w:p w14:paraId="18482957" w14:textId="77777777" w:rsidR="00EE469F" w:rsidRDefault="00EE469F" w:rsidP="006766A2">
      <w:pPr>
        <w:jc w:val="both"/>
        <w:rPr>
          <w:sz w:val="20"/>
          <w:szCs w:val="20"/>
        </w:rPr>
      </w:pPr>
    </w:p>
    <w:p w14:paraId="35F713B0" w14:textId="77777777" w:rsidR="00EE469F" w:rsidRDefault="00EE469F" w:rsidP="006766A2">
      <w:pPr>
        <w:jc w:val="both"/>
        <w:rPr>
          <w:sz w:val="20"/>
          <w:szCs w:val="20"/>
        </w:rPr>
      </w:pPr>
    </w:p>
    <w:p w14:paraId="3C618C72" w14:textId="77777777" w:rsidR="00EE469F" w:rsidRDefault="00EE469F" w:rsidP="006766A2">
      <w:pPr>
        <w:jc w:val="both"/>
        <w:rPr>
          <w:sz w:val="20"/>
          <w:szCs w:val="20"/>
        </w:rPr>
      </w:pPr>
    </w:p>
    <w:p w14:paraId="45274805" w14:textId="77777777" w:rsidR="00EE469F" w:rsidRDefault="00EE469F" w:rsidP="006766A2">
      <w:pPr>
        <w:jc w:val="both"/>
        <w:rPr>
          <w:sz w:val="20"/>
          <w:szCs w:val="20"/>
        </w:rPr>
      </w:pPr>
    </w:p>
    <w:p w14:paraId="79E5A384" w14:textId="77777777" w:rsidR="00EE469F" w:rsidRDefault="00EE469F" w:rsidP="006766A2">
      <w:pPr>
        <w:jc w:val="both"/>
        <w:rPr>
          <w:sz w:val="20"/>
          <w:szCs w:val="20"/>
        </w:rPr>
      </w:pPr>
    </w:p>
    <w:p w14:paraId="2EBCD9CD" w14:textId="77777777" w:rsidR="00EE469F" w:rsidRDefault="00EE469F" w:rsidP="006766A2">
      <w:pPr>
        <w:jc w:val="both"/>
        <w:rPr>
          <w:sz w:val="20"/>
          <w:szCs w:val="20"/>
        </w:rPr>
      </w:pPr>
    </w:p>
    <w:p w14:paraId="74065CE8" w14:textId="77777777" w:rsidR="00EE469F" w:rsidRDefault="00EE469F" w:rsidP="006766A2">
      <w:pPr>
        <w:jc w:val="both"/>
        <w:rPr>
          <w:sz w:val="20"/>
          <w:szCs w:val="20"/>
        </w:rPr>
      </w:pPr>
    </w:p>
    <w:p w14:paraId="02AC8917" w14:textId="77777777" w:rsidR="00EE469F" w:rsidRDefault="00EE469F" w:rsidP="006766A2">
      <w:pPr>
        <w:jc w:val="both"/>
        <w:rPr>
          <w:sz w:val="20"/>
          <w:szCs w:val="20"/>
        </w:rPr>
      </w:pPr>
    </w:p>
    <w:p w14:paraId="05E5AD6A" w14:textId="77777777" w:rsidR="00EE469F" w:rsidRDefault="00EE469F" w:rsidP="006766A2">
      <w:pPr>
        <w:jc w:val="both"/>
        <w:rPr>
          <w:sz w:val="20"/>
          <w:szCs w:val="20"/>
        </w:rPr>
      </w:pPr>
    </w:p>
    <w:p w14:paraId="74F1EB8C" w14:textId="77777777" w:rsidR="00EE469F" w:rsidRDefault="00EE469F" w:rsidP="006766A2">
      <w:pPr>
        <w:jc w:val="both"/>
        <w:rPr>
          <w:sz w:val="20"/>
          <w:szCs w:val="20"/>
        </w:rPr>
      </w:pPr>
    </w:p>
    <w:p w14:paraId="4233F3E8" w14:textId="77777777" w:rsidR="00EE469F" w:rsidRDefault="00EE469F" w:rsidP="006766A2">
      <w:pPr>
        <w:jc w:val="both"/>
        <w:rPr>
          <w:sz w:val="20"/>
          <w:szCs w:val="20"/>
        </w:rPr>
      </w:pPr>
    </w:p>
    <w:p w14:paraId="2DA9B774" w14:textId="77777777" w:rsidR="00EE469F" w:rsidRDefault="00EE469F" w:rsidP="006766A2">
      <w:pPr>
        <w:jc w:val="both"/>
        <w:rPr>
          <w:sz w:val="20"/>
          <w:szCs w:val="20"/>
        </w:rPr>
      </w:pPr>
    </w:p>
    <w:p w14:paraId="3559E1BA" w14:textId="77777777" w:rsidR="00EE469F" w:rsidRPr="0089341A" w:rsidRDefault="00EE469F" w:rsidP="00EE469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   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543579EE" w14:textId="77777777" w:rsidR="00EE469F" w:rsidRPr="0089341A" w:rsidRDefault="00EE469F" w:rsidP="00EE469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229385BD" w14:textId="77777777" w:rsidR="00EE469F" w:rsidRPr="0089341A" w:rsidRDefault="00EE469F" w:rsidP="00EE469F">
      <w:pPr>
        <w:ind w:right="-2" w:firstLine="709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107E7B2E" w14:textId="77777777" w:rsidR="00EE469F" w:rsidRDefault="00EE469F" w:rsidP="00EE469F">
      <w:pPr>
        <w:pStyle w:val="ConsPlusNormal"/>
        <w:ind w:right="-2" w:firstLine="709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5F484D2E" w14:textId="77777777" w:rsidR="00EE469F" w:rsidRDefault="00EE469F" w:rsidP="00EE469F">
      <w:pPr>
        <w:pStyle w:val="ConsPlusNormal"/>
        <w:ind w:right="-2" w:firstLine="709"/>
        <w:outlineLvl w:val="1"/>
        <w:rPr>
          <w:szCs w:val="24"/>
        </w:rPr>
      </w:pPr>
    </w:p>
    <w:p w14:paraId="73C5C3C3" w14:textId="77777777" w:rsidR="00EE469F" w:rsidRPr="00D07102" w:rsidRDefault="00EE469F" w:rsidP="00EE469F">
      <w:pPr>
        <w:pStyle w:val="ConsPlusNormal"/>
        <w:ind w:right="-2" w:firstLine="709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04F3F8D1" w14:textId="77777777" w:rsidR="00EE469F" w:rsidRDefault="00EE469F" w:rsidP="00EE469F">
      <w:pPr>
        <w:pStyle w:val="ConsPlusNormal"/>
        <w:ind w:right="-2" w:firstLine="709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1E9D2FD6" w14:textId="77777777" w:rsidR="00EE469F" w:rsidRDefault="00EE469F" w:rsidP="00EE469F">
      <w:pPr>
        <w:pStyle w:val="ConsPlusNormal"/>
        <w:ind w:right="-2" w:firstLine="709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>сфере благоустройства город</w:t>
      </w:r>
      <w:r>
        <w:rPr>
          <w:szCs w:val="24"/>
        </w:rPr>
        <w:t xml:space="preserve">ского округа </w:t>
      </w:r>
    </w:p>
    <w:p w14:paraId="0F40EA47" w14:textId="77777777" w:rsidR="00EE469F" w:rsidRPr="00D07102" w:rsidRDefault="00EE469F" w:rsidP="00EE469F">
      <w:pPr>
        <w:pStyle w:val="ConsPlusNormal"/>
        <w:ind w:right="-2" w:firstLine="709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48686ED9" w14:textId="77777777" w:rsidR="00EE469F" w:rsidRDefault="00EE469F" w:rsidP="00EE469F">
      <w:pPr>
        <w:pStyle w:val="ConsPlusNormal"/>
        <w:ind w:right="-2" w:firstLine="709"/>
        <w:rPr>
          <w:szCs w:val="24"/>
        </w:rPr>
      </w:pPr>
    </w:p>
    <w:p w14:paraId="6971587D" w14:textId="77777777" w:rsidR="00EE469F" w:rsidRPr="00D07102" w:rsidRDefault="00EE469F" w:rsidP="00EE469F">
      <w:pPr>
        <w:pStyle w:val="ConsPlusNormal"/>
        <w:ind w:right="-2" w:firstLine="709"/>
        <w:rPr>
          <w:szCs w:val="24"/>
        </w:rPr>
      </w:pPr>
    </w:p>
    <w:p w14:paraId="3C5CB590" w14:textId="77777777" w:rsidR="00EE469F" w:rsidRPr="00485578" w:rsidRDefault="00EE469F" w:rsidP="00EE469F">
      <w:pPr>
        <w:widowControl w:val="0"/>
        <w:spacing w:line="240" w:lineRule="exact"/>
        <w:ind w:right="-2" w:firstLine="709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4BAE1C58" w14:textId="77777777" w:rsidR="00EE469F" w:rsidRPr="00485578" w:rsidRDefault="00EE469F" w:rsidP="00EE469F">
      <w:pPr>
        <w:widowControl w:val="0"/>
        <w:spacing w:line="240" w:lineRule="exact"/>
        <w:ind w:right="-2" w:firstLine="709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b/>
          <w:bCs/>
          <w:sz w:val="28"/>
          <w:szCs w:val="28"/>
        </w:rPr>
        <w:t xml:space="preserve"> на территории городского округа города-курорта Кисловодска</w:t>
      </w:r>
    </w:p>
    <w:p w14:paraId="71823D4C" w14:textId="77777777" w:rsidR="00EE469F" w:rsidRPr="00D07102" w:rsidRDefault="00EE469F" w:rsidP="00EE469F">
      <w:pPr>
        <w:widowControl w:val="0"/>
        <w:ind w:right="-2" w:firstLine="709"/>
        <w:jc w:val="both"/>
        <w:rPr>
          <w:i/>
          <w:sz w:val="28"/>
          <w:szCs w:val="24"/>
        </w:rPr>
      </w:pPr>
    </w:p>
    <w:p w14:paraId="2C768AF1" w14:textId="77777777" w:rsidR="00EE469F" w:rsidRDefault="00EE469F" w:rsidP="00EE469F">
      <w:pPr>
        <w:widowControl w:val="0"/>
        <w:ind w:right="-2" w:firstLine="709"/>
        <w:jc w:val="both"/>
        <w:rPr>
          <w:iCs/>
          <w:sz w:val="28"/>
          <w:szCs w:val="24"/>
        </w:rPr>
      </w:pPr>
      <w:bookmarkStart w:id="11" w:name="_Hlk150780262"/>
      <w:r w:rsidRPr="00D07102">
        <w:rPr>
          <w:iCs/>
          <w:sz w:val="28"/>
          <w:szCs w:val="24"/>
        </w:rPr>
        <w:t>При осуществлении муниципального контроля в сфере благоустройства</w:t>
      </w:r>
      <w:r>
        <w:rPr>
          <w:iCs/>
          <w:sz w:val="28"/>
          <w:szCs w:val="24"/>
        </w:rPr>
        <w:t xml:space="preserve"> на территории городского округа города-курорта Кисловодска (далее – муниципальный контроль в сфере благоустройства)</w:t>
      </w:r>
      <w:r w:rsidRPr="00D07102">
        <w:rPr>
          <w:i/>
          <w:iCs/>
          <w:sz w:val="28"/>
          <w:szCs w:val="24"/>
        </w:rPr>
        <w:t xml:space="preserve"> </w:t>
      </w:r>
      <w:r w:rsidRPr="00D07102">
        <w:rPr>
          <w:iCs/>
          <w:sz w:val="28"/>
          <w:szCs w:val="24"/>
        </w:rPr>
        <w:t>устанавливаются следующие индикаторы риска нарушения обязательных требований:</w:t>
      </w:r>
    </w:p>
    <w:p w14:paraId="5ABCFC9E" w14:textId="77777777" w:rsidR="00EE469F" w:rsidRPr="000F0909" w:rsidRDefault="00EE469F" w:rsidP="00EE469F">
      <w:pPr>
        <w:widowControl w:val="0"/>
        <w:ind w:right="-2" w:firstLine="709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1.</w:t>
      </w:r>
      <w:r>
        <w:rPr>
          <w:iCs/>
          <w:sz w:val="28"/>
          <w:szCs w:val="24"/>
        </w:rPr>
        <w:t xml:space="preserve"> </w:t>
      </w:r>
      <w:r w:rsidRPr="000F0909">
        <w:rPr>
          <w:iCs/>
          <w:sz w:val="28"/>
          <w:szCs w:val="24"/>
        </w:rPr>
        <w:t xml:space="preserve">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в радиусе 50 метров от места производства земляных работ на основании данных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Кисловодску.</w:t>
      </w:r>
      <w:r w:rsidRPr="000F0909">
        <w:rPr>
          <w:iCs/>
          <w:sz w:val="28"/>
          <w:szCs w:val="24"/>
        </w:rPr>
        <w:t xml:space="preserve"> </w:t>
      </w:r>
    </w:p>
    <w:p w14:paraId="1F3414AA" w14:textId="77777777" w:rsidR="00EE469F" w:rsidRPr="000F0909" w:rsidRDefault="00EE469F" w:rsidP="00EE469F">
      <w:pPr>
        <w:widowControl w:val="0"/>
        <w:ind w:right="-2" w:firstLine="709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2.</w:t>
      </w:r>
      <w:r>
        <w:rPr>
          <w:iCs/>
          <w:sz w:val="28"/>
          <w:szCs w:val="24"/>
        </w:rPr>
        <w:t xml:space="preserve"> </w:t>
      </w:r>
      <w:r w:rsidRPr="000F0909">
        <w:rPr>
          <w:iCs/>
          <w:sz w:val="28"/>
          <w:szCs w:val="24"/>
        </w:rPr>
        <w:t xml:space="preserve">Наличие двух и более обращений граждан за 7 календарных дней в травматологический пункт </w:t>
      </w:r>
      <w:r>
        <w:rPr>
          <w:iCs/>
          <w:sz w:val="28"/>
          <w:szCs w:val="24"/>
        </w:rPr>
        <w:t>ГБУЗ СК «Кисловодская городская больница»</w:t>
      </w:r>
      <w:r w:rsidRPr="000F0909">
        <w:rPr>
          <w:iCs/>
          <w:sz w:val="28"/>
          <w:szCs w:val="24"/>
        </w:rPr>
        <w:t xml:space="preserve"> по факту получения травмы в связи с неблагоприятными погодными условиями (гололед) на территориях, находящихся на обслуживании одного хозяйствующего субъекта. </w:t>
      </w:r>
    </w:p>
    <w:p w14:paraId="2C097A60" w14:textId="77777777" w:rsidR="00EE469F" w:rsidRPr="008C7E7F" w:rsidRDefault="00EE469F" w:rsidP="00EE469F">
      <w:pPr>
        <w:widowControl w:val="0"/>
        <w:ind w:right="-2" w:firstLine="709"/>
        <w:jc w:val="both"/>
        <w:rPr>
          <w:iCs/>
          <w:sz w:val="28"/>
          <w:szCs w:val="28"/>
        </w:rPr>
      </w:pPr>
      <w:r w:rsidRPr="000F0909">
        <w:rPr>
          <w:iCs/>
          <w:sz w:val="28"/>
          <w:szCs w:val="24"/>
        </w:rPr>
        <w:t xml:space="preserve">3. </w:t>
      </w:r>
      <w:r w:rsidRPr="008C7E7F">
        <w:rPr>
          <w:iCs/>
          <w:sz w:val="28"/>
          <w:szCs w:val="28"/>
        </w:rPr>
        <w:t xml:space="preserve">Факт не направления юридическим лицом или индивидуальным предпринимателем, осуществляющим предпринимательскую деятельность, заявления о согласовании </w:t>
      </w:r>
      <w:r w:rsidRPr="008C7E7F">
        <w:rPr>
          <w:color w:val="444444"/>
          <w:sz w:val="28"/>
          <w:szCs w:val="28"/>
          <w:shd w:val="clear" w:color="auto" w:fill="FFFFFF"/>
        </w:rPr>
        <w:t>средств размещения рекламной и иной информации на фасадах зданий, строений, сооружений</w:t>
      </w:r>
      <w:r>
        <w:rPr>
          <w:color w:val="444444"/>
          <w:sz w:val="28"/>
          <w:szCs w:val="28"/>
          <w:shd w:val="clear" w:color="auto" w:fill="FFFFFF"/>
        </w:rPr>
        <w:t>,</w:t>
      </w:r>
      <w:r w:rsidRPr="008C7E7F">
        <w:rPr>
          <w:color w:val="444444"/>
          <w:sz w:val="28"/>
          <w:szCs w:val="28"/>
          <w:shd w:val="clear" w:color="auto" w:fill="FFFFFF"/>
        </w:rPr>
        <w:t xml:space="preserve"> места размещения таких средств </w:t>
      </w:r>
      <w:r w:rsidRPr="008C7E7F">
        <w:rPr>
          <w:iCs/>
          <w:sz w:val="28"/>
          <w:szCs w:val="28"/>
        </w:rPr>
        <w:t>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14:paraId="02A88CB2" w14:textId="77777777" w:rsidR="00EE469F" w:rsidRPr="00001EDA" w:rsidRDefault="00EE469F" w:rsidP="00EE469F">
      <w:pPr>
        <w:pStyle w:val="af"/>
        <w:ind w:right="-2" w:firstLine="709"/>
        <w:jc w:val="both"/>
        <w:rPr>
          <w:rFonts w:eastAsia="DejaVu Serif Condensed"/>
          <w:color w:val="000000"/>
          <w:sz w:val="28"/>
          <w:szCs w:val="28"/>
        </w:rPr>
      </w:pPr>
      <w:r>
        <w:rPr>
          <w:rFonts w:eastAsia="DejaVu Serif Condensed"/>
          <w:color w:val="000000"/>
          <w:sz w:val="28"/>
          <w:szCs w:val="28"/>
          <w:highlight w:val="white"/>
        </w:rPr>
        <w:t>4.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</w:t>
      </w:r>
      <w:r>
        <w:rPr>
          <w:rFonts w:eastAsia="DejaVu Serif Condensed"/>
          <w:color w:val="000000"/>
          <w:sz w:val="28"/>
          <w:szCs w:val="28"/>
          <w:highlight w:val="white"/>
        </w:rPr>
        <w:t>Отсутствие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у контрольного органа информации о</w:t>
      </w:r>
      <w:r>
        <w:rPr>
          <w:rFonts w:eastAsia="DejaVu Serif Condensed"/>
          <w:color w:val="000000"/>
          <w:sz w:val="28"/>
          <w:szCs w:val="28"/>
          <w:highlight w:val="white"/>
        </w:rPr>
        <w:t xml:space="preserve"> 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>восстановлении нарушенных элементов благоустройства по истечении 30 дней с даты окончания</w:t>
      </w:r>
      <w:r>
        <w:rPr>
          <w:rFonts w:eastAsia="DejaVu Serif Condensed"/>
          <w:color w:val="000000"/>
          <w:sz w:val="28"/>
          <w:szCs w:val="28"/>
          <w:highlight w:val="white"/>
        </w:rPr>
        <w:t>,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определенного ордером (разрешением) на производство земляных работ срока восстановления нарушенных элементов благоустройства</w:t>
      </w:r>
      <w:r w:rsidRPr="00001EDA">
        <w:rPr>
          <w:rFonts w:eastAsia="DejaVu Serif Condensed"/>
          <w:color w:val="000000"/>
          <w:sz w:val="28"/>
          <w:szCs w:val="28"/>
        </w:rPr>
        <w:t>;</w:t>
      </w:r>
    </w:p>
    <w:bookmarkEnd w:id="11"/>
    <w:p w14:paraId="172A37A6" w14:textId="77777777" w:rsidR="00EE469F" w:rsidRDefault="00EE469F" w:rsidP="00EE469F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49A58A83" w14:textId="77777777" w:rsidR="00EE469F" w:rsidRDefault="00EE469F" w:rsidP="00EE469F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6EBF9EB3" w14:textId="77777777" w:rsidR="00EE469F" w:rsidRDefault="00EE469F" w:rsidP="00EE469F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4838346F" w14:textId="77777777" w:rsidR="00EE469F" w:rsidRDefault="00EE469F" w:rsidP="00EE469F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2F406675" w14:textId="77777777" w:rsidR="00EE469F" w:rsidRDefault="00EE469F" w:rsidP="00EE469F">
      <w:pPr>
        <w:pStyle w:val="af"/>
        <w:spacing w:line="240" w:lineRule="exact"/>
        <w:ind w:right="-2"/>
        <w:rPr>
          <w:sz w:val="28"/>
          <w:szCs w:val="28"/>
        </w:rPr>
      </w:pPr>
    </w:p>
    <w:p w14:paraId="209954E0" w14:textId="77777777" w:rsidR="00EE469F" w:rsidRDefault="00EE469F" w:rsidP="00EE469F">
      <w:pPr>
        <w:ind w:right="-2"/>
        <w:jc w:val="both"/>
        <w:rPr>
          <w:sz w:val="20"/>
          <w:szCs w:val="20"/>
        </w:rPr>
      </w:pPr>
    </w:p>
    <w:p w14:paraId="73EB8632" w14:textId="77777777" w:rsidR="00EE469F" w:rsidRDefault="00EE469F" w:rsidP="00EE469F">
      <w:pPr>
        <w:ind w:right="-2"/>
        <w:jc w:val="both"/>
        <w:rPr>
          <w:sz w:val="20"/>
          <w:szCs w:val="20"/>
        </w:rPr>
      </w:pPr>
    </w:p>
    <w:p w14:paraId="6DB2120E" w14:textId="77777777" w:rsidR="00EE469F" w:rsidRPr="0089341A" w:rsidRDefault="00EE469F" w:rsidP="00EE469F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   Приложение</w:t>
      </w:r>
      <w:r>
        <w:rPr>
          <w:sz w:val="28"/>
          <w:szCs w:val="28"/>
        </w:rPr>
        <w:t xml:space="preserve"> 2</w:t>
      </w:r>
      <w:r w:rsidRPr="0089341A">
        <w:rPr>
          <w:sz w:val="28"/>
          <w:szCs w:val="28"/>
        </w:rPr>
        <w:t xml:space="preserve"> </w:t>
      </w:r>
    </w:p>
    <w:p w14:paraId="636B9F3E" w14:textId="77777777" w:rsidR="00EE469F" w:rsidRPr="0089341A" w:rsidRDefault="00EE469F" w:rsidP="00EE469F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32C8E69D" w14:textId="77777777" w:rsidR="00EE469F" w:rsidRPr="0089341A" w:rsidRDefault="00EE469F" w:rsidP="00EE469F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6043EDC0" w14:textId="77777777" w:rsidR="00EE469F" w:rsidRDefault="00EE469F" w:rsidP="00EE469F">
      <w:pPr>
        <w:pStyle w:val="ConsPlusNormal"/>
        <w:ind w:right="-284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2904BAFD" w14:textId="77777777" w:rsidR="00EE469F" w:rsidRDefault="00EE469F" w:rsidP="00EE469F">
      <w:pPr>
        <w:pStyle w:val="ConsPlusNormal"/>
        <w:ind w:right="-284"/>
        <w:outlineLvl w:val="1"/>
        <w:rPr>
          <w:szCs w:val="24"/>
        </w:rPr>
      </w:pPr>
    </w:p>
    <w:p w14:paraId="35864664" w14:textId="77777777" w:rsidR="00EE469F" w:rsidRPr="00D07102" w:rsidRDefault="00EE469F" w:rsidP="00EE469F">
      <w:pPr>
        <w:pStyle w:val="ConsPlusNormal"/>
        <w:ind w:right="-284"/>
        <w:jc w:val="right"/>
        <w:outlineLvl w:val="1"/>
        <w:rPr>
          <w:szCs w:val="24"/>
        </w:rPr>
      </w:pPr>
      <w:r>
        <w:rPr>
          <w:szCs w:val="24"/>
        </w:rPr>
        <w:t>Приложение 4</w:t>
      </w:r>
    </w:p>
    <w:p w14:paraId="7B4732EE" w14:textId="77777777" w:rsidR="00EE469F" w:rsidRDefault="00EE469F" w:rsidP="00EE469F">
      <w:pPr>
        <w:pStyle w:val="ConsPlusNormal"/>
        <w:ind w:right="-284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7579D509" w14:textId="77777777" w:rsidR="00EE469F" w:rsidRDefault="00EE469F" w:rsidP="00EE469F">
      <w:pPr>
        <w:pStyle w:val="ConsPlusNormal"/>
        <w:ind w:right="-284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>сфере благоустройства город</w:t>
      </w:r>
      <w:r>
        <w:rPr>
          <w:szCs w:val="24"/>
        </w:rPr>
        <w:t xml:space="preserve">ского округа </w:t>
      </w:r>
    </w:p>
    <w:p w14:paraId="5DEEAEC8" w14:textId="77777777" w:rsidR="00EE469F" w:rsidRPr="00D07102" w:rsidRDefault="00EE469F" w:rsidP="00EE469F">
      <w:pPr>
        <w:pStyle w:val="ConsPlusNormal"/>
        <w:ind w:right="-284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28B419E1" w14:textId="77777777" w:rsidR="00EE469F" w:rsidRDefault="00EE469F" w:rsidP="00EE469F">
      <w:pPr>
        <w:pStyle w:val="ConsPlusNormal"/>
        <w:ind w:right="-284"/>
        <w:rPr>
          <w:szCs w:val="24"/>
        </w:rPr>
      </w:pPr>
    </w:p>
    <w:p w14:paraId="2051A3CF" w14:textId="77777777" w:rsidR="00EE469F" w:rsidRPr="00EF46C7" w:rsidRDefault="00EE469F" w:rsidP="00EE469F">
      <w:pPr>
        <w:pStyle w:val="ConsPlusNormal"/>
        <w:ind w:right="-284"/>
        <w:jc w:val="center"/>
        <w:rPr>
          <w:b/>
          <w:bCs/>
          <w:szCs w:val="24"/>
        </w:rPr>
      </w:pPr>
      <w:r w:rsidRPr="009A5C88">
        <w:rPr>
          <w:b/>
          <w:bCs/>
          <w:szCs w:val="24"/>
        </w:rPr>
        <w:t xml:space="preserve">Критерии отнесения объектов муниципального контроля в сфере благоустройства </w:t>
      </w:r>
      <w:r>
        <w:rPr>
          <w:b/>
          <w:bCs/>
          <w:szCs w:val="24"/>
        </w:rPr>
        <w:t xml:space="preserve">на территории городского округа города-курорта Кисловодска </w:t>
      </w:r>
      <w:r w:rsidRPr="009A5C88">
        <w:rPr>
          <w:b/>
          <w:bCs/>
          <w:szCs w:val="24"/>
        </w:rPr>
        <w:t>к категориям риска причинения вреда (ущерба) охраняемым законом ценностям</w:t>
      </w:r>
    </w:p>
    <w:p w14:paraId="7705F238" w14:textId="77777777" w:rsidR="00EE469F" w:rsidRDefault="00EE469F" w:rsidP="00EE469F">
      <w:pPr>
        <w:widowControl w:val="0"/>
        <w:spacing w:line="240" w:lineRule="exact"/>
        <w:ind w:right="-284"/>
        <w:jc w:val="center"/>
        <w:rPr>
          <w:b/>
          <w:bCs/>
          <w:sz w:val="28"/>
          <w:szCs w:val="28"/>
        </w:rPr>
      </w:pP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7088"/>
        <w:gridCol w:w="1842"/>
      </w:tblGrid>
      <w:tr w:rsidR="00EE469F" w14:paraId="4D7BFD5A" w14:textId="77777777" w:rsidTr="00EE469F">
        <w:trPr>
          <w:trHeight w:val="545"/>
        </w:trPr>
        <w:tc>
          <w:tcPr>
            <w:tcW w:w="425" w:type="dxa"/>
          </w:tcPr>
          <w:p w14:paraId="3A2A4D20" w14:textId="77777777" w:rsidR="00EE469F" w:rsidRPr="002C486E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№</w:t>
            </w:r>
          </w:p>
          <w:p w14:paraId="03DD84FE" w14:textId="77777777" w:rsidR="00EE469F" w:rsidRDefault="00EE469F" w:rsidP="00EE469F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п/п</w:t>
            </w:r>
          </w:p>
        </w:tc>
        <w:tc>
          <w:tcPr>
            <w:tcW w:w="7088" w:type="dxa"/>
          </w:tcPr>
          <w:p w14:paraId="6443B8DF" w14:textId="77777777" w:rsidR="00EE469F" w:rsidRDefault="00EE469F" w:rsidP="00EE469F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</w:p>
          <w:p w14:paraId="1518307C" w14:textId="77777777" w:rsidR="00EE469F" w:rsidRPr="002C486E" w:rsidRDefault="00EE469F" w:rsidP="00EE469F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Критери</w:t>
            </w:r>
            <w:r>
              <w:rPr>
                <w:sz w:val="28"/>
                <w:szCs w:val="28"/>
              </w:rPr>
              <w:t>и</w:t>
            </w:r>
            <w:r w:rsidRPr="002C486E">
              <w:rPr>
                <w:sz w:val="28"/>
                <w:szCs w:val="28"/>
              </w:rPr>
              <w:t xml:space="preserve"> отнесения объектов муниципального контроля</w:t>
            </w:r>
            <w:r>
              <w:rPr>
                <w:sz w:val="28"/>
                <w:szCs w:val="28"/>
              </w:rPr>
              <w:t xml:space="preserve"> к категориям риска причинения вреда (ущерба) охраняемым законом ценностям</w:t>
            </w:r>
          </w:p>
        </w:tc>
        <w:tc>
          <w:tcPr>
            <w:tcW w:w="1842" w:type="dxa"/>
          </w:tcPr>
          <w:p w14:paraId="5C08C6FB" w14:textId="77777777" w:rsidR="00EE469F" w:rsidRDefault="00EE469F" w:rsidP="00EE469F">
            <w:pPr>
              <w:widowControl w:val="0"/>
              <w:spacing w:line="240" w:lineRule="exact"/>
              <w:ind w:right="-101"/>
              <w:jc w:val="center"/>
              <w:rPr>
                <w:sz w:val="28"/>
                <w:szCs w:val="28"/>
              </w:rPr>
            </w:pPr>
          </w:p>
          <w:p w14:paraId="57C68564" w14:textId="77777777" w:rsidR="00EE469F" w:rsidRDefault="00EE469F" w:rsidP="00EE469F">
            <w:pPr>
              <w:widowControl w:val="0"/>
              <w:spacing w:line="240" w:lineRule="exact"/>
              <w:ind w:right="-101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Категории </w:t>
            </w:r>
          </w:p>
          <w:p w14:paraId="75F830FB" w14:textId="77777777" w:rsidR="00EE469F" w:rsidRPr="002C486E" w:rsidRDefault="00EE469F" w:rsidP="00EE469F">
            <w:pPr>
              <w:widowControl w:val="0"/>
              <w:spacing w:line="240" w:lineRule="exact"/>
              <w:ind w:right="-101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риска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E469F" w14:paraId="6AB658D5" w14:textId="77777777" w:rsidTr="00EE469F">
        <w:trPr>
          <w:trHeight w:val="289"/>
        </w:trPr>
        <w:tc>
          <w:tcPr>
            <w:tcW w:w="425" w:type="dxa"/>
          </w:tcPr>
          <w:p w14:paraId="28B33C64" w14:textId="77777777" w:rsidR="00EE469F" w:rsidRPr="002C486E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14:paraId="7F2081DF" w14:textId="77777777" w:rsidR="00EE469F" w:rsidRPr="002C486E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14:paraId="1D233509" w14:textId="77777777" w:rsidR="00EE469F" w:rsidRPr="002C486E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3</w:t>
            </w:r>
          </w:p>
        </w:tc>
      </w:tr>
      <w:tr w:rsidR="00EE469F" w14:paraId="5C0507DC" w14:textId="77777777" w:rsidTr="00EE469F">
        <w:trPr>
          <w:trHeight w:val="4663"/>
        </w:trPr>
        <w:tc>
          <w:tcPr>
            <w:tcW w:w="425" w:type="dxa"/>
          </w:tcPr>
          <w:p w14:paraId="707AD6EA" w14:textId="77777777" w:rsidR="00EE469F" w:rsidRDefault="00EE469F" w:rsidP="00EE469F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  <w:p w14:paraId="3393D2A8" w14:textId="77777777" w:rsidR="00EE469F" w:rsidRPr="0028683A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1</w:t>
            </w:r>
          </w:p>
          <w:p w14:paraId="4905566A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6CD1031C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29714AE0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7A523708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F162EEF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51135892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6E39B965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78A4829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4EFF1919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2B72A382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67F77A61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1C1ED85F" w14:textId="77777777" w:rsidR="00EE469F" w:rsidRDefault="00EE469F" w:rsidP="00EE469F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8" w:type="dxa"/>
          </w:tcPr>
          <w:p w14:paraId="665F7506" w14:textId="77777777" w:rsidR="00EE469F" w:rsidRDefault="00EE469F" w:rsidP="00EE4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C486E">
              <w:rPr>
                <w:sz w:val="28"/>
                <w:szCs w:val="28"/>
              </w:rPr>
              <w:t>бъекты муниципального контроля</w:t>
            </w:r>
            <w:r>
              <w:rPr>
                <w:sz w:val="28"/>
                <w:szCs w:val="28"/>
              </w:rPr>
              <w:t>:</w:t>
            </w:r>
          </w:p>
          <w:p w14:paraId="77195014" w14:textId="77777777" w:rsidR="00EE469F" w:rsidRPr="00083DE0" w:rsidRDefault="00EE469F" w:rsidP="00EE469F">
            <w:pPr>
              <w:ind w:firstLine="244"/>
              <w:jc w:val="both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 </w:t>
            </w:r>
            <w:r w:rsidRPr="00083DE0">
              <w:rPr>
                <w:sz w:val="28"/>
                <w:szCs w:val="28"/>
              </w:rPr>
              <w:t>1) расположенные на территориях общего пользования (вдоль улиц, тротуаров, пешеходных зон, на территориях площадей, в скверах, парках и т. д.), а также деятельность, действия (бездействие), осуществляемые контролируемыми лицами на таких территориях, в рамках которых должны соблюдаться Правила благоустройства</w:t>
            </w:r>
            <w:r>
              <w:rPr>
                <w:sz w:val="28"/>
                <w:szCs w:val="28"/>
              </w:rPr>
              <w:t xml:space="preserve"> территории городского округа города-курорта Кисловодска</w:t>
            </w:r>
            <w:r w:rsidRPr="00083DE0">
              <w:rPr>
                <w:sz w:val="28"/>
                <w:szCs w:val="28"/>
              </w:rPr>
              <w:t xml:space="preserve">; </w:t>
            </w:r>
          </w:p>
          <w:p w14:paraId="2121F47F" w14:textId="77777777" w:rsidR="00EE469F" w:rsidRPr="00D53512" w:rsidRDefault="00EE469F" w:rsidP="00EE469F">
            <w:pPr>
              <w:ind w:firstLine="385"/>
              <w:jc w:val="both"/>
              <w:rPr>
                <w:sz w:val="28"/>
                <w:szCs w:val="28"/>
              </w:rPr>
            </w:pPr>
            <w:r w:rsidRPr="00083DE0">
              <w:rPr>
                <w:sz w:val="28"/>
                <w:szCs w:val="28"/>
              </w:rPr>
              <w:t>2) расположенные на территориях, имеющих инженерные сети (коммуникации), а также деятельность, действия (бездействие), осуществляемые контролируемыми лицами на таких территориях, в рамках которых должны соблюдаться Правила благоустройства</w:t>
            </w:r>
            <w:r>
              <w:rPr>
                <w:sz w:val="28"/>
                <w:szCs w:val="28"/>
              </w:rPr>
              <w:t xml:space="preserve"> территории городского округа города-курорта Кисловодска</w:t>
            </w:r>
          </w:p>
        </w:tc>
        <w:tc>
          <w:tcPr>
            <w:tcW w:w="1842" w:type="dxa"/>
          </w:tcPr>
          <w:p w14:paraId="2EAD6EE6" w14:textId="77777777" w:rsidR="00EE469F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</w:p>
          <w:p w14:paraId="4E844153" w14:textId="77777777" w:rsidR="00EE469F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7974BB">
              <w:rPr>
                <w:sz w:val="28"/>
                <w:szCs w:val="28"/>
              </w:rPr>
              <w:t>Средний риск</w:t>
            </w:r>
          </w:p>
          <w:p w14:paraId="42CAE9D7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7D79AB07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3FA32826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71481657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758DEDF4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60EEAEA3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3FAE8CF0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2661B858" w14:textId="77777777" w:rsidR="00EE469F" w:rsidRPr="007974BB" w:rsidRDefault="00EE469F" w:rsidP="00EE469F">
            <w:pPr>
              <w:rPr>
                <w:sz w:val="28"/>
                <w:szCs w:val="28"/>
              </w:rPr>
            </w:pPr>
          </w:p>
          <w:p w14:paraId="0DE9C3B1" w14:textId="77777777" w:rsidR="00EE469F" w:rsidRPr="00D53512" w:rsidRDefault="00EE469F" w:rsidP="00EE469F">
            <w:pPr>
              <w:rPr>
                <w:sz w:val="28"/>
                <w:szCs w:val="28"/>
              </w:rPr>
            </w:pPr>
          </w:p>
        </w:tc>
      </w:tr>
      <w:tr w:rsidR="00EE469F" w14:paraId="580AE515" w14:textId="77777777" w:rsidTr="00EE469F">
        <w:trPr>
          <w:trHeight w:val="3098"/>
        </w:trPr>
        <w:tc>
          <w:tcPr>
            <w:tcW w:w="425" w:type="dxa"/>
          </w:tcPr>
          <w:p w14:paraId="480B635B" w14:textId="77777777" w:rsidR="00EE469F" w:rsidRDefault="00EE469F" w:rsidP="00EE469F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</w:p>
          <w:p w14:paraId="77EF6B21" w14:textId="77777777" w:rsidR="00EE469F" w:rsidRPr="00C909AA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C909AA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36EDBF5C" w14:textId="77777777" w:rsidR="00EE469F" w:rsidRDefault="00EE469F" w:rsidP="00EE469F">
            <w:pPr>
              <w:widowControl w:val="0"/>
              <w:tabs>
                <w:tab w:val="left" w:pos="6339"/>
              </w:tabs>
              <w:ind w:right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83DE0">
              <w:rPr>
                <w:sz w:val="28"/>
                <w:szCs w:val="28"/>
              </w:rPr>
              <w:t xml:space="preserve">бъекты муниципального контроля, расположенные </w:t>
            </w:r>
          </w:p>
          <w:p w14:paraId="59D2F553" w14:textId="77777777" w:rsidR="00EE469F" w:rsidRPr="007974BB" w:rsidRDefault="00EE469F" w:rsidP="00EE469F">
            <w:pPr>
              <w:widowControl w:val="0"/>
              <w:tabs>
                <w:tab w:val="left" w:pos="6339"/>
              </w:tabs>
              <w:ind w:right="180"/>
              <w:jc w:val="both"/>
              <w:rPr>
                <w:sz w:val="28"/>
                <w:szCs w:val="28"/>
              </w:rPr>
            </w:pPr>
            <w:r w:rsidRPr="00083DE0">
              <w:rPr>
                <w:sz w:val="28"/>
                <w:szCs w:val="28"/>
              </w:rPr>
              <w:t>на территориях, принадлежащих контролируемым</w:t>
            </w:r>
            <w:r>
              <w:rPr>
                <w:sz w:val="28"/>
                <w:szCs w:val="28"/>
              </w:rPr>
              <w:t xml:space="preserve"> </w:t>
            </w:r>
            <w:r w:rsidRPr="00083DE0">
              <w:rPr>
                <w:sz w:val="28"/>
                <w:szCs w:val="28"/>
              </w:rPr>
              <w:t>лицам на праве частной собственности, аренды, постоянного бессрочного пользования или на иных видах вещного права, а также деятельность, действия (бездействие), осу</w:t>
            </w:r>
            <w:r>
              <w:rPr>
                <w:sz w:val="28"/>
                <w:szCs w:val="28"/>
              </w:rPr>
              <w:softHyphen/>
            </w:r>
            <w:r w:rsidRPr="00083DE0">
              <w:rPr>
                <w:sz w:val="28"/>
                <w:szCs w:val="28"/>
              </w:rPr>
              <w:t xml:space="preserve">ществляемые контролируемыми лицами на таких территориях, в рамках которых должны соблюдаться Правила благоустройства. </w:t>
            </w:r>
            <w:r>
              <w:rPr>
                <w:sz w:val="28"/>
                <w:szCs w:val="28"/>
              </w:rPr>
              <w:t>территории городского округа города-курорта Кисловодска</w:t>
            </w:r>
          </w:p>
        </w:tc>
        <w:tc>
          <w:tcPr>
            <w:tcW w:w="1842" w:type="dxa"/>
          </w:tcPr>
          <w:p w14:paraId="0D1A673E" w14:textId="77777777" w:rsidR="00EE469F" w:rsidRDefault="00EE469F" w:rsidP="00EE469F">
            <w:pPr>
              <w:widowControl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8F77330" w14:textId="77777777" w:rsidR="00EE469F" w:rsidRPr="0028683A" w:rsidRDefault="00EE469F" w:rsidP="00EE469F">
            <w:pPr>
              <w:widowControl w:val="0"/>
              <w:spacing w:line="240" w:lineRule="exact"/>
              <w:jc w:val="both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Умеренный</w:t>
            </w:r>
            <w:r>
              <w:rPr>
                <w:sz w:val="28"/>
                <w:szCs w:val="28"/>
              </w:rPr>
              <w:t xml:space="preserve"> </w:t>
            </w:r>
            <w:r w:rsidRPr="0028683A">
              <w:rPr>
                <w:sz w:val="28"/>
                <w:szCs w:val="28"/>
              </w:rPr>
              <w:t>риск</w:t>
            </w:r>
          </w:p>
        </w:tc>
      </w:tr>
      <w:tr w:rsidR="00EE469F" w14:paraId="41525E41" w14:textId="77777777" w:rsidTr="00EE469F">
        <w:trPr>
          <w:trHeight w:val="274"/>
        </w:trPr>
        <w:tc>
          <w:tcPr>
            <w:tcW w:w="425" w:type="dxa"/>
          </w:tcPr>
          <w:p w14:paraId="35033F01" w14:textId="77777777" w:rsidR="00EE469F" w:rsidRPr="00461246" w:rsidRDefault="00EE469F" w:rsidP="00EE469F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14:paraId="5894E42D" w14:textId="77777777" w:rsidR="00EE469F" w:rsidRPr="00461246" w:rsidRDefault="00EE469F" w:rsidP="00EE469F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 xml:space="preserve">Объекты муниципального контроля, не отнесенные </w:t>
            </w:r>
            <w:r w:rsidRPr="00461246">
              <w:rPr>
                <w:sz w:val="28"/>
                <w:szCs w:val="28"/>
              </w:rPr>
              <w:lastRenderedPageBreak/>
              <w:t>категориям среднего и умеренного риска</w:t>
            </w:r>
          </w:p>
        </w:tc>
        <w:tc>
          <w:tcPr>
            <w:tcW w:w="1842" w:type="dxa"/>
          </w:tcPr>
          <w:p w14:paraId="630271E1" w14:textId="77777777" w:rsidR="00EE469F" w:rsidRDefault="00EE469F" w:rsidP="00EE469F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</w:p>
          <w:p w14:paraId="6FD7B547" w14:textId="77777777" w:rsidR="00EE469F" w:rsidRPr="00461246" w:rsidRDefault="00EE469F" w:rsidP="00EE469F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Низкий риск</w:t>
            </w:r>
          </w:p>
        </w:tc>
      </w:tr>
    </w:tbl>
    <w:p w14:paraId="0FF6A807" w14:textId="77777777" w:rsidR="00EE469F" w:rsidRDefault="00EE469F" w:rsidP="00EE469F">
      <w:pPr>
        <w:shd w:val="clear" w:color="auto" w:fill="FFFFFF"/>
        <w:ind w:right="-284"/>
        <w:jc w:val="both"/>
        <w:rPr>
          <w:bCs/>
          <w:sz w:val="28"/>
          <w:szCs w:val="28"/>
        </w:rPr>
      </w:pPr>
    </w:p>
    <w:p w14:paraId="0498C1CE" w14:textId="77777777" w:rsidR="00EE469F" w:rsidRDefault="00EE469F" w:rsidP="00EE469F">
      <w:pPr>
        <w:shd w:val="clear" w:color="auto" w:fill="FFFFFF"/>
        <w:ind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734FA438" w14:textId="77777777" w:rsidR="00EE469F" w:rsidRDefault="00EE469F" w:rsidP="00EE469F">
      <w:pPr>
        <w:shd w:val="clear" w:color="auto" w:fill="FFFFFF"/>
        <w:ind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515BF4E0" w14:textId="77777777" w:rsidR="00EE469F" w:rsidRDefault="00EE469F" w:rsidP="00EE469F">
      <w:pPr>
        <w:pStyle w:val="af"/>
        <w:spacing w:line="240" w:lineRule="exact"/>
        <w:ind w:right="-284"/>
        <w:rPr>
          <w:sz w:val="28"/>
          <w:szCs w:val="28"/>
        </w:rPr>
      </w:pPr>
    </w:p>
    <w:p w14:paraId="4FCE0B04" w14:textId="77777777" w:rsidR="00EE469F" w:rsidRDefault="00EE469F" w:rsidP="00EE469F">
      <w:pPr>
        <w:pStyle w:val="af"/>
        <w:spacing w:line="240" w:lineRule="exact"/>
        <w:ind w:right="-284"/>
        <w:rPr>
          <w:sz w:val="28"/>
          <w:szCs w:val="28"/>
        </w:rPr>
      </w:pPr>
    </w:p>
    <w:p w14:paraId="58E1E8F0" w14:textId="77777777" w:rsidR="00EE469F" w:rsidRPr="00482385" w:rsidRDefault="00EE469F" w:rsidP="00EE469F">
      <w:pPr>
        <w:jc w:val="both"/>
        <w:rPr>
          <w:sz w:val="20"/>
          <w:szCs w:val="20"/>
        </w:rPr>
      </w:pPr>
    </w:p>
    <w:sectPr w:rsidR="00EE469F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94B7E" w14:textId="77777777" w:rsidR="00827A08" w:rsidRDefault="00827A08" w:rsidP="00841959">
      <w:r>
        <w:separator/>
      </w:r>
    </w:p>
  </w:endnote>
  <w:endnote w:type="continuationSeparator" w:id="0">
    <w:p w14:paraId="6A040575" w14:textId="77777777" w:rsidR="00827A08" w:rsidRDefault="00827A08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12E5C" w14:textId="77777777" w:rsidR="00827A08" w:rsidRDefault="00827A08" w:rsidP="00841959">
      <w:r>
        <w:separator/>
      </w:r>
    </w:p>
  </w:footnote>
  <w:footnote w:type="continuationSeparator" w:id="0">
    <w:p w14:paraId="08A98C49" w14:textId="77777777" w:rsidR="00827A08" w:rsidRDefault="00827A08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3FE8" w14:textId="44A59FE7" w:rsidR="00EE469F" w:rsidRDefault="00EE469F" w:rsidP="00EE469F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6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3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2"/>
  </w:num>
  <w:num w:numId="8" w16cid:durableId="277952560">
    <w:abstractNumId w:val="19"/>
  </w:num>
  <w:num w:numId="9" w16cid:durableId="1268392292">
    <w:abstractNumId w:val="10"/>
  </w:num>
  <w:num w:numId="10" w16cid:durableId="228150314">
    <w:abstractNumId w:val="26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8"/>
  </w:num>
  <w:num w:numId="14" w16cid:durableId="1861239331">
    <w:abstractNumId w:val="24"/>
  </w:num>
  <w:num w:numId="15" w16cid:durableId="1999531000">
    <w:abstractNumId w:val="21"/>
  </w:num>
  <w:num w:numId="16" w16cid:durableId="949361852">
    <w:abstractNumId w:val="28"/>
  </w:num>
  <w:num w:numId="17" w16cid:durableId="1662001349">
    <w:abstractNumId w:val="20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5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687D"/>
    <w:rsid w:val="00532074"/>
    <w:rsid w:val="00532213"/>
    <w:rsid w:val="00533B95"/>
    <w:rsid w:val="00543686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27A08"/>
    <w:rsid w:val="00831115"/>
    <w:rsid w:val="00841959"/>
    <w:rsid w:val="008445BD"/>
    <w:rsid w:val="0086021C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7A16"/>
    <w:rsid w:val="00D32EDB"/>
    <w:rsid w:val="00D371FA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69F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5DE8"/>
    <w:rsid w:val="00F9048A"/>
    <w:rsid w:val="00F927F5"/>
    <w:rsid w:val="00F931B2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6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14</cp:revision>
  <cp:lastPrinted>2026-03-23T08:09:00Z</cp:lastPrinted>
  <dcterms:created xsi:type="dcterms:W3CDTF">2025-04-04T08:09:00Z</dcterms:created>
  <dcterms:modified xsi:type="dcterms:W3CDTF">2026-03-27T08:15:00Z</dcterms:modified>
</cp:coreProperties>
</file>