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C4F1F" w14:textId="7EBFA15D" w:rsidR="00525795" w:rsidRPr="00F95FDA" w:rsidRDefault="00525795" w:rsidP="00525795">
      <w:pPr>
        <w:pStyle w:val="1"/>
        <w:tabs>
          <w:tab w:val="left" w:pos="2093"/>
          <w:tab w:val="center" w:pos="4677"/>
        </w:tabs>
        <w:jc w:val="center"/>
        <w:rPr>
          <w:color w:val="000000"/>
          <w:sz w:val="20"/>
        </w:rPr>
      </w:pPr>
      <w:r>
        <w:rPr>
          <w:rFonts w:cs="Times New Roman"/>
          <w:noProof/>
          <w:color w:val="000000"/>
          <w:sz w:val="20"/>
          <w:lang w:eastAsia="ru-RU"/>
        </w:rPr>
        <w:drawing>
          <wp:inline distT="0" distB="0" distL="0" distR="0" wp14:anchorId="77B0FA39" wp14:editId="7197973B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44030" w14:textId="77777777" w:rsidR="00525795" w:rsidRPr="00F95FDA" w:rsidRDefault="00525795" w:rsidP="00525795">
      <w:pPr>
        <w:pStyle w:val="1"/>
        <w:spacing w:line="360" w:lineRule="auto"/>
        <w:jc w:val="center"/>
        <w:outlineLvl w:val="0"/>
        <w:rPr>
          <w:b/>
          <w:color w:val="000000"/>
          <w:sz w:val="36"/>
        </w:rPr>
      </w:pPr>
      <w:r w:rsidRPr="00F95FDA">
        <w:rPr>
          <w:b/>
          <w:color w:val="000000"/>
          <w:sz w:val="44"/>
        </w:rPr>
        <w:t>ПОСТАНОВЛЕНИЕ</w:t>
      </w:r>
    </w:p>
    <w:p w14:paraId="174F48CF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АДМИНИСТРАЦИИ ГОРОДА-КУРОРТА КИСЛОВОДСКА</w:t>
      </w:r>
    </w:p>
    <w:p w14:paraId="57A8D8BB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СТАВРОПОЛЬСКОГО КРАЯ</w:t>
      </w:r>
    </w:p>
    <w:p w14:paraId="038F6C3B" w14:textId="644FEB7D" w:rsidR="00525795" w:rsidRPr="00F95FDA" w:rsidRDefault="00642DC4" w:rsidP="00250DC0">
      <w:pPr>
        <w:pStyle w:val="1"/>
        <w:spacing w:line="360" w:lineRule="auto"/>
        <w:ind w:right="-144"/>
        <w:jc w:val="center"/>
        <w:rPr>
          <w:color w:val="000000"/>
          <w:sz w:val="28"/>
          <w:u w:val="single"/>
        </w:rPr>
      </w:pPr>
      <w:r>
        <w:rPr>
          <w:noProof/>
          <w:color w:val="00000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EB9F0C" wp14:editId="77B9BB36">
                <wp:simplePos x="0" y="0"/>
                <wp:positionH relativeFrom="column">
                  <wp:posOffset>5447030</wp:posOffset>
                </wp:positionH>
                <wp:positionV relativeFrom="paragraph">
                  <wp:posOffset>195580</wp:posOffset>
                </wp:positionV>
                <wp:extent cx="4976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6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FDF884" id="Прямая соединительная линия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8.9pt,15.4pt" to="468.1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color w:val="00000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7F8DE" wp14:editId="3A26AEAD">
                <wp:simplePos x="0" y="0"/>
                <wp:positionH relativeFrom="column">
                  <wp:posOffset>10160</wp:posOffset>
                </wp:positionH>
                <wp:positionV relativeFrom="paragraph">
                  <wp:posOffset>195580</wp:posOffset>
                </wp:positionV>
                <wp:extent cx="1420091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00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A85A1" id="Прямая соединительная линия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8pt,15.4pt" to="112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" strokecolor="black [3200]" strokeweight=".5pt">
                <v:stroke joinstyle="miter"/>
              </v:line>
            </w:pict>
          </mc:Fallback>
        </mc:AlternateContent>
      </w:r>
      <w:r w:rsidR="00250DC0">
        <w:rPr>
          <w:color w:val="000000"/>
          <w:sz w:val="28"/>
        </w:rPr>
        <w:t>17.11.2025</w:t>
      </w:r>
      <w:r>
        <w:rPr>
          <w:color w:val="000000"/>
          <w:sz w:val="28"/>
        </w:rPr>
        <w:t xml:space="preserve">              </w:t>
      </w:r>
      <w:r w:rsidR="00525795" w:rsidRPr="00F95FDA">
        <w:rPr>
          <w:color w:val="000000"/>
          <w:sz w:val="28"/>
        </w:rPr>
        <w:t xml:space="preserve">город-курорт </w:t>
      </w:r>
      <w:r>
        <w:rPr>
          <w:color w:val="000000"/>
          <w:sz w:val="28"/>
        </w:rPr>
        <w:t xml:space="preserve">Кисловодск              </w:t>
      </w:r>
      <w:r w:rsidR="00250DC0">
        <w:rPr>
          <w:color w:val="000000"/>
          <w:sz w:val="28"/>
        </w:rPr>
        <w:t xml:space="preserve">            </w:t>
      </w:r>
      <w:r>
        <w:rPr>
          <w:color w:val="000000"/>
          <w:sz w:val="28"/>
        </w:rPr>
        <w:t xml:space="preserve">               №</w:t>
      </w:r>
      <w:r w:rsidR="00250DC0">
        <w:rPr>
          <w:color w:val="000000"/>
          <w:sz w:val="28"/>
        </w:rPr>
        <w:t>1174</w:t>
      </w:r>
    </w:p>
    <w:p w14:paraId="739AB1B5" w14:textId="77777777" w:rsidR="00A7444A" w:rsidRPr="00A7444A" w:rsidRDefault="00A7444A" w:rsidP="00A7444A">
      <w:pPr>
        <w:suppressAutoHyphens w:val="0"/>
        <w:spacing w:after="0" w:line="240" w:lineRule="exact"/>
        <w:ind w:right="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444A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Прогноза </w:t>
      </w:r>
    </w:p>
    <w:p w14:paraId="10A07461" w14:textId="77777777" w:rsidR="00A7444A" w:rsidRPr="00A7444A" w:rsidRDefault="00A7444A" w:rsidP="00A7444A">
      <w:pPr>
        <w:suppressAutoHyphens w:val="0"/>
        <w:spacing w:after="0" w:line="240" w:lineRule="exact"/>
        <w:ind w:right="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444A">
        <w:rPr>
          <w:rFonts w:ascii="Times New Roman" w:hAnsi="Times New Roman" w:cs="Times New Roman"/>
          <w:sz w:val="28"/>
          <w:szCs w:val="28"/>
          <w:lang w:eastAsia="ru-RU"/>
        </w:rPr>
        <w:t xml:space="preserve">социально-экономического </w:t>
      </w:r>
    </w:p>
    <w:p w14:paraId="769D5805" w14:textId="77777777" w:rsidR="00A7444A" w:rsidRPr="00A7444A" w:rsidRDefault="00A7444A" w:rsidP="00A7444A">
      <w:pPr>
        <w:suppressAutoHyphens w:val="0"/>
        <w:spacing w:after="0" w:line="240" w:lineRule="exact"/>
        <w:ind w:right="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444A">
        <w:rPr>
          <w:rFonts w:ascii="Times New Roman" w:hAnsi="Times New Roman" w:cs="Times New Roman"/>
          <w:sz w:val="28"/>
          <w:szCs w:val="28"/>
          <w:lang w:eastAsia="ru-RU"/>
        </w:rPr>
        <w:t xml:space="preserve">развития города-курорта </w:t>
      </w:r>
    </w:p>
    <w:p w14:paraId="0D46AD28" w14:textId="77777777" w:rsidR="00A7444A" w:rsidRPr="00A7444A" w:rsidRDefault="00A7444A" w:rsidP="00A7444A">
      <w:pPr>
        <w:suppressAutoHyphens w:val="0"/>
        <w:spacing w:after="0" w:line="240" w:lineRule="exact"/>
        <w:ind w:right="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444A">
        <w:rPr>
          <w:rFonts w:ascii="Times New Roman" w:hAnsi="Times New Roman" w:cs="Times New Roman"/>
          <w:sz w:val="28"/>
          <w:szCs w:val="28"/>
          <w:lang w:eastAsia="ru-RU"/>
        </w:rPr>
        <w:t xml:space="preserve">Кисловодска на период </w:t>
      </w:r>
    </w:p>
    <w:p w14:paraId="6B6D9C63" w14:textId="77777777" w:rsidR="00A7444A" w:rsidRPr="00A7444A" w:rsidRDefault="00A7444A" w:rsidP="00A7444A">
      <w:pPr>
        <w:suppressAutoHyphens w:val="0"/>
        <w:spacing w:after="0" w:line="240" w:lineRule="exact"/>
        <w:ind w:right="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444A">
        <w:rPr>
          <w:rFonts w:ascii="Times New Roman" w:hAnsi="Times New Roman" w:cs="Times New Roman"/>
          <w:sz w:val="28"/>
          <w:szCs w:val="28"/>
          <w:lang w:eastAsia="ru-RU"/>
        </w:rPr>
        <w:t>до 2036 года</w:t>
      </w:r>
    </w:p>
    <w:p w14:paraId="1F2264C0" w14:textId="64895CEA" w:rsidR="00525795" w:rsidRPr="00500A53" w:rsidRDefault="00525795" w:rsidP="00E34A08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A83BC5E" w14:textId="6AE4F0BA" w:rsidR="004C36D2" w:rsidRPr="00500A53" w:rsidRDefault="004C36D2" w:rsidP="00525795">
      <w:pPr>
        <w:spacing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14:paraId="732D3C2D" w14:textId="77777777" w:rsidR="004B500F" w:rsidRPr="00500A53" w:rsidRDefault="004B500F" w:rsidP="00525795">
      <w:pPr>
        <w:spacing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14:paraId="0744A217" w14:textId="77777777" w:rsidR="00A7444A" w:rsidRPr="00A7444A" w:rsidRDefault="00A7444A" w:rsidP="00A744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444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 июня 2014 года              № 172-ФЗ «О стратегическом планировании в Российской Федерации», постановлением администрации города-курорта Кисловодска от 11.09.2025 № 953 «Об утверждении порядка разработки прогноза социально-экономического развития города-курорта Кисловодска на долгосрочный период», администрация города-курорта Кисловодска</w:t>
      </w:r>
    </w:p>
    <w:p w14:paraId="2698C037" w14:textId="77777777" w:rsidR="00A7444A" w:rsidRDefault="00A7444A" w:rsidP="00525795">
      <w:pPr>
        <w:spacing w:after="0" w:line="240" w:lineRule="auto"/>
        <w:ind w:right="-2"/>
        <w:outlineLvl w:val="0"/>
        <w:rPr>
          <w:rFonts w:ascii="Times New Roman" w:hAnsi="Times New Roman"/>
          <w:sz w:val="28"/>
          <w:szCs w:val="28"/>
        </w:rPr>
      </w:pPr>
    </w:p>
    <w:p w14:paraId="581127B9" w14:textId="7B55D351" w:rsidR="00525795" w:rsidRPr="00500A53" w:rsidRDefault="00525795" w:rsidP="00525795">
      <w:pPr>
        <w:spacing w:after="0" w:line="240" w:lineRule="auto"/>
        <w:ind w:right="-2"/>
        <w:outlineLvl w:val="0"/>
        <w:rPr>
          <w:rFonts w:ascii="Times New Roman" w:hAnsi="Times New Roman"/>
          <w:sz w:val="28"/>
          <w:szCs w:val="28"/>
        </w:rPr>
      </w:pPr>
      <w:r w:rsidRPr="00500A53">
        <w:rPr>
          <w:rFonts w:ascii="Times New Roman" w:hAnsi="Times New Roman"/>
          <w:sz w:val="28"/>
          <w:szCs w:val="28"/>
        </w:rPr>
        <w:t>ПОСТАНОВЛЯЕТ:</w:t>
      </w:r>
    </w:p>
    <w:p w14:paraId="35C6D84F" w14:textId="0F224887" w:rsidR="001D4976" w:rsidRDefault="001D4976" w:rsidP="00A84BC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5A245C7" w14:textId="48D53F61" w:rsidR="00A7444A" w:rsidRDefault="00A7444A" w:rsidP="00A7444A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444A">
        <w:rPr>
          <w:rFonts w:ascii="Times New Roman" w:hAnsi="Times New Roman" w:cs="Times New Roman"/>
          <w:sz w:val="28"/>
          <w:szCs w:val="28"/>
          <w:lang w:eastAsia="ru-RU"/>
        </w:rPr>
        <w:t>1. Утвердить прилагаемый Прогноз социально-экономического развития города-курорта Кисловодска на период до 2036 года.</w:t>
      </w:r>
    </w:p>
    <w:p w14:paraId="37ED58D9" w14:textId="77777777" w:rsidR="00A7444A" w:rsidRPr="00A7444A" w:rsidRDefault="00A7444A" w:rsidP="00A7444A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D5BD735" w14:textId="27764E81" w:rsidR="00A7444A" w:rsidRDefault="00A7444A" w:rsidP="00A7444A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444A">
        <w:rPr>
          <w:rFonts w:ascii="Times New Roman" w:hAnsi="Times New Roman" w:cs="Times New Roman"/>
          <w:sz w:val="28"/>
          <w:szCs w:val="28"/>
          <w:lang w:eastAsia="ru-RU"/>
        </w:rPr>
        <w:t>2. Информационно - техническому отделу администрации города - курорта Кисловодска разместить настоящее постановление на официальном сайте администрации города-курорта Кисловодска в сети Интернет.</w:t>
      </w:r>
    </w:p>
    <w:p w14:paraId="00AE8442" w14:textId="77777777" w:rsidR="00A7444A" w:rsidRPr="00A7444A" w:rsidRDefault="00A7444A" w:rsidP="00A7444A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75BFD05" w14:textId="42147FD7" w:rsidR="00A7444A" w:rsidRDefault="00A7444A" w:rsidP="00A7444A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444A">
        <w:rPr>
          <w:rFonts w:ascii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возложить на первого заместителя главы администрации, исполняющего обязанности начальника финансового управления администрации города-курорта Кисловодска Т.С. Середкину.</w:t>
      </w:r>
    </w:p>
    <w:p w14:paraId="277926DC" w14:textId="77777777" w:rsidR="00A7444A" w:rsidRPr="00A7444A" w:rsidRDefault="00A7444A" w:rsidP="00A7444A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0A5D1A7" w14:textId="4468B7A1" w:rsidR="00A7444A" w:rsidRPr="00A7444A" w:rsidRDefault="00A7444A" w:rsidP="00A7444A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444A">
        <w:rPr>
          <w:rFonts w:ascii="Times New Roman" w:hAnsi="Times New Roman" w:cs="Times New Roman"/>
          <w:sz w:val="28"/>
          <w:szCs w:val="28"/>
          <w:lang w:eastAsia="ru-RU"/>
        </w:rPr>
        <w:t>4. Настоящее постановление вступает в силу со дня его подписания.</w:t>
      </w:r>
    </w:p>
    <w:p w14:paraId="252DCCBC" w14:textId="50A63CC3" w:rsidR="00525795" w:rsidRDefault="00525795" w:rsidP="004C36D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5C01D1E" w14:textId="1DA3AD2F" w:rsidR="004C36D2" w:rsidRDefault="004C36D2" w:rsidP="00F70C9D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2B379AD9" w14:textId="77777777" w:rsidR="000D48EE" w:rsidRDefault="000D48EE" w:rsidP="00F70C9D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7D478C1E" w14:textId="77777777" w:rsidR="00550C9C" w:rsidRDefault="00525795" w:rsidP="00FE152F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Глав</w:t>
      </w:r>
      <w:r w:rsidR="004E4410">
        <w:rPr>
          <w:sz w:val="28"/>
          <w:szCs w:val="28"/>
        </w:rPr>
        <w:t>а</w:t>
      </w:r>
      <w:r w:rsidRPr="009F528D">
        <w:rPr>
          <w:sz w:val="28"/>
          <w:szCs w:val="28"/>
        </w:rPr>
        <w:t xml:space="preserve"> города-курорта </w:t>
      </w:r>
    </w:p>
    <w:p w14:paraId="15755A59" w14:textId="1AD70EB8" w:rsidR="00525795" w:rsidRPr="009F528D" w:rsidRDefault="00525795" w:rsidP="00FE152F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Кисловодска</w:t>
      </w:r>
      <w:r w:rsidR="00550C9C">
        <w:rPr>
          <w:sz w:val="28"/>
          <w:szCs w:val="28"/>
        </w:rPr>
        <w:t xml:space="preserve">                                                                                        </w:t>
      </w:r>
      <w:r w:rsidRPr="009F528D">
        <w:rPr>
          <w:sz w:val="28"/>
          <w:szCs w:val="28"/>
        </w:rPr>
        <w:t>Е.И. Моисеев</w:t>
      </w:r>
    </w:p>
    <w:p w14:paraId="42310A56" w14:textId="6E666FDD" w:rsidR="000D48EE" w:rsidRDefault="000D48EE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6787E12" w14:textId="57421C08" w:rsidR="00500A53" w:rsidRDefault="00500A53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E3A3A52" w14:textId="3ADC2658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07A3F0A" w14:textId="010646CC" w:rsidR="003759B4" w:rsidRDefault="003759B4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3759B4" w:rsidSect="00506C70">
      <w:pgSz w:w="11906" w:h="16838"/>
      <w:pgMar w:top="39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B0985" w14:textId="77777777" w:rsidR="00547A94" w:rsidRDefault="00547A94" w:rsidP="00A21A17">
      <w:pPr>
        <w:spacing w:after="0" w:line="240" w:lineRule="auto"/>
      </w:pPr>
      <w:r>
        <w:separator/>
      </w:r>
    </w:p>
  </w:endnote>
  <w:endnote w:type="continuationSeparator" w:id="0">
    <w:p w14:paraId="26DCC130" w14:textId="77777777" w:rsidR="00547A94" w:rsidRDefault="00547A94" w:rsidP="00A2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232F0" w14:textId="77777777" w:rsidR="00547A94" w:rsidRDefault="00547A94" w:rsidP="00A21A17">
      <w:pPr>
        <w:spacing w:after="0" w:line="240" w:lineRule="auto"/>
      </w:pPr>
      <w:r>
        <w:separator/>
      </w:r>
    </w:p>
  </w:footnote>
  <w:footnote w:type="continuationSeparator" w:id="0">
    <w:p w14:paraId="5CFDEF36" w14:textId="77777777" w:rsidR="00547A94" w:rsidRDefault="00547A94" w:rsidP="00A21A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6C"/>
    <w:rsid w:val="00001917"/>
    <w:rsid w:val="00021919"/>
    <w:rsid w:val="000429E5"/>
    <w:rsid w:val="000B1058"/>
    <w:rsid w:val="000D48EE"/>
    <w:rsid w:val="00105F95"/>
    <w:rsid w:val="00134103"/>
    <w:rsid w:val="00193A59"/>
    <w:rsid w:val="0019600E"/>
    <w:rsid w:val="001D4976"/>
    <w:rsid w:val="001E1F2C"/>
    <w:rsid w:val="001F29B3"/>
    <w:rsid w:val="00232247"/>
    <w:rsid w:val="00250DC0"/>
    <w:rsid w:val="002A0173"/>
    <w:rsid w:val="002B5379"/>
    <w:rsid w:val="002E3DD2"/>
    <w:rsid w:val="0036724A"/>
    <w:rsid w:val="003759B4"/>
    <w:rsid w:val="0038656C"/>
    <w:rsid w:val="003867CE"/>
    <w:rsid w:val="00395D54"/>
    <w:rsid w:val="003979AB"/>
    <w:rsid w:val="003D1186"/>
    <w:rsid w:val="004037ED"/>
    <w:rsid w:val="004534E8"/>
    <w:rsid w:val="00470606"/>
    <w:rsid w:val="00477462"/>
    <w:rsid w:val="004815A3"/>
    <w:rsid w:val="004A26CB"/>
    <w:rsid w:val="004A3CB1"/>
    <w:rsid w:val="004B318A"/>
    <w:rsid w:val="004B500F"/>
    <w:rsid w:val="004C36D2"/>
    <w:rsid w:val="004E4410"/>
    <w:rsid w:val="00500A53"/>
    <w:rsid w:val="00506C70"/>
    <w:rsid w:val="00525795"/>
    <w:rsid w:val="00547A94"/>
    <w:rsid w:val="00550122"/>
    <w:rsid w:val="00550C9C"/>
    <w:rsid w:val="00573CFD"/>
    <w:rsid w:val="00590CFC"/>
    <w:rsid w:val="00596CFE"/>
    <w:rsid w:val="005A31FE"/>
    <w:rsid w:val="005D1CD3"/>
    <w:rsid w:val="005F5186"/>
    <w:rsid w:val="00605105"/>
    <w:rsid w:val="006255AC"/>
    <w:rsid w:val="006318DB"/>
    <w:rsid w:val="0064095C"/>
    <w:rsid w:val="00642DC4"/>
    <w:rsid w:val="00654A82"/>
    <w:rsid w:val="006561DB"/>
    <w:rsid w:val="00684EE1"/>
    <w:rsid w:val="006C20A0"/>
    <w:rsid w:val="006F4AD7"/>
    <w:rsid w:val="00703102"/>
    <w:rsid w:val="007201D9"/>
    <w:rsid w:val="00745232"/>
    <w:rsid w:val="00762955"/>
    <w:rsid w:val="007D3440"/>
    <w:rsid w:val="007E5D63"/>
    <w:rsid w:val="008000F9"/>
    <w:rsid w:val="0085295C"/>
    <w:rsid w:val="008B103B"/>
    <w:rsid w:val="008B3A14"/>
    <w:rsid w:val="008F14DF"/>
    <w:rsid w:val="008F524B"/>
    <w:rsid w:val="008F5BF6"/>
    <w:rsid w:val="00900445"/>
    <w:rsid w:val="00902AEB"/>
    <w:rsid w:val="00936F1C"/>
    <w:rsid w:val="009529B1"/>
    <w:rsid w:val="00981CCD"/>
    <w:rsid w:val="009A3406"/>
    <w:rsid w:val="009B7637"/>
    <w:rsid w:val="009F5115"/>
    <w:rsid w:val="00A21A17"/>
    <w:rsid w:val="00A27928"/>
    <w:rsid w:val="00A7444A"/>
    <w:rsid w:val="00A84BCC"/>
    <w:rsid w:val="00A9489A"/>
    <w:rsid w:val="00AB5DFC"/>
    <w:rsid w:val="00AC4B09"/>
    <w:rsid w:val="00AE0FEF"/>
    <w:rsid w:val="00B14742"/>
    <w:rsid w:val="00B20EE7"/>
    <w:rsid w:val="00B42BEC"/>
    <w:rsid w:val="00B6625D"/>
    <w:rsid w:val="00B92DE4"/>
    <w:rsid w:val="00BB3FFC"/>
    <w:rsid w:val="00C17697"/>
    <w:rsid w:val="00C52E61"/>
    <w:rsid w:val="00C620E2"/>
    <w:rsid w:val="00C720DE"/>
    <w:rsid w:val="00C75B6B"/>
    <w:rsid w:val="00C77E9C"/>
    <w:rsid w:val="00C87BA8"/>
    <w:rsid w:val="00CB5132"/>
    <w:rsid w:val="00D02FEF"/>
    <w:rsid w:val="00D06E49"/>
    <w:rsid w:val="00D1375A"/>
    <w:rsid w:val="00D16A7D"/>
    <w:rsid w:val="00D20C83"/>
    <w:rsid w:val="00D46E82"/>
    <w:rsid w:val="00D52124"/>
    <w:rsid w:val="00D673F2"/>
    <w:rsid w:val="00D80A33"/>
    <w:rsid w:val="00DA5F7D"/>
    <w:rsid w:val="00DC6B10"/>
    <w:rsid w:val="00DC6D9E"/>
    <w:rsid w:val="00DE2224"/>
    <w:rsid w:val="00E20FB0"/>
    <w:rsid w:val="00E25DA3"/>
    <w:rsid w:val="00E34A08"/>
    <w:rsid w:val="00E4131D"/>
    <w:rsid w:val="00E86853"/>
    <w:rsid w:val="00E94E2A"/>
    <w:rsid w:val="00EA23C0"/>
    <w:rsid w:val="00EA3C27"/>
    <w:rsid w:val="00EB093F"/>
    <w:rsid w:val="00EB18D7"/>
    <w:rsid w:val="00F05254"/>
    <w:rsid w:val="00F70C9D"/>
    <w:rsid w:val="00F809FD"/>
    <w:rsid w:val="00F97B3D"/>
    <w:rsid w:val="00FD1C96"/>
    <w:rsid w:val="00FD2FAD"/>
    <w:rsid w:val="00FE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AB9B"/>
  <w15:docId w15:val="{729B1580-9D89-49B3-859A-D5240D427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95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525795"/>
    <w:pPr>
      <w:suppressAutoHyphens/>
      <w:spacing w:after="0" w:line="240" w:lineRule="auto"/>
    </w:pPr>
    <w:rPr>
      <w:rFonts w:ascii="Times New Roman" w:eastAsia="Calibri" w:hAnsi="Times New Roman" w:cs="Calibri"/>
      <w:sz w:val="24"/>
      <w:szCs w:val="20"/>
      <w:lang w:eastAsia="ar-SA"/>
    </w:rPr>
  </w:style>
  <w:style w:type="paragraph" w:customStyle="1" w:styleId="ConsPlusNormal">
    <w:name w:val="ConsPlusNormal"/>
    <w:rsid w:val="005257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1"/>
    <w:next w:val="1"/>
    <w:rsid w:val="00395D54"/>
    <w:pPr>
      <w:keepNext/>
      <w:suppressAutoHyphens w:val="0"/>
      <w:jc w:val="center"/>
    </w:pPr>
    <w:rPr>
      <w:rFonts w:eastAsia="Times New Roman" w:cs="Times New Roman"/>
      <w:b/>
      <w:sz w:val="28"/>
      <w:lang w:eastAsia="ru-RU"/>
    </w:rPr>
  </w:style>
  <w:style w:type="paragraph" w:styleId="a3">
    <w:name w:val="header"/>
    <w:basedOn w:val="a"/>
    <w:link w:val="a4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A17"/>
    <w:rPr>
      <w:rFonts w:ascii="Calibri" w:eastAsia="Times New Roman" w:hAnsi="Calibri" w:cs="Calibri"/>
      <w:lang w:eastAsia="ar-SA"/>
    </w:rPr>
  </w:style>
  <w:style w:type="paragraph" w:styleId="a5">
    <w:name w:val="footer"/>
    <w:basedOn w:val="a"/>
    <w:link w:val="a6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A17"/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F70C9D"/>
    <w:rPr>
      <w:color w:val="0563C1" w:themeColor="hyperlink"/>
      <w:u w:val="single"/>
    </w:rPr>
  </w:style>
  <w:style w:type="paragraph" w:customStyle="1" w:styleId="ConsPlusTitle">
    <w:name w:val="ConsPlusTitle"/>
    <w:rsid w:val="00AE0F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selectable-text">
    <w:name w:val="selectable-text"/>
    <w:basedOn w:val="a0"/>
    <w:rsid w:val="00477462"/>
  </w:style>
  <w:style w:type="paragraph" w:styleId="a8">
    <w:name w:val="Balloon Text"/>
    <w:basedOn w:val="a"/>
    <w:link w:val="a9"/>
    <w:uiPriority w:val="99"/>
    <w:semiHidden/>
    <w:unhideWhenUsed/>
    <w:rsid w:val="00640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95C"/>
    <w:rPr>
      <w:rFonts w:ascii="Tahoma" w:eastAsia="Times New Roman" w:hAnsi="Tahoma" w:cs="Tahoma"/>
      <w:sz w:val="16"/>
      <w:szCs w:val="16"/>
      <w:lang w:eastAsia="ar-SA"/>
    </w:rPr>
  </w:style>
  <w:style w:type="table" w:styleId="aa">
    <w:name w:val="Table Grid"/>
    <w:basedOn w:val="a1"/>
    <w:uiPriority w:val="59"/>
    <w:rsid w:val="00F97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F97B3D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c">
    <w:basedOn w:val="a"/>
    <w:next w:val="ab"/>
    <w:uiPriority w:val="99"/>
    <w:unhideWhenUsed/>
    <w:rsid w:val="00A84BCC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basedOn w:val="a"/>
    <w:next w:val="ab"/>
    <w:uiPriority w:val="99"/>
    <w:unhideWhenUsed/>
    <w:rsid w:val="00A7444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74318-80A7-42FC-B0B2-F9214D51A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Елена Корнильева Ивановна</cp:lastModifiedBy>
  <cp:revision>2</cp:revision>
  <cp:lastPrinted>2025-11-12T09:37:00Z</cp:lastPrinted>
  <dcterms:created xsi:type="dcterms:W3CDTF">2026-04-15T09:18:00Z</dcterms:created>
  <dcterms:modified xsi:type="dcterms:W3CDTF">2026-04-15T09:18:00Z</dcterms:modified>
</cp:coreProperties>
</file>