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7C4F1F" w14:textId="7EBFA15D" w:rsidR="00525795" w:rsidRPr="00F95FDA" w:rsidRDefault="00525795" w:rsidP="00525795">
      <w:pPr>
        <w:pStyle w:val="1"/>
        <w:tabs>
          <w:tab w:val="left" w:pos="2093"/>
          <w:tab w:val="center" w:pos="4677"/>
        </w:tabs>
        <w:jc w:val="center"/>
        <w:rPr>
          <w:color w:val="000000"/>
          <w:sz w:val="20"/>
        </w:rPr>
      </w:pPr>
      <w:r>
        <w:rPr>
          <w:rFonts w:cs="Times New Roman"/>
          <w:noProof/>
          <w:color w:val="000000"/>
          <w:sz w:val="20"/>
          <w:lang w:eastAsia="ru-RU"/>
        </w:rPr>
        <w:drawing>
          <wp:inline distT="0" distB="0" distL="0" distR="0" wp14:anchorId="77B0FA39" wp14:editId="7197973B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44030" w14:textId="77777777" w:rsidR="00525795" w:rsidRPr="00F95FDA" w:rsidRDefault="00525795" w:rsidP="00525795">
      <w:pPr>
        <w:pStyle w:val="1"/>
        <w:spacing w:line="360" w:lineRule="auto"/>
        <w:jc w:val="center"/>
        <w:outlineLvl w:val="0"/>
        <w:rPr>
          <w:b/>
          <w:color w:val="000000"/>
          <w:sz w:val="36"/>
        </w:rPr>
      </w:pPr>
      <w:r w:rsidRPr="00F95FDA">
        <w:rPr>
          <w:b/>
          <w:color w:val="000000"/>
          <w:sz w:val="44"/>
        </w:rPr>
        <w:t>ПОСТАНОВЛЕНИЕ</w:t>
      </w:r>
    </w:p>
    <w:p w14:paraId="174F48CF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АДМИНИСТРАЦИИ ГОРОДА-КУРОРТА КИСЛОВОДСКА</w:t>
      </w:r>
    </w:p>
    <w:p w14:paraId="57A8D8BB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СТАВРОПОЛЬСКОГО КРАЯ</w:t>
      </w:r>
    </w:p>
    <w:p w14:paraId="038F6C3B" w14:textId="59EECBBF" w:rsidR="00525795" w:rsidRPr="00F95FDA" w:rsidRDefault="00642DC4" w:rsidP="00642DC4">
      <w:pPr>
        <w:pStyle w:val="1"/>
        <w:spacing w:line="360" w:lineRule="auto"/>
        <w:ind w:right="-144"/>
        <w:rPr>
          <w:color w:val="000000"/>
          <w:sz w:val="28"/>
          <w:u w:val="single"/>
        </w:rPr>
      </w:pPr>
      <w:r>
        <w:rPr>
          <w:noProof/>
          <w:color w:val="00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EB9F0C" wp14:editId="77B9BB36">
                <wp:simplePos x="0" y="0"/>
                <wp:positionH relativeFrom="column">
                  <wp:posOffset>5447030</wp:posOffset>
                </wp:positionH>
                <wp:positionV relativeFrom="paragraph">
                  <wp:posOffset>195580</wp:posOffset>
                </wp:positionV>
                <wp:extent cx="4976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6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0009E5" id="Прямая соединительная линия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8.9pt,15.4pt" to="468.1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olor w:val="00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7F8DE" wp14:editId="3A26AEAD">
                <wp:simplePos x="0" y="0"/>
                <wp:positionH relativeFrom="column">
                  <wp:posOffset>10160</wp:posOffset>
                </wp:positionH>
                <wp:positionV relativeFrom="paragraph">
                  <wp:posOffset>195580</wp:posOffset>
                </wp:positionV>
                <wp:extent cx="1420091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00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2F40DB" id="Прямая соединительная линия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8pt,15.4pt" to="112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" strokecolor="black [3200]" strokeweight=".5pt">
                <v:stroke joinstyle="miter"/>
              </v:line>
            </w:pict>
          </mc:Fallback>
        </mc:AlternateContent>
      </w:r>
      <w:r w:rsidR="0075211F">
        <w:rPr>
          <w:color w:val="000000"/>
          <w:sz w:val="28"/>
        </w:rPr>
        <w:t xml:space="preserve">        11.09.2025</w:t>
      </w:r>
      <w:r>
        <w:rPr>
          <w:color w:val="000000"/>
          <w:sz w:val="28"/>
        </w:rPr>
        <w:t xml:space="preserve">                    </w:t>
      </w:r>
      <w:r w:rsidR="00525795" w:rsidRPr="00F95FDA">
        <w:rPr>
          <w:color w:val="000000"/>
          <w:sz w:val="28"/>
        </w:rPr>
        <w:t xml:space="preserve">город-курорт </w:t>
      </w:r>
      <w:r>
        <w:rPr>
          <w:color w:val="000000"/>
          <w:sz w:val="28"/>
        </w:rPr>
        <w:t xml:space="preserve">Кисловодск       </w:t>
      </w:r>
      <w:r w:rsidR="0075211F">
        <w:rPr>
          <w:color w:val="000000"/>
          <w:sz w:val="28"/>
        </w:rPr>
        <w:t xml:space="preserve"> </w:t>
      </w:r>
      <w:r w:rsidR="007F20EA">
        <w:rPr>
          <w:color w:val="000000"/>
          <w:sz w:val="28"/>
        </w:rPr>
        <w:t xml:space="preserve">                        </w:t>
      </w:r>
      <w:r>
        <w:rPr>
          <w:color w:val="000000"/>
          <w:sz w:val="28"/>
        </w:rPr>
        <w:t>№</w:t>
      </w:r>
      <w:r w:rsidR="0075211F">
        <w:rPr>
          <w:color w:val="000000"/>
          <w:sz w:val="28"/>
        </w:rPr>
        <w:t xml:space="preserve"> 953</w:t>
      </w:r>
    </w:p>
    <w:p w14:paraId="5CD10927" w14:textId="01C42DEB" w:rsidR="00A27928" w:rsidRDefault="001D4976" w:rsidP="001D497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D16A7D">
        <w:rPr>
          <w:rFonts w:ascii="Times New Roman" w:hAnsi="Times New Roman" w:cs="Times New Roman"/>
          <w:sz w:val="28"/>
          <w:szCs w:val="28"/>
        </w:rPr>
        <w:t>О</w:t>
      </w:r>
      <w:r w:rsidR="00A27928" w:rsidRPr="00D16A7D">
        <w:rPr>
          <w:rFonts w:ascii="Times New Roman" w:hAnsi="Times New Roman" w:cs="Times New Roman"/>
          <w:sz w:val="28"/>
          <w:szCs w:val="28"/>
        </w:rPr>
        <w:t>б  утверждении</w:t>
      </w:r>
      <w:proofErr w:type="gramEnd"/>
      <w:r w:rsidRPr="00D16A7D">
        <w:rPr>
          <w:rFonts w:ascii="Times New Roman" w:hAnsi="Times New Roman" w:cs="Times New Roman"/>
          <w:sz w:val="28"/>
          <w:szCs w:val="28"/>
        </w:rPr>
        <w:t xml:space="preserve"> </w:t>
      </w:r>
      <w:r w:rsidR="00A27928" w:rsidRPr="00D16A7D">
        <w:rPr>
          <w:rFonts w:ascii="Times New Roman" w:hAnsi="Times New Roman" w:cs="Times New Roman"/>
          <w:sz w:val="28"/>
          <w:szCs w:val="28"/>
        </w:rPr>
        <w:t xml:space="preserve"> </w:t>
      </w:r>
      <w:r w:rsidR="008F5BF6" w:rsidRPr="00D16A7D">
        <w:rPr>
          <w:rFonts w:ascii="Times New Roman" w:hAnsi="Times New Roman" w:cs="Times New Roman"/>
          <w:sz w:val="28"/>
          <w:szCs w:val="28"/>
        </w:rPr>
        <w:t xml:space="preserve"> </w:t>
      </w:r>
      <w:r w:rsidR="00A27928" w:rsidRPr="00D16A7D">
        <w:rPr>
          <w:rFonts w:ascii="Times New Roman" w:hAnsi="Times New Roman" w:cs="Times New Roman"/>
          <w:sz w:val="28"/>
          <w:szCs w:val="28"/>
        </w:rPr>
        <w:t>порядка</w:t>
      </w:r>
      <w:r w:rsidR="008F5BF6" w:rsidRPr="00D16A7D">
        <w:rPr>
          <w:rFonts w:ascii="Times New Roman" w:hAnsi="Times New Roman" w:cs="Times New Roman"/>
          <w:sz w:val="28"/>
          <w:szCs w:val="28"/>
        </w:rPr>
        <w:t xml:space="preserve"> </w:t>
      </w:r>
      <w:r w:rsidR="00A27928" w:rsidRPr="00D16A7D">
        <w:rPr>
          <w:rFonts w:ascii="Times New Roman" w:hAnsi="Times New Roman" w:cs="Times New Roman"/>
          <w:sz w:val="28"/>
          <w:szCs w:val="28"/>
        </w:rPr>
        <w:t xml:space="preserve">  </w:t>
      </w:r>
      <w:r w:rsidRPr="00D16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6A7D">
        <w:rPr>
          <w:rFonts w:ascii="Times New Roman" w:hAnsi="Times New Roman" w:cs="Times New Roman"/>
          <w:sz w:val="28"/>
          <w:szCs w:val="28"/>
        </w:rPr>
        <w:t>разработ</w:t>
      </w:r>
      <w:proofErr w:type="spellEnd"/>
      <w:r w:rsidR="00A27928">
        <w:rPr>
          <w:rFonts w:ascii="Times New Roman" w:hAnsi="Times New Roman" w:cs="Times New Roman"/>
          <w:sz w:val="28"/>
          <w:szCs w:val="28"/>
        </w:rPr>
        <w:t>-</w:t>
      </w:r>
    </w:p>
    <w:p w14:paraId="640333B9" w14:textId="03AF03B6" w:rsidR="00A27928" w:rsidRDefault="001D4976" w:rsidP="001D497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500A53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500A53">
        <w:rPr>
          <w:rFonts w:ascii="Times New Roman" w:hAnsi="Times New Roman" w:cs="Times New Roman"/>
          <w:sz w:val="28"/>
          <w:szCs w:val="28"/>
        </w:rPr>
        <w:t xml:space="preserve"> </w:t>
      </w:r>
      <w:r w:rsidR="00A27928">
        <w:rPr>
          <w:rFonts w:ascii="Times New Roman" w:hAnsi="Times New Roman" w:cs="Times New Roman"/>
          <w:sz w:val="28"/>
          <w:szCs w:val="28"/>
        </w:rPr>
        <w:t xml:space="preserve"> </w:t>
      </w:r>
      <w:r w:rsidR="008F5B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0A53">
        <w:rPr>
          <w:rFonts w:ascii="Times New Roman" w:hAnsi="Times New Roman" w:cs="Times New Roman"/>
          <w:sz w:val="28"/>
          <w:szCs w:val="28"/>
        </w:rPr>
        <w:t>прогноза</w:t>
      </w:r>
      <w:r w:rsidR="00A27928">
        <w:rPr>
          <w:rFonts w:ascii="Times New Roman" w:hAnsi="Times New Roman" w:cs="Times New Roman"/>
          <w:sz w:val="28"/>
          <w:szCs w:val="28"/>
        </w:rPr>
        <w:t xml:space="preserve"> </w:t>
      </w:r>
      <w:r w:rsidRPr="00500A53">
        <w:rPr>
          <w:rFonts w:ascii="Times New Roman" w:hAnsi="Times New Roman" w:cs="Times New Roman"/>
          <w:sz w:val="28"/>
          <w:szCs w:val="28"/>
        </w:rPr>
        <w:t xml:space="preserve"> </w:t>
      </w:r>
      <w:r w:rsidR="008F5BF6">
        <w:rPr>
          <w:rFonts w:ascii="Times New Roman" w:hAnsi="Times New Roman" w:cs="Times New Roman"/>
          <w:sz w:val="28"/>
          <w:szCs w:val="28"/>
        </w:rPr>
        <w:t>с</w:t>
      </w:r>
      <w:r w:rsidRPr="00500A53">
        <w:rPr>
          <w:rFonts w:ascii="Times New Roman" w:hAnsi="Times New Roman" w:cs="Times New Roman"/>
          <w:sz w:val="28"/>
          <w:szCs w:val="28"/>
        </w:rPr>
        <w:t>оциально</w:t>
      </w:r>
      <w:proofErr w:type="gramEnd"/>
      <w:r w:rsidR="008F5BF6">
        <w:rPr>
          <w:rFonts w:ascii="Times New Roman" w:hAnsi="Times New Roman" w:cs="Times New Roman"/>
          <w:sz w:val="28"/>
          <w:szCs w:val="28"/>
        </w:rPr>
        <w:t xml:space="preserve"> </w:t>
      </w:r>
      <w:r w:rsidR="00A27928">
        <w:rPr>
          <w:rFonts w:ascii="Times New Roman" w:hAnsi="Times New Roman" w:cs="Times New Roman"/>
          <w:sz w:val="28"/>
          <w:szCs w:val="28"/>
        </w:rPr>
        <w:t xml:space="preserve">– </w:t>
      </w:r>
      <w:r w:rsidR="008F5B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0A53">
        <w:rPr>
          <w:rFonts w:ascii="Times New Roman" w:hAnsi="Times New Roman" w:cs="Times New Roman"/>
          <w:sz w:val="28"/>
          <w:szCs w:val="28"/>
        </w:rPr>
        <w:t>экономиче</w:t>
      </w:r>
      <w:proofErr w:type="spellEnd"/>
      <w:r w:rsidR="00A27928">
        <w:rPr>
          <w:rFonts w:ascii="Times New Roman" w:hAnsi="Times New Roman" w:cs="Times New Roman"/>
          <w:sz w:val="28"/>
          <w:szCs w:val="28"/>
        </w:rPr>
        <w:t>-</w:t>
      </w:r>
    </w:p>
    <w:p w14:paraId="2DA5E064" w14:textId="65BC4BA6" w:rsidR="00A27928" w:rsidRDefault="001D4976" w:rsidP="001D497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500A5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8F5BF6">
        <w:rPr>
          <w:rFonts w:ascii="Times New Roman" w:hAnsi="Times New Roman" w:cs="Times New Roman"/>
          <w:sz w:val="28"/>
          <w:szCs w:val="28"/>
        </w:rPr>
        <w:t xml:space="preserve"> </w:t>
      </w:r>
      <w:r w:rsidR="00A27928">
        <w:rPr>
          <w:rFonts w:ascii="Times New Roman" w:hAnsi="Times New Roman" w:cs="Times New Roman"/>
          <w:sz w:val="28"/>
          <w:szCs w:val="28"/>
        </w:rPr>
        <w:t xml:space="preserve">   раз</w:t>
      </w:r>
      <w:r w:rsidRPr="00500A53">
        <w:rPr>
          <w:rFonts w:ascii="Times New Roman" w:hAnsi="Times New Roman" w:cs="Times New Roman"/>
          <w:sz w:val="28"/>
          <w:szCs w:val="28"/>
        </w:rPr>
        <w:t xml:space="preserve">вития </w:t>
      </w:r>
      <w:r w:rsidR="008F5BF6">
        <w:rPr>
          <w:rFonts w:ascii="Times New Roman" w:hAnsi="Times New Roman" w:cs="Times New Roman"/>
          <w:sz w:val="28"/>
          <w:szCs w:val="28"/>
        </w:rPr>
        <w:t xml:space="preserve"> </w:t>
      </w:r>
      <w:r w:rsidR="00A27928">
        <w:rPr>
          <w:rFonts w:ascii="Times New Roman" w:hAnsi="Times New Roman" w:cs="Times New Roman"/>
          <w:sz w:val="28"/>
          <w:szCs w:val="28"/>
        </w:rPr>
        <w:t xml:space="preserve">  </w:t>
      </w:r>
      <w:r w:rsidR="008F5BF6">
        <w:rPr>
          <w:rFonts w:ascii="Times New Roman" w:hAnsi="Times New Roman" w:cs="Times New Roman"/>
          <w:sz w:val="28"/>
          <w:szCs w:val="28"/>
        </w:rPr>
        <w:t xml:space="preserve"> </w:t>
      </w:r>
      <w:r w:rsidRPr="00500A53">
        <w:rPr>
          <w:rFonts w:ascii="Times New Roman" w:hAnsi="Times New Roman" w:cs="Times New Roman"/>
          <w:sz w:val="28"/>
          <w:szCs w:val="28"/>
        </w:rPr>
        <w:t>города</w:t>
      </w:r>
      <w:r w:rsidR="008F5BF6">
        <w:rPr>
          <w:rFonts w:ascii="Times New Roman" w:hAnsi="Times New Roman" w:cs="Times New Roman"/>
          <w:sz w:val="28"/>
          <w:szCs w:val="28"/>
        </w:rPr>
        <w:t xml:space="preserve"> </w:t>
      </w:r>
      <w:r w:rsidR="00A27928">
        <w:rPr>
          <w:rFonts w:ascii="Times New Roman" w:hAnsi="Times New Roman" w:cs="Times New Roman"/>
          <w:sz w:val="28"/>
          <w:szCs w:val="28"/>
        </w:rPr>
        <w:t xml:space="preserve"> </w:t>
      </w:r>
      <w:r w:rsidR="008F5B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5BF6">
        <w:rPr>
          <w:rFonts w:ascii="Times New Roman" w:hAnsi="Times New Roman" w:cs="Times New Roman"/>
          <w:sz w:val="28"/>
          <w:szCs w:val="28"/>
        </w:rPr>
        <w:t xml:space="preserve">–  </w:t>
      </w:r>
      <w:r w:rsidRPr="00500A53">
        <w:rPr>
          <w:rFonts w:ascii="Times New Roman" w:hAnsi="Times New Roman" w:cs="Times New Roman"/>
          <w:sz w:val="28"/>
          <w:szCs w:val="28"/>
        </w:rPr>
        <w:t>курорта</w:t>
      </w:r>
      <w:proofErr w:type="gramEnd"/>
      <w:r w:rsidR="008F5BF6">
        <w:rPr>
          <w:rFonts w:ascii="Times New Roman" w:hAnsi="Times New Roman" w:cs="Times New Roman"/>
          <w:sz w:val="28"/>
          <w:szCs w:val="28"/>
        </w:rPr>
        <w:t xml:space="preserve"> </w:t>
      </w:r>
      <w:r w:rsidRPr="00500A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48A53" w14:textId="3912C13A" w:rsidR="001D4976" w:rsidRPr="00500A53" w:rsidRDefault="00A27928" w:rsidP="001D497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Кисло</w:t>
      </w:r>
      <w:r w:rsidR="001D4976" w:rsidRPr="00500A53">
        <w:rPr>
          <w:rFonts w:ascii="Times New Roman" w:hAnsi="Times New Roman" w:cs="Times New Roman"/>
          <w:sz w:val="28"/>
          <w:szCs w:val="28"/>
        </w:rPr>
        <w:t>водска на долгосрочный период</w:t>
      </w:r>
    </w:p>
    <w:p w14:paraId="1F2264C0" w14:textId="64895CEA" w:rsidR="00525795" w:rsidRPr="00500A53" w:rsidRDefault="00525795" w:rsidP="00E34A08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A83BC5E" w14:textId="6AE4F0BA" w:rsidR="004C36D2" w:rsidRPr="00500A53" w:rsidRDefault="004C36D2" w:rsidP="00525795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732D3C2D" w14:textId="77777777" w:rsidR="004B500F" w:rsidRPr="00500A53" w:rsidRDefault="004B500F" w:rsidP="00525795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5BB760EB" w14:textId="5FA60F78" w:rsidR="001D4976" w:rsidRPr="00500A53" w:rsidRDefault="001D4976" w:rsidP="00DA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A53">
        <w:rPr>
          <w:rFonts w:ascii="Times New Roman" w:hAnsi="Times New Roman" w:cs="Times New Roman"/>
          <w:sz w:val="28"/>
          <w:szCs w:val="28"/>
        </w:rPr>
        <w:t xml:space="preserve">В соответствии с Бюджетным </w:t>
      </w:r>
      <w:hyperlink r:id="rId8">
        <w:r w:rsidRPr="00500A5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500A53">
        <w:rPr>
          <w:rFonts w:ascii="Times New Roman" w:hAnsi="Times New Roman" w:cs="Times New Roman"/>
          <w:sz w:val="28"/>
          <w:szCs w:val="28"/>
        </w:rPr>
        <w:t xml:space="preserve"> </w:t>
      </w:r>
      <w:r w:rsidRPr="00590CFC">
        <w:rPr>
          <w:rFonts w:ascii="Times New Roman" w:hAnsi="Times New Roman" w:cs="Times New Roman"/>
          <w:sz w:val="28"/>
          <w:szCs w:val="28"/>
        </w:rPr>
        <w:t xml:space="preserve">Российской Федерации и со </w:t>
      </w:r>
      <w:hyperlink r:id="rId9">
        <w:r w:rsidRPr="00590CF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11</w:t>
        </w:r>
      </w:hyperlink>
      <w:r w:rsidRPr="00590CFC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FD1C96" w:rsidRPr="00590CFC">
        <w:rPr>
          <w:rFonts w:ascii="Times New Roman" w:hAnsi="Times New Roman" w:cs="Times New Roman"/>
          <w:sz w:val="28"/>
          <w:szCs w:val="28"/>
        </w:rPr>
        <w:t>от</w:t>
      </w:r>
      <w:r w:rsidR="00590CFC" w:rsidRPr="00590CFC">
        <w:rPr>
          <w:rFonts w:ascii="Times New Roman" w:hAnsi="Times New Roman" w:cs="Times New Roman"/>
          <w:sz w:val="28"/>
          <w:szCs w:val="28"/>
        </w:rPr>
        <w:t xml:space="preserve"> 26 июня 2014</w:t>
      </w:r>
      <w:r w:rsidR="008F14D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90CFC" w:rsidRPr="00590CFC">
        <w:rPr>
          <w:rFonts w:ascii="Times New Roman" w:hAnsi="Times New Roman" w:cs="Times New Roman"/>
          <w:sz w:val="28"/>
          <w:szCs w:val="28"/>
        </w:rPr>
        <w:t xml:space="preserve"> </w:t>
      </w:r>
      <w:r w:rsidR="00FD1C96" w:rsidRPr="00590CFC">
        <w:rPr>
          <w:rFonts w:ascii="Times New Roman" w:hAnsi="Times New Roman" w:cs="Times New Roman"/>
          <w:sz w:val="28"/>
          <w:szCs w:val="28"/>
        </w:rPr>
        <w:t>№</w:t>
      </w:r>
      <w:r w:rsidR="00590CFC">
        <w:rPr>
          <w:rFonts w:ascii="Times New Roman" w:hAnsi="Times New Roman" w:cs="Times New Roman"/>
          <w:sz w:val="28"/>
          <w:szCs w:val="28"/>
        </w:rPr>
        <w:t xml:space="preserve"> 172-ФЗ</w:t>
      </w:r>
      <w:r w:rsidR="00FD1C96">
        <w:rPr>
          <w:rFonts w:ascii="Times New Roman" w:hAnsi="Times New Roman" w:cs="Times New Roman"/>
          <w:sz w:val="28"/>
          <w:szCs w:val="28"/>
        </w:rPr>
        <w:t xml:space="preserve"> </w:t>
      </w:r>
      <w:r w:rsidRPr="00500A53">
        <w:rPr>
          <w:rFonts w:ascii="Times New Roman" w:hAnsi="Times New Roman" w:cs="Times New Roman"/>
          <w:sz w:val="28"/>
          <w:szCs w:val="28"/>
        </w:rPr>
        <w:t>«О стратегическом планировании в Российской Федерации»</w:t>
      </w:r>
      <w:r w:rsidR="00FD1C96">
        <w:rPr>
          <w:rFonts w:ascii="Times New Roman" w:hAnsi="Times New Roman" w:cs="Times New Roman"/>
          <w:sz w:val="28"/>
          <w:szCs w:val="28"/>
        </w:rPr>
        <w:t>,</w:t>
      </w:r>
      <w:r w:rsidRPr="00500A53">
        <w:rPr>
          <w:rFonts w:ascii="Times New Roman" w:hAnsi="Times New Roman" w:cs="Times New Roman"/>
          <w:sz w:val="28"/>
          <w:szCs w:val="28"/>
        </w:rPr>
        <w:t xml:space="preserve"> администрация города-курорта Кисловодска </w:t>
      </w:r>
    </w:p>
    <w:p w14:paraId="6DF13FD0" w14:textId="77777777" w:rsidR="00642DC4" w:rsidRPr="00500A53" w:rsidRDefault="00642DC4" w:rsidP="00DA5F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1127B9" w14:textId="77777777" w:rsidR="00525795" w:rsidRPr="00500A53" w:rsidRDefault="00525795" w:rsidP="00525795">
      <w:pPr>
        <w:spacing w:after="0" w:line="240" w:lineRule="auto"/>
        <w:ind w:right="-2"/>
        <w:outlineLvl w:val="0"/>
        <w:rPr>
          <w:rFonts w:ascii="Times New Roman" w:hAnsi="Times New Roman"/>
          <w:sz w:val="28"/>
          <w:szCs w:val="28"/>
        </w:rPr>
      </w:pPr>
      <w:r w:rsidRPr="00500A53">
        <w:rPr>
          <w:rFonts w:ascii="Times New Roman" w:hAnsi="Times New Roman"/>
          <w:sz w:val="28"/>
          <w:szCs w:val="28"/>
        </w:rPr>
        <w:t>ПОСТАНОВЛЯЕТ:</w:t>
      </w:r>
    </w:p>
    <w:p w14:paraId="35C6D84F" w14:textId="77777777" w:rsidR="001D4976" w:rsidRPr="00DA5F7D" w:rsidRDefault="001D4976" w:rsidP="001D4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D275C5" w14:textId="150D2EBD" w:rsidR="001D4976" w:rsidRPr="00500A53" w:rsidRDefault="001D4976" w:rsidP="001D4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A53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30">
        <w:r w:rsidRPr="00500A5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Pr="00500A53">
        <w:rPr>
          <w:rFonts w:ascii="Times New Roman" w:hAnsi="Times New Roman" w:cs="Times New Roman"/>
          <w:sz w:val="28"/>
          <w:szCs w:val="28"/>
        </w:rPr>
        <w:t xml:space="preserve"> разработки прогноза социально-экономического развития города-курорта Кисловодска на долгосрочный период (далее - Порядок).</w:t>
      </w:r>
    </w:p>
    <w:p w14:paraId="44FCDD2F" w14:textId="77777777" w:rsidR="001D4976" w:rsidRPr="00500A53" w:rsidRDefault="001D4976" w:rsidP="001D4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BE2D04" w14:textId="38B4C6D9" w:rsidR="001D4976" w:rsidRPr="00500A53" w:rsidRDefault="001D4976" w:rsidP="001D4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A53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города-курорта Кисловодска от 14</w:t>
      </w:r>
      <w:r w:rsidR="00B20EE7">
        <w:rPr>
          <w:rFonts w:ascii="Times New Roman" w:hAnsi="Times New Roman" w:cs="Times New Roman"/>
          <w:sz w:val="28"/>
          <w:szCs w:val="28"/>
        </w:rPr>
        <w:t>.08.</w:t>
      </w:r>
      <w:r w:rsidRPr="00500A53">
        <w:rPr>
          <w:rFonts w:ascii="Times New Roman" w:hAnsi="Times New Roman" w:cs="Times New Roman"/>
          <w:sz w:val="28"/>
          <w:szCs w:val="28"/>
        </w:rPr>
        <w:t>2015 № 778 «О порядке разработки прогноза социально-экономического развития города-курорта Кисловодска на долгосрочный период».</w:t>
      </w:r>
    </w:p>
    <w:p w14:paraId="30EB93F5" w14:textId="77777777" w:rsidR="00500A53" w:rsidRDefault="00500A53" w:rsidP="001D4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D1BD3C" w14:textId="4278D762" w:rsidR="001D4976" w:rsidRPr="00500A53" w:rsidRDefault="001D4976" w:rsidP="001D4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A5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возложить на первого заместителя главы администрации, исполняющего обязанности начальника финансового управления администрации города-курорта Кисловодска Т.С. Середкину.</w:t>
      </w:r>
    </w:p>
    <w:p w14:paraId="580C16A6" w14:textId="77777777" w:rsidR="00500A53" w:rsidRDefault="00500A53" w:rsidP="001D497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65564EB" w14:textId="5897F12C" w:rsidR="001D4976" w:rsidRPr="001D4976" w:rsidRDefault="001D4976" w:rsidP="001D497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0A53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подписания.</w:t>
      </w:r>
    </w:p>
    <w:p w14:paraId="252DCCBC" w14:textId="50A63CC3" w:rsidR="00525795" w:rsidRDefault="00525795" w:rsidP="004C36D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5C01D1E" w14:textId="1DA3AD2F" w:rsidR="004C36D2" w:rsidRDefault="004C36D2" w:rsidP="00F70C9D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2B379AD9" w14:textId="77777777" w:rsidR="000D48EE" w:rsidRDefault="000D48EE" w:rsidP="00F70C9D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7D478C1E" w14:textId="77777777" w:rsidR="00550C9C" w:rsidRDefault="00525795" w:rsidP="00FE152F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Глав</w:t>
      </w:r>
      <w:r w:rsidR="004E4410">
        <w:rPr>
          <w:sz w:val="28"/>
          <w:szCs w:val="28"/>
        </w:rPr>
        <w:t>а</w:t>
      </w:r>
      <w:r w:rsidRPr="009F528D">
        <w:rPr>
          <w:sz w:val="28"/>
          <w:szCs w:val="28"/>
        </w:rPr>
        <w:t xml:space="preserve"> города-курорта </w:t>
      </w:r>
    </w:p>
    <w:p w14:paraId="15755A59" w14:textId="1AD70EB8" w:rsidR="00525795" w:rsidRPr="009F528D" w:rsidRDefault="00525795" w:rsidP="00FE152F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Кисловодска</w:t>
      </w:r>
      <w:r w:rsidR="00550C9C">
        <w:rPr>
          <w:sz w:val="28"/>
          <w:szCs w:val="28"/>
        </w:rPr>
        <w:t xml:space="preserve">                                                                                        </w:t>
      </w:r>
      <w:r w:rsidRPr="009F528D">
        <w:rPr>
          <w:sz w:val="28"/>
          <w:szCs w:val="28"/>
        </w:rPr>
        <w:t>Е.И. Моисеев</w:t>
      </w:r>
    </w:p>
    <w:p w14:paraId="42310A56" w14:textId="6E666FDD" w:rsidR="000D48EE" w:rsidRDefault="000D48EE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6787E12" w14:textId="77777777" w:rsidR="00500A53" w:rsidRDefault="00500A53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D2F6404" w14:textId="77777777" w:rsidR="00500A53" w:rsidRDefault="00500A53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1D8A867" w14:textId="77777777" w:rsidR="00E120EA" w:rsidRDefault="00E120EA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4857799" w14:textId="77777777" w:rsidR="00E120EA" w:rsidRDefault="00E120EA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78AA11E" w14:textId="77777777" w:rsidR="00E120EA" w:rsidRDefault="00E120EA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56CBA27" w14:textId="77777777" w:rsidR="00E120EA" w:rsidRDefault="00E120EA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6949FA5" w14:textId="77777777" w:rsidR="00E120EA" w:rsidRDefault="00E120EA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3158D32" w14:textId="77777777" w:rsidR="00E120EA" w:rsidRDefault="00E120EA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6F71C12" w14:textId="77777777" w:rsidR="00E120EA" w:rsidRDefault="00E120EA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47410B4" w14:textId="5E59C074" w:rsidR="007E5D63" w:rsidRDefault="00E120EA" w:rsidP="00E120EA">
      <w:pPr>
        <w:spacing w:after="0" w:line="240" w:lineRule="exact"/>
        <w:ind w:left="127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color w:val="00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D684E0" wp14:editId="40EE3011">
                <wp:simplePos x="0" y="0"/>
                <wp:positionH relativeFrom="column">
                  <wp:posOffset>892755</wp:posOffset>
                </wp:positionH>
                <wp:positionV relativeFrom="paragraph">
                  <wp:posOffset>105989</wp:posOffset>
                </wp:positionV>
                <wp:extent cx="5930900" cy="0"/>
                <wp:effectExtent l="0" t="0" r="0" b="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0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B02885" id="Прямая соединительная линия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0.3pt,8.35pt" to="537.3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14:paraId="2AD39962" w14:textId="3DC8E082" w:rsidR="00500A53" w:rsidRDefault="004037ED" w:rsidP="00E120EA">
      <w:pPr>
        <w:spacing w:after="0" w:line="240" w:lineRule="exact"/>
        <w:ind w:left="1418" w:right="-1419"/>
        <w:jc w:val="both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 xml:space="preserve">Проект вносит начальник управления по экономике и инвестициям администрации города-курорта Кисловодска                 </w:t>
      </w:r>
      <w:r w:rsidR="00E94E2A">
        <w:rPr>
          <w:rFonts w:ascii="Times New Roman" w:hAnsi="Times New Roman" w:cs="Times New Roman"/>
          <w:sz w:val="28"/>
          <w:szCs w:val="28"/>
        </w:rPr>
        <w:t xml:space="preserve">       </w:t>
      </w:r>
      <w:r w:rsidR="00F13F27">
        <w:rPr>
          <w:rFonts w:ascii="Times New Roman" w:hAnsi="Times New Roman" w:cs="Times New Roman"/>
          <w:sz w:val="28"/>
          <w:szCs w:val="28"/>
        </w:rPr>
        <w:t xml:space="preserve">    </w:t>
      </w:r>
      <w:r w:rsidRPr="004037ED">
        <w:rPr>
          <w:rFonts w:ascii="Times New Roman" w:hAnsi="Times New Roman" w:cs="Times New Roman"/>
          <w:sz w:val="28"/>
          <w:szCs w:val="28"/>
        </w:rPr>
        <w:t>Е.И. Корнильева</w:t>
      </w:r>
    </w:p>
    <w:p w14:paraId="0198F3E2" w14:textId="77777777" w:rsidR="00500A53" w:rsidRDefault="00500A53" w:rsidP="00E120EA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</w:p>
    <w:p w14:paraId="6199AB6B" w14:textId="77777777" w:rsidR="00684EE1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Проект визируют:</w:t>
      </w:r>
    </w:p>
    <w:p w14:paraId="5F520F6C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</w:p>
    <w:p w14:paraId="6A267D1F" w14:textId="77777777" w:rsidR="00684EE1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Первый заместитель главы администрации,</w:t>
      </w:r>
    </w:p>
    <w:p w14:paraId="619AF4C3" w14:textId="535D1A9D" w:rsidR="00684EE1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037ED">
        <w:rPr>
          <w:rFonts w:ascii="Times New Roman" w:hAnsi="Times New Roman" w:cs="Times New Roman"/>
          <w:sz w:val="28"/>
          <w:szCs w:val="28"/>
        </w:rPr>
        <w:t xml:space="preserve">ачальника </w:t>
      </w:r>
    </w:p>
    <w:p w14:paraId="10ACC944" w14:textId="77777777" w:rsidR="00684EE1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финансового управления администрации</w:t>
      </w:r>
    </w:p>
    <w:p w14:paraId="4FB1E2CF" w14:textId="77777777" w:rsidR="00684EE1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города-курорта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7ED">
        <w:rPr>
          <w:rFonts w:ascii="Times New Roman" w:hAnsi="Times New Roman" w:cs="Times New Roman"/>
          <w:sz w:val="28"/>
          <w:szCs w:val="28"/>
        </w:rPr>
        <w:t xml:space="preserve">Кисловодска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037ED">
        <w:rPr>
          <w:rFonts w:ascii="Times New Roman" w:hAnsi="Times New Roman" w:cs="Times New Roman"/>
          <w:sz w:val="28"/>
          <w:szCs w:val="28"/>
        </w:rPr>
        <w:t>Т.С. Серёдкина</w:t>
      </w:r>
    </w:p>
    <w:p w14:paraId="7657065F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</w:p>
    <w:p w14:paraId="039C6F4A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Заместитель главы администрации-</w:t>
      </w:r>
    </w:p>
    <w:p w14:paraId="23661844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 xml:space="preserve">начальник управления по архитектуре, </w:t>
      </w:r>
    </w:p>
    <w:p w14:paraId="1EBDACE4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 xml:space="preserve">градостроительству и имущественным </w:t>
      </w:r>
    </w:p>
    <w:p w14:paraId="6D9E658A" w14:textId="77777777" w:rsidR="00684EE1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отношениям администрации города-</w:t>
      </w:r>
    </w:p>
    <w:p w14:paraId="70AA609B" w14:textId="77777777" w:rsidR="00684EE1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курорта Кисловодска – главный</w:t>
      </w:r>
    </w:p>
    <w:p w14:paraId="534915B7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 xml:space="preserve">архитектор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4037ED">
        <w:rPr>
          <w:rFonts w:ascii="Times New Roman" w:hAnsi="Times New Roman" w:cs="Times New Roman"/>
          <w:sz w:val="28"/>
          <w:szCs w:val="28"/>
        </w:rPr>
        <w:t xml:space="preserve">  Г.Е. Сидоров</w:t>
      </w:r>
    </w:p>
    <w:p w14:paraId="35D2ED9D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</w:p>
    <w:p w14:paraId="77F27B98" w14:textId="77777777" w:rsidR="00684EE1" w:rsidRPr="00703102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703102">
        <w:rPr>
          <w:rFonts w:ascii="Times New Roman" w:hAnsi="Times New Roman" w:cs="Times New Roman"/>
          <w:sz w:val="28"/>
          <w:szCs w:val="28"/>
        </w:rPr>
        <w:t>Заместитель главы администрации-</w:t>
      </w:r>
    </w:p>
    <w:p w14:paraId="2C7C7513" w14:textId="77777777" w:rsidR="00684EE1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703102">
        <w:rPr>
          <w:rFonts w:ascii="Times New Roman" w:hAnsi="Times New Roman" w:cs="Times New Roman"/>
          <w:sz w:val="28"/>
          <w:szCs w:val="28"/>
        </w:rPr>
        <w:t>начальник управления городского</w:t>
      </w:r>
    </w:p>
    <w:p w14:paraId="3DA4214F" w14:textId="77777777" w:rsidR="00684EE1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хозяйства </w:t>
      </w:r>
      <w:r w:rsidRPr="00703102">
        <w:rPr>
          <w:rFonts w:ascii="Times New Roman" w:hAnsi="Times New Roman" w:cs="Times New Roman"/>
          <w:sz w:val="28"/>
          <w:szCs w:val="28"/>
        </w:rPr>
        <w:t>администрации города-</w:t>
      </w:r>
    </w:p>
    <w:p w14:paraId="5C9EB182" w14:textId="77777777" w:rsidR="00684EE1" w:rsidRPr="00703102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703102">
        <w:rPr>
          <w:rFonts w:ascii="Times New Roman" w:hAnsi="Times New Roman" w:cs="Times New Roman"/>
          <w:sz w:val="28"/>
          <w:szCs w:val="28"/>
        </w:rPr>
        <w:t xml:space="preserve">курорта Кисловодска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03102">
        <w:rPr>
          <w:rFonts w:ascii="Times New Roman" w:hAnsi="Times New Roman" w:cs="Times New Roman"/>
          <w:sz w:val="28"/>
          <w:szCs w:val="28"/>
        </w:rPr>
        <w:t xml:space="preserve"> М.Б. </w:t>
      </w:r>
      <w:proofErr w:type="spellStart"/>
      <w:r w:rsidRPr="00703102">
        <w:rPr>
          <w:rFonts w:ascii="Times New Roman" w:hAnsi="Times New Roman" w:cs="Times New Roman"/>
          <w:sz w:val="28"/>
          <w:szCs w:val="28"/>
        </w:rPr>
        <w:t>Маркаров</w:t>
      </w:r>
      <w:proofErr w:type="spellEnd"/>
    </w:p>
    <w:p w14:paraId="4F0CB1F3" w14:textId="77777777" w:rsidR="00684EE1" w:rsidRPr="00703102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</w:p>
    <w:p w14:paraId="35139C6E" w14:textId="77777777" w:rsidR="00684EE1" w:rsidRPr="00703102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703102">
        <w:rPr>
          <w:rFonts w:ascii="Times New Roman" w:hAnsi="Times New Roman" w:cs="Times New Roman"/>
          <w:sz w:val="28"/>
          <w:szCs w:val="28"/>
        </w:rPr>
        <w:t>Заместитель главы администрации-</w:t>
      </w:r>
    </w:p>
    <w:p w14:paraId="58E576BD" w14:textId="77777777" w:rsidR="00193A59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703102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93A59">
        <w:rPr>
          <w:rFonts w:ascii="Times New Roman" w:hAnsi="Times New Roman" w:cs="Times New Roman"/>
          <w:sz w:val="28"/>
          <w:szCs w:val="28"/>
        </w:rPr>
        <w:t xml:space="preserve">  </w:t>
      </w:r>
      <w:r w:rsidRPr="0070310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193A59">
        <w:rPr>
          <w:rFonts w:ascii="Times New Roman" w:hAnsi="Times New Roman" w:cs="Times New Roman"/>
          <w:sz w:val="28"/>
          <w:szCs w:val="28"/>
        </w:rPr>
        <w:t xml:space="preserve">  </w:t>
      </w:r>
      <w:r w:rsidRPr="00703102">
        <w:rPr>
          <w:rFonts w:ascii="Times New Roman" w:hAnsi="Times New Roman" w:cs="Times New Roman"/>
          <w:sz w:val="28"/>
          <w:szCs w:val="28"/>
        </w:rPr>
        <w:t xml:space="preserve">по </w:t>
      </w:r>
      <w:r w:rsidR="00193A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03102">
        <w:rPr>
          <w:rFonts w:ascii="Times New Roman" w:hAnsi="Times New Roman" w:cs="Times New Roman"/>
          <w:sz w:val="28"/>
          <w:szCs w:val="28"/>
        </w:rPr>
        <w:t>муни</w:t>
      </w:r>
      <w:proofErr w:type="spellEnd"/>
      <w:r w:rsidR="00193A59">
        <w:rPr>
          <w:rFonts w:ascii="Times New Roman" w:hAnsi="Times New Roman" w:cs="Times New Roman"/>
          <w:sz w:val="28"/>
          <w:szCs w:val="28"/>
        </w:rPr>
        <w:t>-</w:t>
      </w:r>
    </w:p>
    <w:p w14:paraId="5E1FB64A" w14:textId="7B43F078" w:rsidR="00193A59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proofErr w:type="spellStart"/>
      <w:r w:rsidRPr="00703102">
        <w:rPr>
          <w:rFonts w:ascii="Times New Roman" w:hAnsi="Times New Roman" w:cs="Times New Roman"/>
          <w:sz w:val="28"/>
          <w:szCs w:val="28"/>
        </w:rPr>
        <w:t>ципальному</w:t>
      </w:r>
      <w:proofErr w:type="spellEnd"/>
      <w:r w:rsidRPr="00703102">
        <w:rPr>
          <w:rFonts w:ascii="Times New Roman" w:hAnsi="Times New Roman" w:cs="Times New Roman"/>
          <w:sz w:val="28"/>
          <w:szCs w:val="28"/>
        </w:rPr>
        <w:t xml:space="preserve"> </w:t>
      </w:r>
      <w:r w:rsidR="00193A5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703102">
        <w:rPr>
          <w:rFonts w:ascii="Times New Roman" w:hAnsi="Times New Roman" w:cs="Times New Roman"/>
          <w:sz w:val="28"/>
          <w:szCs w:val="28"/>
        </w:rPr>
        <w:t>контролю</w:t>
      </w:r>
      <w:r w:rsidR="00193A59">
        <w:rPr>
          <w:rFonts w:ascii="Times New Roman" w:hAnsi="Times New Roman" w:cs="Times New Roman"/>
          <w:sz w:val="28"/>
          <w:szCs w:val="28"/>
        </w:rPr>
        <w:t>,</w:t>
      </w:r>
      <w:r w:rsidRPr="00703102">
        <w:rPr>
          <w:rFonts w:ascii="Times New Roman" w:hAnsi="Times New Roman" w:cs="Times New Roman"/>
          <w:sz w:val="28"/>
          <w:szCs w:val="28"/>
        </w:rPr>
        <w:t xml:space="preserve"> </w:t>
      </w:r>
      <w:r w:rsidR="00193A5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193A59">
        <w:rPr>
          <w:rFonts w:ascii="Times New Roman" w:hAnsi="Times New Roman" w:cs="Times New Roman"/>
          <w:sz w:val="28"/>
          <w:szCs w:val="28"/>
        </w:rPr>
        <w:t xml:space="preserve"> </w:t>
      </w:r>
      <w:r w:rsidRPr="00703102">
        <w:rPr>
          <w:rFonts w:ascii="Times New Roman" w:hAnsi="Times New Roman" w:cs="Times New Roman"/>
          <w:sz w:val="28"/>
          <w:szCs w:val="28"/>
        </w:rPr>
        <w:t>торговле</w:t>
      </w:r>
      <w:r w:rsidR="00193A59">
        <w:rPr>
          <w:rFonts w:ascii="Times New Roman" w:hAnsi="Times New Roman" w:cs="Times New Roman"/>
          <w:sz w:val="28"/>
          <w:szCs w:val="28"/>
        </w:rPr>
        <w:t>,</w:t>
      </w:r>
      <w:r w:rsidRPr="007031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3F18EB" w14:textId="72130124" w:rsidR="00684EE1" w:rsidRPr="00703102" w:rsidRDefault="00193A59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общественному питанию и сервису</w:t>
      </w:r>
    </w:p>
    <w:p w14:paraId="1EABCFCE" w14:textId="77777777" w:rsidR="00684EE1" w:rsidRPr="00703102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703102"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</w:t>
      </w:r>
    </w:p>
    <w:p w14:paraId="404FE2E9" w14:textId="5693C77C" w:rsidR="00684EE1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703102">
        <w:rPr>
          <w:rFonts w:ascii="Times New Roman" w:hAnsi="Times New Roman" w:cs="Times New Roman"/>
          <w:sz w:val="28"/>
          <w:szCs w:val="28"/>
        </w:rPr>
        <w:t>Кисловодска                                                                                       Ю.А. Писарев</w:t>
      </w:r>
    </w:p>
    <w:p w14:paraId="7E58BE01" w14:textId="77777777" w:rsidR="00021919" w:rsidRPr="00703102" w:rsidRDefault="00021919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</w:p>
    <w:p w14:paraId="1AA242E2" w14:textId="77777777" w:rsidR="00021919" w:rsidRPr="008F14DF" w:rsidRDefault="00021919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8F14DF">
        <w:rPr>
          <w:rFonts w:ascii="Times New Roman" w:hAnsi="Times New Roman" w:cs="Times New Roman"/>
          <w:sz w:val="28"/>
          <w:szCs w:val="28"/>
        </w:rPr>
        <w:t xml:space="preserve">Начальник управления по культуре, </w:t>
      </w:r>
    </w:p>
    <w:p w14:paraId="5DEC8EB9" w14:textId="77777777" w:rsidR="00021919" w:rsidRPr="008F14DF" w:rsidRDefault="00021919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8F14DF">
        <w:rPr>
          <w:rFonts w:ascii="Times New Roman" w:hAnsi="Times New Roman" w:cs="Times New Roman"/>
          <w:sz w:val="28"/>
          <w:szCs w:val="28"/>
        </w:rPr>
        <w:t xml:space="preserve">курорту, спорту и туризму </w:t>
      </w:r>
      <w:proofErr w:type="spellStart"/>
      <w:r w:rsidRPr="008F14DF">
        <w:rPr>
          <w:rFonts w:ascii="Times New Roman" w:hAnsi="Times New Roman" w:cs="Times New Roman"/>
          <w:sz w:val="28"/>
          <w:szCs w:val="28"/>
        </w:rPr>
        <w:t>админист</w:t>
      </w:r>
      <w:proofErr w:type="spellEnd"/>
      <w:r w:rsidRPr="008F14DF">
        <w:rPr>
          <w:rFonts w:ascii="Times New Roman" w:hAnsi="Times New Roman" w:cs="Times New Roman"/>
          <w:sz w:val="28"/>
          <w:szCs w:val="28"/>
        </w:rPr>
        <w:t>-</w:t>
      </w:r>
    </w:p>
    <w:p w14:paraId="572C3901" w14:textId="77777777" w:rsidR="00021919" w:rsidRPr="008F14DF" w:rsidRDefault="00021919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8F14DF">
        <w:rPr>
          <w:rFonts w:ascii="Times New Roman" w:hAnsi="Times New Roman" w:cs="Times New Roman"/>
          <w:sz w:val="28"/>
          <w:szCs w:val="28"/>
        </w:rPr>
        <w:t xml:space="preserve">рации города-курорта Кисловодска                                              Э.А. </w:t>
      </w:r>
      <w:proofErr w:type="spellStart"/>
      <w:r w:rsidRPr="008F14DF">
        <w:rPr>
          <w:rFonts w:ascii="Times New Roman" w:hAnsi="Times New Roman" w:cs="Times New Roman"/>
          <w:sz w:val="28"/>
          <w:szCs w:val="28"/>
        </w:rPr>
        <w:t>Даниэльян</w:t>
      </w:r>
      <w:proofErr w:type="spellEnd"/>
    </w:p>
    <w:p w14:paraId="53C0CCA6" w14:textId="77777777" w:rsidR="00684EE1" w:rsidRPr="00703102" w:rsidRDefault="00684EE1" w:rsidP="00A66E45">
      <w:pPr>
        <w:spacing w:after="0" w:line="240" w:lineRule="exact"/>
        <w:ind w:left="1418"/>
        <w:rPr>
          <w:rFonts w:ascii="Times New Roman" w:hAnsi="Times New Roman" w:cs="Times New Roman"/>
          <w:sz w:val="28"/>
          <w:szCs w:val="28"/>
        </w:rPr>
      </w:pPr>
    </w:p>
    <w:p w14:paraId="1E459C1D" w14:textId="0E1E8C01" w:rsidR="00684EE1" w:rsidRDefault="00021919" w:rsidP="00A66E45">
      <w:pPr>
        <w:spacing w:after="0" w:line="240" w:lineRule="exact"/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14:paraId="2357306A" w14:textId="77777777" w:rsidR="00021919" w:rsidRDefault="00021919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</w:t>
      </w:r>
    </w:p>
    <w:p w14:paraId="44EDBE02" w14:textId="2D7E2406" w:rsidR="00021919" w:rsidRDefault="00021919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Кисловодска                                                                                           Е.А. Бурова</w:t>
      </w:r>
    </w:p>
    <w:p w14:paraId="5B38D72A" w14:textId="77777777" w:rsidR="00021919" w:rsidRPr="008F14DF" w:rsidRDefault="00021919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</w:p>
    <w:p w14:paraId="230DC7AB" w14:textId="77777777" w:rsidR="00021919" w:rsidRDefault="00021919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н</w:t>
      </w:r>
      <w:r w:rsidRPr="008F14DF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F14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B1ADF5" w14:textId="77777777" w:rsidR="00021919" w:rsidRDefault="00021919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8F14DF">
        <w:rPr>
          <w:rFonts w:ascii="Times New Roman" w:hAnsi="Times New Roman" w:cs="Times New Roman"/>
          <w:sz w:val="28"/>
          <w:szCs w:val="28"/>
        </w:rPr>
        <w:t>правового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14DF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556B6ABE" w14:textId="77777777" w:rsidR="00021919" w:rsidRPr="008F14DF" w:rsidRDefault="00021919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8F14DF"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F14D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Клюкова</w:t>
      </w:r>
      <w:proofErr w:type="spellEnd"/>
    </w:p>
    <w:p w14:paraId="0CD08C66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</w:p>
    <w:p w14:paraId="37A6E7F7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14:paraId="191DD071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города-курорта Кисловодска                                                              Г.Л. Рубцова</w:t>
      </w:r>
    </w:p>
    <w:p w14:paraId="27D22D22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</w:p>
    <w:p w14:paraId="451A4007" w14:textId="77777777" w:rsidR="00684EE1" w:rsidRPr="004037ED" w:rsidRDefault="00684EE1" w:rsidP="00A66E45">
      <w:pPr>
        <w:spacing w:after="0" w:line="240" w:lineRule="exact"/>
        <w:ind w:left="1418" w:right="-1419"/>
        <w:rPr>
          <w:rFonts w:ascii="Times New Roman" w:hAnsi="Times New Roman" w:cs="Times New Roman"/>
          <w:sz w:val="28"/>
          <w:szCs w:val="28"/>
        </w:rPr>
      </w:pPr>
    </w:p>
    <w:p w14:paraId="707A3F0A" w14:textId="0A679EE2" w:rsidR="003759B4" w:rsidRDefault="00684EE1" w:rsidP="00A66E45">
      <w:pPr>
        <w:spacing w:after="0" w:line="240" w:lineRule="exact"/>
        <w:ind w:left="1418" w:right="-1419"/>
        <w:jc w:val="both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 xml:space="preserve">Проект подготовлен управлением по экономике и инвестициям администрации города-курорта Кисловодска </w:t>
      </w:r>
    </w:p>
    <w:p w14:paraId="4446EFC9" w14:textId="7069C7E2" w:rsidR="00A66E45" w:rsidRDefault="00A66E45" w:rsidP="00A66E45">
      <w:pPr>
        <w:spacing w:after="0" w:line="240" w:lineRule="exact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14:paraId="25262F73" w14:textId="44F71C7A" w:rsidR="00A66E45" w:rsidRDefault="00A66E45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70C5C05" w14:textId="103314A5" w:rsidR="00A66E45" w:rsidRDefault="00A66E45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5"/>
      </w:tblGrid>
      <w:tr w:rsidR="00A66E45" w:rsidRPr="009C6182" w14:paraId="2DE5348B" w14:textId="77777777" w:rsidTr="005D16EF">
        <w:tc>
          <w:tcPr>
            <w:tcW w:w="4275" w:type="dxa"/>
          </w:tcPr>
          <w:p w14:paraId="01A65626" w14:textId="77777777" w:rsidR="007F20EA" w:rsidRDefault="007F20EA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14:paraId="6C7D4E1D" w14:textId="77777777" w:rsidR="007F20EA" w:rsidRDefault="007F20EA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14:paraId="66395D82" w14:textId="77777777" w:rsidR="007F20EA" w:rsidRDefault="007F20EA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14:paraId="466C3251" w14:textId="77777777" w:rsidR="007F20EA" w:rsidRDefault="007F20EA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14:paraId="21B31798" w14:textId="77777777" w:rsidR="007F20EA" w:rsidRDefault="007F20EA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14:paraId="14795FEA" w14:textId="77777777" w:rsidR="007F20EA" w:rsidRDefault="007F20EA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14:paraId="21597939" w14:textId="77777777" w:rsidR="007F20EA" w:rsidRDefault="007F20EA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14:paraId="1ED65544" w14:textId="77777777" w:rsidR="007F20EA" w:rsidRDefault="007F20EA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14:paraId="360715BB" w14:textId="77777777" w:rsidR="007F20EA" w:rsidRDefault="007F20EA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14:paraId="59A59F4A" w14:textId="77777777" w:rsidR="007F20EA" w:rsidRDefault="007F20EA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14:paraId="4F2BE0BC" w14:textId="77777777" w:rsidR="007F20EA" w:rsidRDefault="007F20EA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14:paraId="606BBFE9" w14:textId="41DCD032" w:rsidR="00A66E45" w:rsidRDefault="00A66E45" w:rsidP="005D16EF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20AE4070" w14:textId="77777777" w:rsidR="00A66E45" w:rsidRPr="009C6182" w:rsidRDefault="00A66E45" w:rsidP="005D16EF">
            <w:pPr>
              <w:pStyle w:val="ConsPlusNormal"/>
              <w:outlineLvl w:val="0"/>
              <w:rPr>
                <w:sz w:val="28"/>
                <w:szCs w:val="28"/>
              </w:rPr>
            </w:pPr>
            <w:r w:rsidRPr="009C6182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ем</w:t>
            </w:r>
            <w:r w:rsidRPr="009C6182">
              <w:rPr>
                <w:sz w:val="28"/>
                <w:szCs w:val="28"/>
              </w:rPr>
              <w:t xml:space="preserve"> администрации города-курорта Кисловодска</w:t>
            </w:r>
          </w:p>
          <w:p w14:paraId="57EAC6A7" w14:textId="77777777" w:rsidR="00A66E45" w:rsidRPr="009C6182" w:rsidRDefault="00A66E45" w:rsidP="005D16EF">
            <w:pPr>
              <w:pStyle w:val="ConsPlusNormal"/>
              <w:tabs>
                <w:tab w:val="center" w:pos="2029"/>
              </w:tabs>
              <w:outlineLvl w:val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EDB7F5A" wp14:editId="45B18BAB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200660</wp:posOffset>
                      </wp:positionV>
                      <wp:extent cx="1118235" cy="0"/>
                      <wp:effectExtent l="13335" t="10795" r="11430" b="825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82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CA2F1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14.3pt;margin-top:15.8pt;width:88.0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"/>
                  </w:pict>
                </mc:Fallback>
              </mc:AlternateContent>
            </w:r>
            <w:r w:rsidRPr="009C6182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   11.09.2025</w:t>
            </w:r>
          </w:p>
          <w:p w14:paraId="64D3D6D2" w14:textId="77777777" w:rsidR="00A66E45" w:rsidRPr="009C6182" w:rsidRDefault="00A66E45" w:rsidP="005D16EF">
            <w:pPr>
              <w:pStyle w:val="ConsPlusNormal"/>
              <w:outlineLvl w:val="0"/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6432" behindDoc="0" locked="0" layoutInCell="1" allowOverlap="1" wp14:anchorId="4747EF38" wp14:editId="2DB117DA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191134</wp:posOffset>
                      </wp:positionV>
                      <wp:extent cx="1115695" cy="0"/>
                      <wp:effectExtent l="0" t="0" r="0" b="0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56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DC8B4" id="Прямая со стрелкой 5" o:spid="_x0000_s1026" type="#_x0000_t32" style="position:absolute;margin-left:14.5pt;margin-top:15.05pt;width:87.8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"/>
                  </w:pict>
                </mc:Fallback>
              </mc:AlternateContent>
            </w:r>
            <w:r w:rsidRPr="009C618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       953</w:t>
            </w:r>
          </w:p>
        </w:tc>
      </w:tr>
    </w:tbl>
    <w:p w14:paraId="4D1D94CF" w14:textId="77777777" w:rsidR="00A66E45" w:rsidRPr="009C6182" w:rsidRDefault="00A66E45" w:rsidP="00A66E45">
      <w:pPr>
        <w:pStyle w:val="ConsPlusNormal"/>
        <w:jc w:val="both"/>
        <w:rPr>
          <w:sz w:val="28"/>
          <w:szCs w:val="28"/>
        </w:rPr>
      </w:pPr>
    </w:p>
    <w:p w14:paraId="02E29AA6" w14:textId="77777777" w:rsidR="00A66E45" w:rsidRPr="00F97B3D" w:rsidRDefault="00A66E45" w:rsidP="00A66E4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97B3D">
        <w:rPr>
          <w:rFonts w:ascii="Times New Roman" w:hAnsi="Times New Roman" w:cs="Times New Roman"/>
          <w:sz w:val="28"/>
          <w:szCs w:val="28"/>
        </w:rPr>
        <w:t>ПОРЯДОК</w:t>
      </w:r>
    </w:p>
    <w:p w14:paraId="4A5396CA" w14:textId="77777777" w:rsidR="00A66E45" w:rsidRPr="00F97B3D" w:rsidRDefault="00A66E45" w:rsidP="00A66E4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97B3D">
        <w:rPr>
          <w:rFonts w:ascii="Times New Roman" w:hAnsi="Times New Roman" w:cs="Times New Roman"/>
          <w:sz w:val="28"/>
          <w:szCs w:val="28"/>
        </w:rPr>
        <w:t>разработки прогноза социально-экономического развития</w:t>
      </w:r>
    </w:p>
    <w:p w14:paraId="03CC9DFA" w14:textId="77777777" w:rsidR="00A66E45" w:rsidRDefault="00A66E45" w:rsidP="00A66E4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97B3D">
        <w:rPr>
          <w:rFonts w:ascii="Times New Roman" w:hAnsi="Times New Roman" w:cs="Times New Roman"/>
          <w:sz w:val="28"/>
          <w:szCs w:val="28"/>
        </w:rPr>
        <w:t xml:space="preserve">города-курорта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97B3D">
        <w:rPr>
          <w:rFonts w:ascii="Times New Roman" w:hAnsi="Times New Roman" w:cs="Times New Roman"/>
          <w:sz w:val="28"/>
          <w:szCs w:val="28"/>
        </w:rPr>
        <w:t>исловодска на долгосрочный период</w:t>
      </w:r>
    </w:p>
    <w:p w14:paraId="5BD53B16" w14:textId="77777777" w:rsidR="00A66E45" w:rsidRPr="00F97B3D" w:rsidRDefault="00A66E45" w:rsidP="00A66E4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E48AED5" w14:textId="77777777" w:rsidR="00A66E45" w:rsidRPr="00F97B3D" w:rsidRDefault="00A66E45" w:rsidP="00A66E45">
      <w:pPr>
        <w:pStyle w:val="ConsPlusNormal"/>
        <w:jc w:val="center"/>
        <w:outlineLvl w:val="1"/>
        <w:rPr>
          <w:sz w:val="28"/>
          <w:szCs w:val="28"/>
        </w:rPr>
      </w:pPr>
      <w:r w:rsidRPr="00F97B3D">
        <w:rPr>
          <w:sz w:val="28"/>
          <w:szCs w:val="28"/>
        </w:rPr>
        <w:t>I. Общие положения</w:t>
      </w:r>
    </w:p>
    <w:p w14:paraId="6567F42C" w14:textId="77777777" w:rsidR="00A66E45" w:rsidRPr="00F97B3D" w:rsidRDefault="00A66E45" w:rsidP="00A66E45">
      <w:pPr>
        <w:pStyle w:val="ConsPlusNormal"/>
        <w:jc w:val="both"/>
        <w:rPr>
          <w:sz w:val="28"/>
          <w:szCs w:val="28"/>
        </w:rPr>
      </w:pPr>
    </w:p>
    <w:p w14:paraId="600F312C" w14:textId="77777777" w:rsidR="00A66E45" w:rsidRPr="00F97B3D" w:rsidRDefault="00A66E45" w:rsidP="00A66E45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1. Настоящий Порядок определяет правила разработки и корректировки прогноза социально-экономического развития города-курорта Кисловодска на долгосрочный период.</w:t>
      </w:r>
    </w:p>
    <w:p w14:paraId="41DE421F" w14:textId="77777777" w:rsidR="00A66E45" w:rsidRPr="00F97B3D" w:rsidRDefault="00A66E45" w:rsidP="00A66E45">
      <w:pPr>
        <w:pStyle w:val="ConsPlusNormal"/>
        <w:tabs>
          <w:tab w:val="left" w:pos="851"/>
        </w:tabs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F97B3D">
        <w:rPr>
          <w:sz w:val="28"/>
          <w:szCs w:val="28"/>
        </w:rPr>
        <w:t>Прогноз социально-экономического развития города-курорта Кисловодска на долгосрочный период - документ стратегического планирования, содержащий систему научно-обоснованных представлений о направлениях и ожидаемых результатах социально-экономического развития города-курорта Кисловодска на долгосрочный период, разрабатываемый на вариативной основе каждые шесть лет на двенадцать и более лет (далее - прогноз развития города на долгосрочный период).</w:t>
      </w:r>
    </w:p>
    <w:p w14:paraId="069B70A3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3. Прогноз развития города на долгосрочный период разрабатывается в двух вариантах (консервативный и базовый) и формируется в целом по городу-курорту Кисловодску по отдельным видам экономической деятельности.</w:t>
      </w:r>
    </w:p>
    <w:p w14:paraId="143CDABC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Консервативный вариант прогноза развития города на долгосрочный период основан на консервативных оценках темпов социально-экономического развития Российской Федерации, Ставропольского края и города-курорта Кисловодска.</w:t>
      </w:r>
    </w:p>
    <w:p w14:paraId="7DA016A4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Целевой вариант прогноза развития города на долгосрочный период основан на наиболее возможных темпах социально-экономического развития Российской Федерации, Ставропольского края и города-курорта Кисловодска при наиболее вероятных внешнеэкономических и других условиях.</w:t>
      </w:r>
    </w:p>
    <w:p w14:paraId="01918233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4. Прогноз развития города на долгосрочный период разрабатывается на основе:</w:t>
      </w:r>
    </w:p>
    <w:p w14:paraId="463C924E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1) статистических отчетных данных о социально-экономическом развитии города-курорта Кисловодска за предыдущие годы и оценке социально-экономического развития города-курорта Кисловодска до конца текущего финансового года;</w:t>
      </w:r>
    </w:p>
    <w:p w14:paraId="1CC58185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2) прогноза социально-экономического развития Ставропольского края на долгосрочный период;</w:t>
      </w:r>
    </w:p>
    <w:p w14:paraId="7E26CD47" w14:textId="77777777" w:rsidR="00A66E45" w:rsidRDefault="00A66E45" w:rsidP="00A66E45">
      <w:pPr>
        <w:pStyle w:val="ConsPlusNormal"/>
        <w:ind w:right="-2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 xml:space="preserve">3) данных, необходимых для формирования прогноза развития города на долгосрочный период, предоставляемых структурными подразделениями администрации города-курорта Кисловодска, являющимися субъектами прогнозирования социально-экономического развития города-курорта Кисловодска, по </w:t>
      </w:r>
      <w:hyperlink w:anchor="P81">
        <w:r w:rsidRPr="00F97B3D">
          <w:rPr>
            <w:sz w:val="28"/>
            <w:szCs w:val="28"/>
          </w:rPr>
          <w:t>перечню</w:t>
        </w:r>
      </w:hyperlink>
      <w:r w:rsidRPr="00F97B3D">
        <w:rPr>
          <w:sz w:val="28"/>
          <w:szCs w:val="28"/>
        </w:rPr>
        <w:t xml:space="preserve"> согласно приложению 1 к настоящему Порядку</w:t>
      </w:r>
    </w:p>
    <w:p w14:paraId="3D26B42F" w14:textId="77777777" w:rsidR="00A66E45" w:rsidRDefault="00A66E45" w:rsidP="00A66E45">
      <w:pPr>
        <w:pStyle w:val="ConsPlusNormal"/>
        <w:ind w:left="1418" w:right="-2"/>
        <w:jc w:val="both"/>
        <w:rPr>
          <w:sz w:val="28"/>
          <w:szCs w:val="28"/>
        </w:rPr>
      </w:pPr>
    </w:p>
    <w:p w14:paraId="483B42A9" w14:textId="77777777" w:rsidR="00A66E45" w:rsidRDefault="00A66E45" w:rsidP="00A66E45">
      <w:pPr>
        <w:pStyle w:val="ConsPlusNormal"/>
        <w:ind w:left="1418" w:right="-2"/>
        <w:jc w:val="both"/>
        <w:rPr>
          <w:sz w:val="28"/>
          <w:szCs w:val="28"/>
        </w:rPr>
      </w:pPr>
    </w:p>
    <w:p w14:paraId="60069FAF" w14:textId="10DB4D90" w:rsidR="00A66E45" w:rsidRPr="00F97B3D" w:rsidRDefault="00A66E45" w:rsidP="00A66E45">
      <w:pPr>
        <w:pStyle w:val="ConsPlusNormal"/>
        <w:ind w:left="1418" w:right="-2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(далее - субъекты прогнозирования).</w:t>
      </w:r>
    </w:p>
    <w:p w14:paraId="7928EAA4" w14:textId="77777777" w:rsidR="00A66E45" w:rsidRPr="00F97B3D" w:rsidRDefault="00A66E45" w:rsidP="00A66E45">
      <w:pPr>
        <w:pStyle w:val="ConsPlusNormal"/>
        <w:ind w:left="1418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5. Прогноз развития города на долгосрочный период содержит:</w:t>
      </w:r>
    </w:p>
    <w:p w14:paraId="31BE8F43" w14:textId="77777777" w:rsidR="00A66E45" w:rsidRPr="00F97B3D" w:rsidRDefault="00A66E45" w:rsidP="00A66E45">
      <w:pPr>
        <w:pStyle w:val="ConsPlusNormal"/>
        <w:ind w:left="1418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1) оценку достигнутого уровня социально-экономического развития города-курорта Кисловодска;</w:t>
      </w:r>
    </w:p>
    <w:p w14:paraId="768AD694" w14:textId="77777777" w:rsidR="00A66E45" w:rsidRPr="00F97B3D" w:rsidRDefault="00A66E45" w:rsidP="00A66E45">
      <w:pPr>
        <w:pStyle w:val="ConsPlusNormal"/>
        <w:ind w:left="1418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2) определение вариантов внутренних условий и характеристик социально-экономического развития города-курорта Кисловодска на долгосрочный период, включая основные показатели демографического, социального развития, развития производства, выполнения работ и услуг, состояния окружающей среды;</w:t>
      </w:r>
    </w:p>
    <w:p w14:paraId="4756D26B" w14:textId="77777777" w:rsidR="00A66E45" w:rsidRPr="00F97B3D" w:rsidRDefault="00A66E45" w:rsidP="00A66E45">
      <w:pPr>
        <w:pStyle w:val="ConsPlusNormal"/>
        <w:ind w:left="1418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3) оценку факторов и ограничений экономического роста города-курорта Кисловодска на долгосрочный период;</w:t>
      </w:r>
    </w:p>
    <w:p w14:paraId="68D32703" w14:textId="77777777" w:rsidR="00A66E45" w:rsidRPr="00F97B3D" w:rsidRDefault="00A66E45" w:rsidP="00A66E45">
      <w:pPr>
        <w:pStyle w:val="ConsPlusNormal"/>
        <w:ind w:left="1418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4) направления социально-экономического развития города-курорта Кисловодска и целевые показатели социально-экономического развития города-курорта Кисловодска (далее - целевые показатели) по вариантам прогноза развития города на долгосрочный период, включая количественные показатели и качественные характеристики социально-экономического развития;</w:t>
      </w:r>
    </w:p>
    <w:p w14:paraId="078C9D9F" w14:textId="77777777" w:rsidR="00A66E45" w:rsidRPr="00F97B3D" w:rsidRDefault="00A66E45" w:rsidP="00A66E45">
      <w:pPr>
        <w:pStyle w:val="ConsPlusNormal"/>
        <w:ind w:left="1418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5) основные параметры муниципальных программ;</w:t>
      </w:r>
    </w:p>
    <w:p w14:paraId="38879615" w14:textId="77777777" w:rsidR="00A66E45" w:rsidRPr="00F97B3D" w:rsidRDefault="00A66E45" w:rsidP="00A66E45">
      <w:pPr>
        <w:pStyle w:val="ConsPlusNormal"/>
        <w:ind w:left="1418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6) основные целевые показатели по отдельным видам экономической деятельности, показатели развития транспортной и энергетической инфраструктур на долгосрочный период с учетом проведения основных мероприятий, предусмотренных муниципальными программами города-курорта Кисловодска.</w:t>
      </w:r>
    </w:p>
    <w:p w14:paraId="44957BBF" w14:textId="77777777" w:rsidR="00A66E45" w:rsidRPr="00F97B3D" w:rsidRDefault="00A66E45" w:rsidP="00A66E45">
      <w:pPr>
        <w:pStyle w:val="ConsPlusNormal"/>
        <w:ind w:left="1418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 xml:space="preserve">6. Прогноз развития города на долгосрочный период составляется в виде </w:t>
      </w:r>
      <w:hyperlink w:anchor="P111">
        <w:r w:rsidRPr="00F97B3D">
          <w:rPr>
            <w:sz w:val="28"/>
            <w:szCs w:val="28"/>
          </w:rPr>
          <w:t>таблицы</w:t>
        </w:r>
      </w:hyperlink>
      <w:r w:rsidRPr="00F97B3D">
        <w:rPr>
          <w:sz w:val="28"/>
          <w:szCs w:val="28"/>
        </w:rPr>
        <w:t xml:space="preserve"> отчетных и прогнозных значений целевых показателей социально-экономического развития города на долгосрочный период по форме согласно приложению 2 к настоящему Порядку (далее - форма представления прогноза развития города на долгосрочный период) и пояснительной записки к прогнозу развития города на долгосрочный период (далее - пояснительная записка).</w:t>
      </w:r>
    </w:p>
    <w:p w14:paraId="35B9193E" w14:textId="77777777" w:rsidR="00A66E45" w:rsidRPr="00F97B3D" w:rsidRDefault="00A66E45" w:rsidP="00A66E45">
      <w:pPr>
        <w:pStyle w:val="ConsPlusNormal"/>
        <w:ind w:left="1418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Пояснительная записка должна содержать обоснование значений целевых показателей на долгосрочный период и отражать возможности и степень выполнения стратегических целей социально-экономического развития города-курорта Кисловодска.</w:t>
      </w:r>
    </w:p>
    <w:p w14:paraId="190A249C" w14:textId="77777777" w:rsidR="00A66E45" w:rsidRPr="00F97B3D" w:rsidRDefault="00A66E45" w:rsidP="00A66E45">
      <w:pPr>
        <w:pStyle w:val="ConsPlusNormal"/>
        <w:ind w:left="1418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7. В случае отсутствия сведений о фактических значениях целевых показателей учитывается их прогнозная оценка.</w:t>
      </w:r>
    </w:p>
    <w:p w14:paraId="58A00B12" w14:textId="77777777" w:rsidR="00A66E45" w:rsidRDefault="00A66E45" w:rsidP="00A66E45">
      <w:pPr>
        <w:pStyle w:val="ConsPlusNormal"/>
        <w:ind w:left="1134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 xml:space="preserve">8. Субъекты прогнозирования в соответствии с </w:t>
      </w:r>
      <w:hyperlink w:anchor="P1134">
        <w:r w:rsidRPr="00F97B3D">
          <w:rPr>
            <w:sz w:val="28"/>
            <w:szCs w:val="28"/>
          </w:rPr>
          <w:t>распределением</w:t>
        </w:r>
      </w:hyperlink>
      <w:r w:rsidRPr="00F97B3D">
        <w:rPr>
          <w:sz w:val="28"/>
          <w:szCs w:val="28"/>
        </w:rPr>
        <w:t xml:space="preserve"> целевых показателей социально-экономического развития города-курорта Кисловодска на долгосрочный период, представляемых структурными подразделениями администрации города-курорта Кисловодска для разработки прогноза социально-экономического развития города-курорта Кисловодска на долгосрочный период, согласно приложению 3 к настоящему Порядку (далее - распределение показателей) представляют в управление по экономике и инвестициям администрации города-курорта Кисловодска (далее - управление) данные, необходимые для разработки прогноза развития города на долгосрочный период, по форме представления прогноза развития города на </w:t>
      </w:r>
    </w:p>
    <w:p w14:paraId="0A76DB61" w14:textId="77777777" w:rsidR="00A66E45" w:rsidRDefault="00A66E45" w:rsidP="00A66E45">
      <w:pPr>
        <w:pStyle w:val="ConsPlusNormal"/>
        <w:ind w:right="-2"/>
        <w:jc w:val="both"/>
        <w:rPr>
          <w:sz w:val="28"/>
          <w:szCs w:val="28"/>
        </w:rPr>
      </w:pPr>
    </w:p>
    <w:p w14:paraId="5918D29F" w14:textId="77777777" w:rsidR="00A66E45" w:rsidRDefault="00A66E45" w:rsidP="00A66E45">
      <w:pPr>
        <w:pStyle w:val="ConsPlusNormal"/>
        <w:ind w:right="-2"/>
        <w:jc w:val="both"/>
        <w:rPr>
          <w:sz w:val="28"/>
          <w:szCs w:val="28"/>
        </w:rPr>
      </w:pPr>
    </w:p>
    <w:p w14:paraId="352B3A48" w14:textId="0CCABF48" w:rsidR="00A66E45" w:rsidRPr="00F97B3D" w:rsidRDefault="00A66E45" w:rsidP="00A66E45">
      <w:pPr>
        <w:pStyle w:val="ConsPlusNormal"/>
        <w:ind w:right="-2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долгосрочный период и пояснительную записку в сроки, ежегодно устанавливаемые министерством экономического развития Ставропольского края.</w:t>
      </w:r>
    </w:p>
    <w:p w14:paraId="5667AC2E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В пояснительной записке приводится обоснование значений целевых показателей на долгосрочный период, в том числе их сопоставление с ранее утвержденными значениями целевых показателей на долгосрочный период с указанием причин и факторов прогнозируемых изменений.</w:t>
      </w:r>
    </w:p>
    <w:p w14:paraId="62453A40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9. Управление обобщает представленные субъектами прогнозирования данные, необходимые для разработки прогноза развития города на долгосрочный период.</w:t>
      </w:r>
    </w:p>
    <w:p w14:paraId="14D8856A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10. Субъекты прогнозирования осуществляют:</w:t>
      </w:r>
    </w:p>
    <w:p w14:paraId="5182F704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1) разработку целевых показателей прогноза развития города на долгосрочный период в соответствии с распределением показателей;</w:t>
      </w:r>
    </w:p>
    <w:p w14:paraId="284B478B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2) заполнение формы представления прогноза развития города на долгосрочный период в соответствии с распределением показателей;</w:t>
      </w:r>
    </w:p>
    <w:p w14:paraId="6B047955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3) подготовку пояснительной записки.</w:t>
      </w:r>
    </w:p>
    <w:p w14:paraId="25AFA9EA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11. Управление:</w:t>
      </w:r>
    </w:p>
    <w:p w14:paraId="5F164F8C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 xml:space="preserve">1) проводит общественное обсуждение прогноза развития города на долгосрочный период в соответствии с </w:t>
      </w:r>
      <w:hyperlink r:id="rId10">
        <w:r w:rsidRPr="00F97B3D">
          <w:rPr>
            <w:sz w:val="28"/>
            <w:szCs w:val="28"/>
          </w:rPr>
          <w:t>Порядком</w:t>
        </w:r>
      </w:hyperlink>
      <w:r w:rsidRPr="00F97B3D">
        <w:rPr>
          <w:sz w:val="28"/>
          <w:szCs w:val="28"/>
        </w:rPr>
        <w:t xml:space="preserve"> общественного обсуждения проектов документов стратегического планирования, утвержденным администрацией города-курорта Кисловодска;</w:t>
      </w:r>
    </w:p>
    <w:p w14:paraId="75F68A05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2) подготавливает проект правового акта администрации города-курорта Кисловодска об утверждении прогноза развития города на долгосрочный период;</w:t>
      </w:r>
    </w:p>
    <w:p w14:paraId="0E19CBB2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97B3D">
        <w:rPr>
          <w:sz w:val="28"/>
          <w:szCs w:val="28"/>
        </w:rPr>
        <w:t>) обеспечивает размещение прогноза развития города на долгосрочный период на официальном сайте администрации города-курорта Кисловодска в информационно-телекоммуникационной сети "Интернет" и в федеральной информационной системе стратегического планирования в течение 5 рабочих дней после утверждения.</w:t>
      </w:r>
    </w:p>
    <w:p w14:paraId="0EA8121B" w14:textId="77777777" w:rsidR="00A66E45" w:rsidRPr="00F97B3D" w:rsidRDefault="00A66E45" w:rsidP="00A66E45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12. Корректировка прогноза развития города на долгосрочный период осуществляется в соответствии с принятым администрацией города-курорта Кисловодска решением о необходимости корректировки прогноза развития города на долгосрочный период с учетом прогноза социально-экономического развития города-курорта Кисловодска на среднесрочный период.</w:t>
      </w:r>
    </w:p>
    <w:p w14:paraId="59AE7600" w14:textId="77777777" w:rsidR="00FD2EC3" w:rsidRDefault="00A66E45" w:rsidP="00FD2EC3">
      <w:pPr>
        <w:pStyle w:val="ConsPlusNormal"/>
        <w:ind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 xml:space="preserve">13. Субъекты прогнозирования в течение 10 рабочих дней после принятия администрацией города-курорта Кисловодска решения о необходимости корректировки прогноза развития города на долгосрочный период на основе уточненных данных социально-экономического развития города-курорта Кисловодска за отчетные периоды, анализа изменений текущей ситуации и тенденций социально-экономического развития в курируемых сферах деятельности, анализа выполнения мероприятий муниципальных программ города-курорта Кисловодска осуществляют корректировку соответствующих разделов формы представления прогноза развития города на долгосрочный период и пояснительной записки (далее - данные, необходимые для корректировки прогноза развития города на долгосрочный период) и представляют данные, необходимые для </w:t>
      </w:r>
    </w:p>
    <w:p w14:paraId="13D8B074" w14:textId="77777777" w:rsidR="00FD2EC3" w:rsidRDefault="00FD2EC3" w:rsidP="00FD2EC3">
      <w:pPr>
        <w:pStyle w:val="ConsPlusNormal"/>
        <w:ind w:left="1418" w:right="-1419"/>
        <w:jc w:val="both"/>
        <w:rPr>
          <w:sz w:val="28"/>
          <w:szCs w:val="28"/>
        </w:rPr>
      </w:pPr>
    </w:p>
    <w:p w14:paraId="4F61409B" w14:textId="77777777" w:rsidR="00FD2EC3" w:rsidRDefault="00FD2EC3" w:rsidP="00FD2EC3">
      <w:pPr>
        <w:pStyle w:val="ConsPlusNormal"/>
        <w:ind w:left="1418" w:right="-1419"/>
        <w:jc w:val="both"/>
        <w:rPr>
          <w:sz w:val="28"/>
          <w:szCs w:val="28"/>
        </w:rPr>
      </w:pPr>
    </w:p>
    <w:p w14:paraId="556A78F5" w14:textId="7AF6211D" w:rsidR="00A66E45" w:rsidRDefault="00A66E45" w:rsidP="00FD2EC3">
      <w:pPr>
        <w:pStyle w:val="ConsPlusNormal"/>
        <w:ind w:left="1418" w:right="-141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корректировки прогноза развития города на долгосрочный период в Управление.</w:t>
      </w:r>
    </w:p>
    <w:p w14:paraId="72D29B29" w14:textId="4B173C20" w:rsidR="00A66E45" w:rsidRPr="00F97B3D" w:rsidRDefault="00A66E45" w:rsidP="00A66E45">
      <w:pPr>
        <w:pStyle w:val="ConsPlusNormal"/>
        <w:ind w:left="1560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14. Управление в течение 10 рабочих дней обобщает представленные субъектами прогнозирования данные, необходимые для корректировки прогноза развития города на долгосрочный период, подготавливает проект правового акта администрации города-курорта Кисловодска о внесении изменений в прогноз развития города на долгосрочный период.</w:t>
      </w:r>
    </w:p>
    <w:p w14:paraId="14977406" w14:textId="77777777" w:rsidR="00A66E45" w:rsidRPr="00F97B3D" w:rsidRDefault="00A66E45" w:rsidP="00A66E45">
      <w:pPr>
        <w:pStyle w:val="ConsPlusNormal"/>
        <w:ind w:left="1560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15. Управление осуществляет мониторинг реализации прогноза развития города на долгосрочный период, оценку степени достижения запланированных значений целевых показателей на долгосрочный период.</w:t>
      </w:r>
    </w:p>
    <w:p w14:paraId="114AD509" w14:textId="77777777" w:rsidR="00A66E45" w:rsidRPr="00F97B3D" w:rsidRDefault="00A66E45" w:rsidP="00A66E45">
      <w:pPr>
        <w:pStyle w:val="ConsPlusNormal"/>
        <w:ind w:left="1560" w:right="-1419" w:firstLine="709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16. Контроль реализации прогноза развития города на долгосрочный период осуществляется путем обобщения информации о социально-экономическом развитии города-курорта Кисловодска и оценки достижения значений целевых показателей социально-экономического развития города-курорта Кисловодска на долгосрочный период.</w:t>
      </w:r>
    </w:p>
    <w:p w14:paraId="12ABB5D7" w14:textId="173C44E8" w:rsidR="00A66E45" w:rsidRDefault="00A66E45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E2C4322" w14:textId="03185ACE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860303B" w14:textId="7D272565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1D27BFD" w14:textId="62EB931E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277C98F" w14:textId="487C1664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B73D0F2" w14:textId="0523C3DC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81D90A2" w14:textId="31427C28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EA1D42F" w14:textId="0155FE1F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B02A614" w14:textId="0FAA3DAA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10C4D05" w14:textId="1FF37D61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B1DAD6E" w14:textId="1C9341D6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8515F4B" w14:textId="44C1B50F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64BE11B" w14:textId="3807AEC9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9C93707" w14:textId="5750D17F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281D9B1" w14:textId="5A892BFF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B69C787" w14:textId="0418637C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6AD2C91" w14:textId="2C938A13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324B4C0" w14:textId="2236E5EB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F1F3CBE" w14:textId="5C6A0CBA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B773540" w14:textId="5742D7DA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A5FACEC" w14:textId="0379B4B4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F15FE22" w14:textId="39C346A7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37A4884" w14:textId="553CAD3E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3CF13B2" w14:textId="0A3343EC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BC1674F" w14:textId="75A532D7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D9C46BC" w14:textId="4F52720A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8EDB802" w14:textId="42B8FE6A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E05129B" w14:textId="33A7A5F1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195DC07" w14:textId="2D26CB57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453976E" w14:textId="55E53419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50C7474" w14:textId="59DC6A05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7DC2086" w14:textId="52D8A54C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C4A2EBF" w14:textId="24F042EF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04493BB" w14:textId="51E43CA8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BF7DD10" w14:textId="2EE87519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6E10219" w14:textId="211A2D89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45199F2" w14:textId="498B7CBB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73CE508" w14:textId="462B283E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0B39F2E" w14:textId="05EE5439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321BE24" w14:textId="6088293A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2A26ED2" w14:textId="0C82613C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0D8E057" w14:textId="1B231D29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D22602D" w14:textId="1AD058C2" w:rsidR="00681563" w:rsidRDefault="00681563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page" w:horzAnchor="margin" w:tblpXSpec="right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5"/>
      </w:tblGrid>
      <w:tr w:rsidR="00681563" w:rsidRPr="009C6182" w14:paraId="66A0906A" w14:textId="77777777" w:rsidTr="005D16EF">
        <w:tc>
          <w:tcPr>
            <w:tcW w:w="4275" w:type="dxa"/>
          </w:tcPr>
          <w:p w14:paraId="33ABD56E" w14:textId="77777777" w:rsidR="00681563" w:rsidRPr="00F97B3D" w:rsidRDefault="00681563" w:rsidP="005D16EF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Приложение 1</w:t>
            </w:r>
          </w:p>
          <w:p w14:paraId="6227A770" w14:textId="77777777" w:rsidR="00681563" w:rsidRPr="00F97B3D" w:rsidRDefault="00681563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к Порядку</w:t>
            </w:r>
          </w:p>
          <w:p w14:paraId="264F62A8" w14:textId="77777777" w:rsidR="00681563" w:rsidRPr="00F97B3D" w:rsidRDefault="00681563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разработки прогноза социально-экономического</w:t>
            </w:r>
          </w:p>
          <w:p w14:paraId="4E88A13F" w14:textId="77777777" w:rsidR="00681563" w:rsidRPr="00F97B3D" w:rsidRDefault="00681563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развития города-курорта Кисловодска</w:t>
            </w:r>
          </w:p>
          <w:p w14:paraId="6A9EBC09" w14:textId="77777777" w:rsidR="00681563" w:rsidRPr="009C6182" w:rsidRDefault="00681563" w:rsidP="005D16EF">
            <w:pPr>
              <w:pStyle w:val="ConsPlusNormal"/>
            </w:pPr>
            <w:r w:rsidRPr="00F97B3D">
              <w:rPr>
                <w:sz w:val="28"/>
                <w:szCs w:val="28"/>
              </w:rPr>
              <w:t>на долгосрочный период</w:t>
            </w:r>
          </w:p>
        </w:tc>
      </w:tr>
    </w:tbl>
    <w:p w14:paraId="38D128F8" w14:textId="77777777" w:rsidR="00681563" w:rsidRDefault="00681563" w:rsidP="00681563">
      <w:pPr>
        <w:pStyle w:val="ConsPlusNormal"/>
        <w:jc w:val="right"/>
        <w:outlineLvl w:val="1"/>
        <w:rPr>
          <w:sz w:val="28"/>
          <w:szCs w:val="28"/>
        </w:rPr>
      </w:pPr>
    </w:p>
    <w:p w14:paraId="4B1D929A" w14:textId="77777777" w:rsidR="00681563" w:rsidRDefault="00681563" w:rsidP="00681563">
      <w:pPr>
        <w:pStyle w:val="ConsPlusNormal"/>
        <w:jc w:val="both"/>
        <w:rPr>
          <w:sz w:val="28"/>
          <w:szCs w:val="28"/>
        </w:rPr>
      </w:pPr>
    </w:p>
    <w:p w14:paraId="488DF5FC" w14:textId="77777777" w:rsidR="00681563" w:rsidRDefault="00681563" w:rsidP="00681563">
      <w:pPr>
        <w:pStyle w:val="ConsPlusNormal"/>
        <w:jc w:val="both"/>
        <w:rPr>
          <w:sz w:val="28"/>
          <w:szCs w:val="28"/>
        </w:rPr>
      </w:pPr>
    </w:p>
    <w:p w14:paraId="0922AECD" w14:textId="77777777" w:rsidR="00681563" w:rsidRDefault="00681563" w:rsidP="00681563">
      <w:pPr>
        <w:pStyle w:val="ConsPlusNormal"/>
        <w:jc w:val="both"/>
        <w:rPr>
          <w:sz w:val="28"/>
          <w:szCs w:val="28"/>
        </w:rPr>
      </w:pPr>
    </w:p>
    <w:p w14:paraId="12989151" w14:textId="77777777" w:rsidR="00681563" w:rsidRDefault="00681563" w:rsidP="00681563">
      <w:pPr>
        <w:pStyle w:val="ConsPlusNormal"/>
        <w:jc w:val="both"/>
        <w:rPr>
          <w:sz w:val="28"/>
          <w:szCs w:val="28"/>
        </w:rPr>
      </w:pPr>
    </w:p>
    <w:p w14:paraId="020B95AA" w14:textId="77777777" w:rsidR="00681563" w:rsidRDefault="00681563" w:rsidP="00681563">
      <w:pPr>
        <w:pStyle w:val="ConsPlusNormal"/>
        <w:jc w:val="both"/>
        <w:rPr>
          <w:sz w:val="28"/>
          <w:szCs w:val="28"/>
        </w:rPr>
      </w:pPr>
    </w:p>
    <w:p w14:paraId="117947F1" w14:textId="77777777" w:rsidR="00681563" w:rsidRDefault="00681563" w:rsidP="00681563">
      <w:pPr>
        <w:pStyle w:val="ConsPlusNormal"/>
        <w:jc w:val="both"/>
        <w:rPr>
          <w:sz w:val="28"/>
          <w:szCs w:val="28"/>
        </w:rPr>
      </w:pPr>
    </w:p>
    <w:p w14:paraId="74C9B055" w14:textId="77777777" w:rsidR="00681563" w:rsidRDefault="00681563" w:rsidP="00681563">
      <w:pPr>
        <w:pStyle w:val="ConsPlusNormal"/>
        <w:jc w:val="both"/>
        <w:rPr>
          <w:sz w:val="28"/>
          <w:szCs w:val="28"/>
        </w:rPr>
      </w:pPr>
    </w:p>
    <w:p w14:paraId="787E9E2B" w14:textId="77777777" w:rsidR="00681563" w:rsidRDefault="00681563" w:rsidP="00681563">
      <w:pPr>
        <w:pStyle w:val="ConsPlusNormal"/>
        <w:jc w:val="both"/>
        <w:rPr>
          <w:sz w:val="28"/>
          <w:szCs w:val="28"/>
        </w:rPr>
      </w:pPr>
    </w:p>
    <w:p w14:paraId="2C86CA0A" w14:textId="77777777" w:rsidR="00681563" w:rsidRDefault="00681563" w:rsidP="00681563">
      <w:pPr>
        <w:pStyle w:val="ConsPlusNormal"/>
        <w:jc w:val="both"/>
        <w:rPr>
          <w:sz w:val="28"/>
          <w:szCs w:val="28"/>
        </w:rPr>
      </w:pPr>
    </w:p>
    <w:p w14:paraId="4A01A332" w14:textId="77777777" w:rsidR="00681563" w:rsidRPr="00F97B3D" w:rsidRDefault="00681563" w:rsidP="00681563">
      <w:pPr>
        <w:pStyle w:val="ConsPlusNormal"/>
        <w:jc w:val="both"/>
        <w:rPr>
          <w:sz w:val="28"/>
          <w:szCs w:val="28"/>
        </w:rPr>
      </w:pPr>
    </w:p>
    <w:p w14:paraId="3BDE8C88" w14:textId="77777777" w:rsidR="00681563" w:rsidRPr="00F97B3D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1" w:name="P81"/>
      <w:bookmarkEnd w:id="1"/>
      <w:r w:rsidRPr="00F97B3D">
        <w:rPr>
          <w:rFonts w:ascii="Times New Roman" w:hAnsi="Times New Roman" w:cs="Times New Roman"/>
          <w:b w:val="0"/>
          <w:bCs/>
          <w:sz w:val="28"/>
          <w:szCs w:val="28"/>
        </w:rPr>
        <w:t>ПЕРЕЧЕНЬ</w:t>
      </w:r>
    </w:p>
    <w:p w14:paraId="63C20F4D" w14:textId="77777777" w:rsidR="00681563" w:rsidRPr="00F97B3D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97B3D">
        <w:rPr>
          <w:rFonts w:ascii="Times New Roman" w:hAnsi="Times New Roman" w:cs="Times New Roman"/>
          <w:b w:val="0"/>
          <w:bCs/>
          <w:sz w:val="28"/>
          <w:szCs w:val="28"/>
        </w:rPr>
        <w:t>структурных подразделений администрации города-курорта</w:t>
      </w:r>
    </w:p>
    <w:p w14:paraId="26D1EB45" w14:textId="77777777" w:rsidR="00681563" w:rsidRPr="00F97B3D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F97B3D">
        <w:rPr>
          <w:rFonts w:ascii="Times New Roman" w:hAnsi="Times New Roman" w:cs="Times New Roman"/>
          <w:b w:val="0"/>
          <w:bCs/>
          <w:sz w:val="28"/>
          <w:szCs w:val="28"/>
        </w:rPr>
        <w:t>исловодска, являющихся субъектами прогнозирования</w:t>
      </w:r>
    </w:p>
    <w:p w14:paraId="5E3B77ED" w14:textId="77777777" w:rsidR="00681563" w:rsidRPr="00F97B3D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97B3D">
        <w:rPr>
          <w:rFonts w:ascii="Times New Roman" w:hAnsi="Times New Roman" w:cs="Times New Roman"/>
          <w:b w:val="0"/>
          <w:bCs/>
          <w:sz w:val="28"/>
          <w:szCs w:val="28"/>
        </w:rPr>
        <w:t xml:space="preserve">социально-экономического развития города-курорта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F97B3D">
        <w:rPr>
          <w:rFonts w:ascii="Times New Roman" w:hAnsi="Times New Roman" w:cs="Times New Roman"/>
          <w:b w:val="0"/>
          <w:bCs/>
          <w:sz w:val="28"/>
          <w:szCs w:val="28"/>
        </w:rPr>
        <w:t>исловодска</w:t>
      </w:r>
    </w:p>
    <w:p w14:paraId="2A74B257" w14:textId="77777777" w:rsidR="00681563" w:rsidRPr="00F97B3D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97B3D">
        <w:rPr>
          <w:rFonts w:ascii="Times New Roman" w:hAnsi="Times New Roman" w:cs="Times New Roman"/>
          <w:b w:val="0"/>
          <w:bCs/>
          <w:sz w:val="28"/>
          <w:szCs w:val="28"/>
        </w:rPr>
        <w:t>на долгосрочный период</w:t>
      </w:r>
    </w:p>
    <w:p w14:paraId="59EA7504" w14:textId="77777777" w:rsidR="00681563" w:rsidRPr="00F97B3D" w:rsidRDefault="00681563" w:rsidP="00681563">
      <w:pPr>
        <w:pStyle w:val="ConsPlusNormal"/>
        <w:jc w:val="both"/>
        <w:rPr>
          <w:sz w:val="28"/>
          <w:szCs w:val="28"/>
        </w:rPr>
      </w:pPr>
    </w:p>
    <w:p w14:paraId="12980A40" w14:textId="77777777" w:rsidR="00681563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Управление по экономике и инвестициям администрации города-курорта Кисловодска;</w:t>
      </w:r>
    </w:p>
    <w:p w14:paraId="6DCDED06" w14:textId="77777777" w:rsidR="00681563" w:rsidRPr="00F97B3D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</w:p>
    <w:p w14:paraId="100AECBA" w14:textId="77777777" w:rsidR="00681563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Управление городского хозяйства администрации города-курорта Кисловодска;</w:t>
      </w:r>
    </w:p>
    <w:p w14:paraId="0E2864A1" w14:textId="77777777" w:rsidR="00681563" w:rsidRPr="00F97B3D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</w:p>
    <w:p w14:paraId="3EA92BC9" w14:textId="77777777" w:rsidR="00681563" w:rsidRDefault="00681563" w:rsidP="006815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B3D">
        <w:rPr>
          <w:rFonts w:ascii="Times New Roman" w:hAnsi="Times New Roman" w:cs="Times New Roman"/>
          <w:sz w:val="28"/>
          <w:szCs w:val="28"/>
        </w:rPr>
        <w:t>Управление по муниципальному контролю, торговли, общественному питанию и сервису;</w:t>
      </w:r>
    </w:p>
    <w:p w14:paraId="7B0199CE" w14:textId="77777777" w:rsidR="00681563" w:rsidRPr="00F97B3D" w:rsidRDefault="00681563" w:rsidP="006815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76613C" w14:textId="77777777" w:rsidR="00681563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Управление по культуре, курорту, спорту и туризму администрации города-курорта Кисловодска</w:t>
      </w:r>
      <w:r>
        <w:rPr>
          <w:sz w:val="28"/>
          <w:szCs w:val="28"/>
        </w:rPr>
        <w:t>;</w:t>
      </w:r>
    </w:p>
    <w:p w14:paraId="637CF5C3" w14:textId="77777777" w:rsidR="00681563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</w:p>
    <w:p w14:paraId="4BED382B" w14:textId="77777777" w:rsidR="00681563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Управление образования администрации города-курорта Кисловодска;</w:t>
      </w:r>
    </w:p>
    <w:p w14:paraId="6690ACE6" w14:textId="77777777" w:rsidR="00681563" w:rsidRPr="00F97B3D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</w:p>
    <w:p w14:paraId="5745E73E" w14:textId="77777777" w:rsidR="00681563" w:rsidRPr="00F97B3D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  <w:r w:rsidRPr="00F97B3D">
        <w:rPr>
          <w:sz w:val="28"/>
          <w:szCs w:val="28"/>
        </w:rPr>
        <w:t>Управление по архитектуре, градостроительству и имущественным отношениям администрации города-курорта Кисловодска.</w:t>
      </w:r>
    </w:p>
    <w:p w14:paraId="2FC520BF" w14:textId="77777777" w:rsidR="00681563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</w:p>
    <w:p w14:paraId="38861674" w14:textId="77777777" w:rsidR="00681563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</w:p>
    <w:p w14:paraId="0B183C88" w14:textId="77777777" w:rsidR="00681563" w:rsidRPr="00F97B3D" w:rsidRDefault="00681563" w:rsidP="00681563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4253"/>
      </w:tblGrid>
      <w:tr w:rsidR="00681563" w:rsidRPr="00F97B3D" w14:paraId="2618D8AF" w14:textId="77777777" w:rsidTr="005D16EF">
        <w:tc>
          <w:tcPr>
            <w:tcW w:w="5103" w:type="dxa"/>
          </w:tcPr>
          <w:p w14:paraId="3BD6DF75" w14:textId="77777777" w:rsidR="00681563" w:rsidRPr="00436523" w:rsidRDefault="00681563" w:rsidP="005D16E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  <w:r w:rsidRPr="00436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экономике</w:t>
            </w:r>
          </w:p>
          <w:p w14:paraId="3D47723B" w14:textId="77777777" w:rsidR="00681563" w:rsidRPr="00436523" w:rsidRDefault="00681563" w:rsidP="005D16E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36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инвестициям администрации</w:t>
            </w:r>
          </w:p>
          <w:p w14:paraId="78F61C65" w14:textId="77777777" w:rsidR="00681563" w:rsidRPr="00F97B3D" w:rsidRDefault="00681563" w:rsidP="005D16EF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 w:rsidRPr="00436523">
              <w:rPr>
                <w:sz w:val="28"/>
                <w:szCs w:val="28"/>
              </w:rPr>
              <w:t>города-курорта Кисловодска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</w:tcPr>
          <w:p w14:paraId="14AC3C2A" w14:textId="77777777" w:rsidR="00681563" w:rsidRDefault="00681563" w:rsidP="005D16E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E8CD945" w14:textId="77777777" w:rsidR="00681563" w:rsidRDefault="00681563" w:rsidP="005D16E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C7806E1" w14:textId="77777777" w:rsidR="00681563" w:rsidRDefault="00681563" w:rsidP="005D16E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Е.И. Корнильева</w:t>
            </w:r>
          </w:p>
          <w:p w14:paraId="53ACC545" w14:textId="77777777" w:rsidR="00681563" w:rsidRPr="00F97B3D" w:rsidRDefault="00681563" w:rsidP="005D16EF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14:paraId="223D8BA4" w14:textId="1AA18456" w:rsidR="00681563" w:rsidRDefault="00681563" w:rsidP="00681563">
      <w:pPr>
        <w:pStyle w:val="ConsPlusNormal"/>
        <w:outlineLvl w:val="1"/>
        <w:rPr>
          <w:sz w:val="28"/>
          <w:szCs w:val="28"/>
        </w:rPr>
      </w:pPr>
    </w:p>
    <w:p w14:paraId="398F68B0" w14:textId="556BDFAE" w:rsidR="00681563" w:rsidRDefault="00681563">
      <w:pPr>
        <w:suppressAutoHyphens w:val="0"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BADEB65" w14:textId="77777777" w:rsidR="00681563" w:rsidRDefault="00681563" w:rsidP="00681563">
      <w:pPr>
        <w:suppressAutoHyphens w:val="0"/>
        <w:spacing w:after="160" w:line="259" w:lineRule="auto"/>
        <w:rPr>
          <w:rFonts w:ascii="Times New Roman" w:hAnsi="Times New Roman" w:cs="Times New Roman"/>
          <w:sz w:val="28"/>
          <w:szCs w:val="28"/>
          <w:lang w:eastAsia="ru-RU"/>
        </w:rPr>
        <w:sectPr w:rsidR="00681563" w:rsidSect="002A0173">
          <w:pgSz w:w="11906" w:h="16838"/>
          <w:pgMar w:top="397" w:right="567" w:bottom="851" w:left="1985" w:header="709" w:footer="709" w:gutter="0"/>
          <w:cols w:space="708"/>
          <w:titlePg/>
          <w:docGrid w:linePitch="360"/>
        </w:sectPr>
      </w:pPr>
    </w:p>
    <w:tbl>
      <w:tblPr>
        <w:tblStyle w:val="aa"/>
        <w:tblpPr w:leftFromText="180" w:rightFromText="180" w:vertAnchor="page" w:horzAnchor="margin" w:tblpXSpec="right" w:tblpY="5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681563" w:rsidRPr="009C6182" w14:paraId="1B2F1856" w14:textId="77777777" w:rsidTr="005D16EF">
        <w:tc>
          <w:tcPr>
            <w:tcW w:w="4219" w:type="dxa"/>
          </w:tcPr>
          <w:p w14:paraId="6551F1EC" w14:textId="77777777" w:rsidR="00681563" w:rsidRDefault="00681563" w:rsidP="005D16EF">
            <w:pPr>
              <w:pStyle w:val="ConsPlusNormal"/>
              <w:outlineLvl w:val="1"/>
              <w:rPr>
                <w:sz w:val="28"/>
                <w:szCs w:val="28"/>
              </w:rPr>
            </w:pPr>
          </w:p>
          <w:p w14:paraId="4CBCB4FC" w14:textId="62BC1A83" w:rsidR="00681563" w:rsidRPr="00F97B3D" w:rsidRDefault="00681563" w:rsidP="005D16EF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Приложение 2</w:t>
            </w:r>
          </w:p>
          <w:p w14:paraId="7E7807FA" w14:textId="77777777" w:rsidR="00681563" w:rsidRPr="00F97B3D" w:rsidRDefault="00681563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к Порядку</w:t>
            </w:r>
          </w:p>
          <w:p w14:paraId="5DD6F941" w14:textId="77777777" w:rsidR="00681563" w:rsidRDefault="00681563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разработки прогноза социально-</w:t>
            </w:r>
          </w:p>
          <w:p w14:paraId="1B252123" w14:textId="77777777" w:rsidR="00681563" w:rsidRPr="00F97B3D" w:rsidRDefault="00681563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экономического</w:t>
            </w:r>
          </w:p>
          <w:p w14:paraId="7A74EC1E" w14:textId="77777777" w:rsidR="00681563" w:rsidRDefault="00681563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 xml:space="preserve">развития города-курорта </w:t>
            </w:r>
          </w:p>
          <w:p w14:paraId="729321C6" w14:textId="77777777" w:rsidR="00681563" w:rsidRPr="00F97B3D" w:rsidRDefault="00681563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Кисловодска</w:t>
            </w:r>
          </w:p>
          <w:p w14:paraId="118391E8" w14:textId="77777777" w:rsidR="00681563" w:rsidRPr="00F97B3D" w:rsidRDefault="00681563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на долгосрочный период</w:t>
            </w:r>
          </w:p>
          <w:p w14:paraId="7F813730" w14:textId="77777777" w:rsidR="00681563" w:rsidRPr="009C6182" w:rsidRDefault="00681563" w:rsidP="005D16EF">
            <w:pPr>
              <w:pStyle w:val="ConsPlusNormal"/>
            </w:pPr>
          </w:p>
        </w:tc>
      </w:tr>
    </w:tbl>
    <w:p w14:paraId="78C5644B" w14:textId="77777777" w:rsidR="00681563" w:rsidRDefault="00681563" w:rsidP="00681563">
      <w:pPr>
        <w:pStyle w:val="ConsPlusNormal"/>
        <w:jc w:val="right"/>
        <w:rPr>
          <w:sz w:val="28"/>
          <w:szCs w:val="28"/>
        </w:rPr>
      </w:pPr>
    </w:p>
    <w:p w14:paraId="47A59545" w14:textId="77777777" w:rsidR="00681563" w:rsidRDefault="00681563" w:rsidP="00681563">
      <w:pPr>
        <w:pStyle w:val="ConsPlusNormal"/>
        <w:jc w:val="right"/>
        <w:rPr>
          <w:sz w:val="28"/>
          <w:szCs w:val="28"/>
        </w:rPr>
      </w:pPr>
    </w:p>
    <w:p w14:paraId="365C5401" w14:textId="77777777" w:rsidR="00681563" w:rsidRDefault="00681563" w:rsidP="00681563">
      <w:pPr>
        <w:pStyle w:val="ConsPlusNormal"/>
        <w:jc w:val="right"/>
        <w:rPr>
          <w:sz w:val="28"/>
          <w:szCs w:val="28"/>
        </w:rPr>
      </w:pPr>
    </w:p>
    <w:p w14:paraId="0F0F7F56" w14:textId="77777777" w:rsidR="00681563" w:rsidRDefault="00681563" w:rsidP="00681563">
      <w:pPr>
        <w:pStyle w:val="ConsPlusNormal"/>
        <w:jc w:val="right"/>
        <w:rPr>
          <w:sz w:val="28"/>
          <w:szCs w:val="28"/>
        </w:rPr>
      </w:pPr>
    </w:p>
    <w:p w14:paraId="6094B8F8" w14:textId="77777777" w:rsidR="00681563" w:rsidRDefault="00681563" w:rsidP="00681563">
      <w:pPr>
        <w:pStyle w:val="ConsPlusNormal"/>
        <w:jc w:val="right"/>
        <w:rPr>
          <w:sz w:val="28"/>
          <w:szCs w:val="28"/>
        </w:rPr>
      </w:pPr>
    </w:p>
    <w:p w14:paraId="4488DACF" w14:textId="77777777" w:rsidR="00681563" w:rsidRDefault="00681563" w:rsidP="00681563">
      <w:pPr>
        <w:pStyle w:val="ConsPlusNormal"/>
        <w:jc w:val="right"/>
        <w:rPr>
          <w:sz w:val="28"/>
          <w:szCs w:val="28"/>
        </w:rPr>
      </w:pPr>
    </w:p>
    <w:p w14:paraId="513F136F" w14:textId="77777777" w:rsidR="00681563" w:rsidRDefault="00681563" w:rsidP="00681563">
      <w:pPr>
        <w:pStyle w:val="ConsPlusNormal"/>
        <w:jc w:val="right"/>
        <w:rPr>
          <w:sz w:val="28"/>
          <w:szCs w:val="28"/>
        </w:rPr>
      </w:pPr>
    </w:p>
    <w:p w14:paraId="7BD97A2A" w14:textId="77777777" w:rsidR="00681563" w:rsidRDefault="00681563" w:rsidP="00681563">
      <w:pPr>
        <w:pStyle w:val="ConsPlusNormal"/>
        <w:jc w:val="right"/>
        <w:rPr>
          <w:sz w:val="28"/>
          <w:szCs w:val="28"/>
        </w:rPr>
      </w:pPr>
    </w:p>
    <w:p w14:paraId="61308C3A" w14:textId="77777777" w:rsidR="00681563" w:rsidRPr="00F97B3D" w:rsidRDefault="00681563" w:rsidP="00681563">
      <w:pPr>
        <w:pStyle w:val="ConsPlusNormal"/>
        <w:jc w:val="right"/>
        <w:rPr>
          <w:sz w:val="28"/>
          <w:szCs w:val="28"/>
        </w:rPr>
      </w:pPr>
      <w:r w:rsidRPr="00F97B3D">
        <w:rPr>
          <w:sz w:val="28"/>
          <w:szCs w:val="28"/>
        </w:rPr>
        <w:t>Форма</w:t>
      </w:r>
    </w:p>
    <w:p w14:paraId="1E80675C" w14:textId="77777777" w:rsidR="00681563" w:rsidRDefault="00681563" w:rsidP="00681563">
      <w:pPr>
        <w:pStyle w:val="ConsPlusTitle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bookmarkStart w:id="2" w:name="P111"/>
      <w:bookmarkEnd w:id="2"/>
    </w:p>
    <w:p w14:paraId="3F0A098A" w14:textId="77777777" w:rsidR="00681563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F1CDA28" w14:textId="77777777" w:rsidR="00681563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0EA275F" w14:textId="77777777" w:rsidR="00681563" w:rsidRPr="00F97B3D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7B3D">
        <w:rPr>
          <w:rFonts w:ascii="Times New Roman" w:hAnsi="Times New Roman" w:cs="Times New Roman"/>
          <w:b w:val="0"/>
          <w:sz w:val="28"/>
          <w:szCs w:val="28"/>
        </w:rPr>
        <w:t xml:space="preserve">ТАБЛИЦА </w:t>
      </w:r>
    </w:p>
    <w:p w14:paraId="01F51E4A" w14:textId="77777777" w:rsidR="00681563" w:rsidRPr="00F97B3D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7B3D">
        <w:rPr>
          <w:rFonts w:ascii="Times New Roman" w:hAnsi="Times New Roman" w:cs="Times New Roman"/>
          <w:b w:val="0"/>
          <w:sz w:val="28"/>
          <w:szCs w:val="28"/>
        </w:rPr>
        <w:t>отчетных и прогнозных значений целевых показателей</w:t>
      </w:r>
    </w:p>
    <w:p w14:paraId="3397A7E5" w14:textId="77777777" w:rsidR="00681563" w:rsidRPr="00F97B3D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7B3D">
        <w:rPr>
          <w:rFonts w:ascii="Times New Roman" w:hAnsi="Times New Roman" w:cs="Times New Roman"/>
          <w:b w:val="0"/>
          <w:sz w:val="28"/>
          <w:szCs w:val="28"/>
        </w:rPr>
        <w:t>социально-экономического развития города-курорта Кисловодска</w:t>
      </w:r>
    </w:p>
    <w:p w14:paraId="5C10B9B5" w14:textId="77777777" w:rsidR="00681563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7B3D">
        <w:rPr>
          <w:rFonts w:ascii="Times New Roman" w:hAnsi="Times New Roman" w:cs="Times New Roman"/>
          <w:b w:val="0"/>
          <w:sz w:val="28"/>
          <w:szCs w:val="28"/>
        </w:rPr>
        <w:t>на долгосрочный период</w:t>
      </w:r>
    </w:p>
    <w:p w14:paraId="08B14A78" w14:textId="77777777" w:rsidR="00681563" w:rsidRPr="00F97B3D" w:rsidRDefault="00681563" w:rsidP="006815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4829EC9" w14:textId="77777777" w:rsidR="00681563" w:rsidRPr="00F97B3D" w:rsidRDefault="00681563" w:rsidP="00681563">
      <w:pPr>
        <w:pStyle w:val="ConsPlusNormal"/>
        <w:spacing w:line="20" w:lineRule="exact"/>
        <w:jc w:val="both"/>
        <w:rPr>
          <w:sz w:val="28"/>
          <w:szCs w:val="28"/>
        </w:rPr>
      </w:pPr>
    </w:p>
    <w:p w14:paraId="7212398B" w14:textId="77777777" w:rsidR="00681563" w:rsidRPr="00F97B3D" w:rsidRDefault="00681563" w:rsidP="00681563">
      <w:pPr>
        <w:pStyle w:val="ConsPlusNormal"/>
        <w:spacing w:line="20" w:lineRule="exact"/>
        <w:jc w:val="both"/>
        <w:rPr>
          <w:sz w:val="28"/>
          <w:szCs w:val="28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701"/>
        <w:gridCol w:w="1843"/>
        <w:gridCol w:w="1701"/>
        <w:gridCol w:w="1559"/>
        <w:gridCol w:w="1417"/>
        <w:gridCol w:w="1418"/>
        <w:gridCol w:w="1417"/>
      </w:tblGrid>
      <w:tr w:rsidR="00681563" w:rsidRPr="00F97B3D" w14:paraId="747FDFA3" w14:textId="77777777" w:rsidTr="005D16EF">
        <w:trPr>
          <w:trHeight w:val="70"/>
          <w:tblHeader/>
        </w:trPr>
        <w:tc>
          <w:tcPr>
            <w:tcW w:w="709" w:type="dxa"/>
            <w:vMerge w:val="restart"/>
            <w:vAlign w:val="center"/>
          </w:tcPr>
          <w:p w14:paraId="4036700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11" w:type="dxa"/>
            <w:vMerge w:val="restart"/>
            <w:vAlign w:val="center"/>
          </w:tcPr>
          <w:p w14:paraId="0373761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701" w:type="dxa"/>
            <w:vMerge w:val="restart"/>
            <w:vAlign w:val="center"/>
          </w:tcPr>
          <w:p w14:paraId="7F84F0E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843" w:type="dxa"/>
            <w:vMerge w:val="restart"/>
            <w:vAlign w:val="center"/>
          </w:tcPr>
          <w:p w14:paraId="2A1B4E8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Отчетный год</w:t>
            </w:r>
          </w:p>
        </w:tc>
        <w:tc>
          <w:tcPr>
            <w:tcW w:w="1701" w:type="dxa"/>
            <w:vMerge w:val="restart"/>
            <w:vAlign w:val="center"/>
          </w:tcPr>
          <w:p w14:paraId="74A12F5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Текущий год</w:t>
            </w:r>
          </w:p>
        </w:tc>
        <w:tc>
          <w:tcPr>
            <w:tcW w:w="5811" w:type="dxa"/>
            <w:gridSpan w:val="4"/>
            <w:shd w:val="clear" w:color="auto" w:fill="auto"/>
            <w:vAlign w:val="center"/>
          </w:tcPr>
          <w:p w14:paraId="66A21EA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</w:p>
        </w:tc>
      </w:tr>
      <w:tr w:rsidR="00681563" w:rsidRPr="00F97B3D" w14:paraId="73DE9228" w14:textId="77777777" w:rsidTr="005D16EF">
        <w:trPr>
          <w:trHeight w:val="70"/>
          <w:tblHeader/>
        </w:trPr>
        <w:tc>
          <w:tcPr>
            <w:tcW w:w="709" w:type="dxa"/>
            <w:vMerge/>
            <w:vAlign w:val="center"/>
          </w:tcPr>
          <w:p w14:paraId="68B355A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vAlign w:val="center"/>
          </w:tcPr>
          <w:p w14:paraId="42EA58D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35FE4A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00D4011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603A6CB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3C69FD3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97B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+1</w:t>
            </w: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9238CD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97B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…год</w:t>
            </w:r>
          </w:p>
        </w:tc>
      </w:tr>
      <w:tr w:rsidR="00681563" w:rsidRPr="00F97B3D" w14:paraId="10ADD947" w14:textId="77777777" w:rsidTr="005D16EF">
        <w:trPr>
          <w:trHeight w:val="70"/>
          <w:tblHeader/>
        </w:trPr>
        <w:tc>
          <w:tcPr>
            <w:tcW w:w="709" w:type="dxa"/>
            <w:vMerge/>
            <w:vAlign w:val="center"/>
          </w:tcPr>
          <w:p w14:paraId="3C99ED0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  <w:vAlign w:val="center"/>
          </w:tcPr>
          <w:p w14:paraId="782655E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71BA08C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8F0C625" w14:textId="77777777" w:rsidR="00681563" w:rsidRPr="00F97B3D" w:rsidRDefault="00681563" w:rsidP="005D16EF">
            <w:pPr>
              <w:pStyle w:val="ConsPlusNormal"/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</w:t>
            </w:r>
            <w:r w:rsidRPr="00F97B3D">
              <w:rPr>
                <w:sz w:val="28"/>
                <w:szCs w:val="28"/>
                <w:lang w:val="en-US"/>
              </w:rPr>
              <w:t>-1</w:t>
            </w:r>
          </w:p>
        </w:tc>
        <w:tc>
          <w:tcPr>
            <w:tcW w:w="1701" w:type="dxa"/>
            <w:vAlign w:val="center"/>
          </w:tcPr>
          <w:p w14:paraId="17EE1DEF" w14:textId="77777777" w:rsidR="00681563" w:rsidRPr="00703102" w:rsidRDefault="00681563" w:rsidP="005D16EF">
            <w:pPr>
              <w:pStyle w:val="ConsPlusNormal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FF1EE9" w14:textId="77777777" w:rsidR="00681563" w:rsidRPr="00F97B3D" w:rsidRDefault="00681563" w:rsidP="005D16EF">
            <w:pPr>
              <w:pStyle w:val="ConsPlusNormal"/>
              <w:contextualSpacing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консервативный вариант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519640" w14:textId="77777777" w:rsidR="00681563" w:rsidRPr="00F97B3D" w:rsidRDefault="00681563" w:rsidP="005D16EF">
            <w:pPr>
              <w:pStyle w:val="ConsPlusNormal"/>
              <w:contextualSpacing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целевой вариант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FE0BA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консервативный вариант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1145C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целевой вариант</w:t>
            </w:r>
          </w:p>
        </w:tc>
      </w:tr>
      <w:tr w:rsidR="00681563" w:rsidRPr="00F97B3D" w14:paraId="60E8CAFA" w14:textId="77777777" w:rsidTr="005D16EF">
        <w:trPr>
          <w:trHeight w:val="70"/>
          <w:tblHeader/>
        </w:trPr>
        <w:tc>
          <w:tcPr>
            <w:tcW w:w="709" w:type="dxa"/>
            <w:vAlign w:val="center"/>
          </w:tcPr>
          <w:p w14:paraId="78753C7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vAlign w:val="center"/>
          </w:tcPr>
          <w:p w14:paraId="449D08C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5767989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3C556C7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14:paraId="342FC18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1FB11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D93B1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BC874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9E387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81563" w:rsidRPr="00F97B3D" w14:paraId="1F032C56" w14:textId="77777777" w:rsidTr="005D16EF">
        <w:trPr>
          <w:trHeight w:val="337"/>
        </w:trPr>
        <w:tc>
          <w:tcPr>
            <w:tcW w:w="709" w:type="dxa"/>
            <w:shd w:val="clear" w:color="auto" w:fill="auto"/>
            <w:vAlign w:val="center"/>
            <w:hideMark/>
          </w:tcPr>
          <w:p w14:paraId="5DBFB6EE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67" w:type="dxa"/>
            <w:gridSpan w:val="8"/>
            <w:shd w:val="clear" w:color="auto" w:fill="auto"/>
            <w:vAlign w:val="center"/>
            <w:hideMark/>
          </w:tcPr>
          <w:p w14:paraId="1ED9A7B2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1. Демографические показатели </w:t>
            </w:r>
          </w:p>
        </w:tc>
      </w:tr>
      <w:tr w:rsidR="00681563" w:rsidRPr="00F97B3D" w14:paraId="2E51E5B1" w14:textId="77777777" w:rsidTr="005D16EF">
        <w:trPr>
          <w:trHeight w:val="305"/>
        </w:trPr>
        <w:tc>
          <w:tcPr>
            <w:tcW w:w="709" w:type="dxa"/>
            <w:shd w:val="clear" w:color="auto" w:fill="auto"/>
            <w:vAlign w:val="center"/>
            <w:hideMark/>
          </w:tcPr>
          <w:p w14:paraId="57C89C7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6271DB4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Численность постоянного населения (среднегодовая)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AB5D2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20938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EC97CE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2C8E34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FC3502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2E7386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B6B4C1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16644F95" w14:textId="77777777" w:rsidTr="005D16EF">
        <w:trPr>
          <w:trHeight w:val="397"/>
        </w:trPr>
        <w:tc>
          <w:tcPr>
            <w:tcW w:w="709" w:type="dxa"/>
            <w:shd w:val="clear" w:color="auto" w:fill="auto"/>
            <w:vAlign w:val="center"/>
            <w:hideMark/>
          </w:tcPr>
          <w:p w14:paraId="16E5960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00B8BB59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 трудоспособного возраста</w:t>
            </w:r>
          </w:p>
          <w:p w14:paraId="49F7F908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(на 1 января года)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9198E7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7C038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4A08C7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E39881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026086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E1C7C6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5DC7AE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210D4688" w14:textId="77777777" w:rsidTr="005D16EF">
        <w:trPr>
          <w:trHeight w:val="450"/>
        </w:trPr>
        <w:tc>
          <w:tcPr>
            <w:tcW w:w="709" w:type="dxa"/>
            <w:shd w:val="clear" w:color="auto" w:fill="auto"/>
            <w:vAlign w:val="center"/>
            <w:hideMark/>
          </w:tcPr>
          <w:p w14:paraId="214DC22D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67" w:type="dxa"/>
            <w:gridSpan w:val="8"/>
            <w:shd w:val="clear" w:color="auto" w:fill="auto"/>
            <w:vAlign w:val="center"/>
            <w:hideMark/>
          </w:tcPr>
          <w:p w14:paraId="3F1EF0EB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2. Промышленное производство </w:t>
            </w:r>
          </w:p>
        </w:tc>
      </w:tr>
      <w:tr w:rsidR="00681563" w:rsidRPr="00F97B3D" w14:paraId="0B282FAF" w14:textId="77777777" w:rsidTr="005D16EF">
        <w:trPr>
          <w:trHeight w:val="675"/>
        </w:trPr>
        <w:tc>
          <w:tcPr>
            <w:tcW w:w="709" w:type="dxa"/>
            <w:shd w:val="clear" w:color="auto" w:fill="auto"/>
            <w:vAlign w:val="center"/>
          </w:tcPr>
          <w:p w14:paraId="15579D1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D32FC82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 xml:space="preserve">Объем отгруженных товаров собственного производства, </w:t>
            </w:r>
            <w:r w:rsidRPr="00F97B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выполненных работ и услуг собственными силами по промышленным видам экономической деятельности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0DF00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млн </w:t>
            </w:r>
          </w:p>
          <w:p w14:paraId="19BF00F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958A5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E9917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97F266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DF0130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E16F1C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146FB6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5A79B325" w14:textId="77777777" w:rsidTr="005D16EF">
        <w:trPr>
          <w:trHeight w:val="675"/>
        </w:trPr>
        <w:tc>
          <w:tcPr>
            <w:tcW w:w="709" w:type="dxa"/>
            <w:shd w:val="clear" w:color="auto" w:fill="auto"/>
            <w:vAlign w:val="center"/>
            <w:hideMark/>
          </w:tcPr>
          <w:p w14:paraId="1FBA111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02D470A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Темп роста отгрузки товаров собственного производства, выполненных работ и услуг собственными силами по промышленным видам экономической деятельности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0B154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 к предыдущему году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3B81E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DF28D1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D1AE0C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B2EFCA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49F66E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23AF29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21961B28" w14:textId="77777777" w:rsidTr="005D16EF">
        <w:trPr>
          <w:trHeight w:val="450"/>
        </w:trPr>
        <w:tc>
          <w:tcPr>
            <w:tcW w:w="709" w:type="dxa"/>
            <w:shd w:val="clear" w:color="auto" w:fill="auto"/>
            <w:vAlign w:val="center"/>
            <w:hideMark/>
          </w:tcPr>
          <w:p w14:paraId="09DA6B16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67" w:type="dxa"/>
            <w:gridSpan w:val="8"/>
            <w:shd w:val="clear" w:color="auto" w:fill="auto"/>
            <w:vAlign w:val="center"/>
            <w:hideMark/>
          </w:tcPr>
          <w:p w14:paraId="1B4AD9E6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3. Обрабатывающие производства</w:t>
            </w:r>
          </w:p>
        </w:tc>
      </w:tr>
      <w:tr w:rsidR="00681563" w:rsidRPr="00F97B3D" w14:paraId="2308695C" w14:textId="77777777" w:rsidTr="005D16EF">
        <w:trPr>
          <w:trHeight w:val="1350"/>
        </w:trPr>
        <w:tc>
          <w:tcPr>
            <w:tcW w:w="709" w:type="dxa"/>
            <w:shd w:val="clear" w:color="auto" w:fill="auto"/>
            <w:vAlign w:val="center"/>
            <w:hideMark/>
          </w:tcPr>
          <w:p w14:paraId="169C95C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102A3794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A2E52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 xml:space="preserve">млн </w:t>
            </w:r>
          </w:p>
          <w:p w14:paraId="0A3E18C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4A788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2FF40F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56B2C3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B8C7C4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7883CA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08CC25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41D41FB5" w14:textId="77777777" w:rsidTr="005D16EF">
        <w:trPr>
          <w:trHeight w:val="675"/>
        </w:trPr>
        <w:tc>
          <w:tcPr>
            <w:tcW w:w="709" w:type="dxa"/>
            <w:shd w:val="clear" w:color="auto" w:fill="auto"/>
            <w:vAlign w:val="center"/>
            <w:hideMark/>
          </w:tcPr>
          <w:p w14:paraId="14BEBB8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742CD9FF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Индекс производства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B3EF1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 к предыдущему году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E73A8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DBC9D9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7F76AB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9C5269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B679A8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0A0BF3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07E0BB25" w14:textId="77777777" w:rsidTr="005D16EF">
        <w:trPr>
          <w:trHeight w:val="515"/>
        </w:trPr>
        <w:tc>
          <w:tcPr>
            <w:tcW w:w="709" w:type="dxa"/>
            <w:shd w:val="clear" w:color="auto" w:fill="auto"/>
            <w:vAlign w:val="center"/>
            <w:hideMark/>
          </w:tcPr>
          <w:p w14:paraId="01D1393A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67" w:type="dxa"/>
            <w:gridSpan w:val="8"/>
            <w:shd w:val="clear" w:color="auto" w:fill="auto"/>
            <w:vAlign w:val="center"/>
            <w:hideMark/>
          </w:tcPr>
          <w:p w14:paraId="528D0AB6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4. Обеспечение электрической энергией, газом и паром, кондиционирование воздуха</w:t>
            </w:r>
          </w:p>
        </w:tc>
      </w:tr>
      <w:tr w:rsidR="00681563" w:rsidRPr="00F97B3D" w14:paraId="49A9DF27" w14:textId="77777777" w:rsidTr="005D16EF">
        <w:trPr>
          <w:trHeight w:val="1350"/>
        </w:trPr>
        <w:tc>
          <w:tcPr>
            <w:tcW w:w="709" w:type="dxa"/>
            <w:shd w:val="clear" w:color="auto" w:fill="auto"/>
            <w:vAlign w:val="center"/>
            <w:hideMark/>
          </w:tcPr>
          <w:p w14:paraId="5378287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3B48B7C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57E75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млн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53DA6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EDEE9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0E805C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32902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ED1722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415F6C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1F4A9723" w14:textId="77777777" w:rsidTr="005D16EF">
        <w:trPr>
          <w:trHeight w:val="675"/>
        </w:trPr>
        <w:tc>
          <w:tcPr>
            <w:tcW w:w="709" w:type="dxa"/>
            <w:shd w:val="clear" w:color="auto" w:fill="auto"/>
            <w:vAlign w:val="center"/>
            <w:hideMark/>
          </w:tcPr>
          <w:p w14:paraId="14E2BC5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596092B9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Индекс промышленного производства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E9AEB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 к предыдущему году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E1088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F10557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0AC9CA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903E49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564D71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89D22B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6363691D" w14:textId="77777777" w:rsidTr="005D16EF">
        <w:trPr>
          <w:trHeight w:val="450"/>
        </w:trPr>
        <w:tc>
          <w:tcPr>
            <w:tcW w:w="709" w:type="dxa"/>
            <w:shd w:val="clear" w:color="auto" w:fill="auto"/>
            <w:vAlign w:val="center"/>
            <w:hideMark/>
          </w:tcPr>
          <w:p w14:paraId="0B94D17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7" w:type="dxa"/>
            <w:gridSpan w:val="8"/>
            <w:shd w:val="clear" w:color="auto" w:fill="auto"/>
            <w:vAlign w:val="center"/>
            <w:hideMark/>
          </w:tcPr>
          <w:p w14:paraId="67347B19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5. Водоснабжение, водоотведение, организация сбора и утилизации отходов, деятельность по ликвидации загрязнений</w:t>
            </w:r>
          </w:p>
        </w:tc>
      </w:tr>
      <w:tr w:rsidR="00681563" w:rsidRPr="00F97B3D" w14:paraId="09E23E66" w14:textId="77777777" w:rsidTr="005D16EF">
        <w:trPr>
          <w:trHeight w:val="691"/>
        </w:trPr>
        <w:tc>
          <w:tcPr>
            <w:tcW w:w="709" w:type="dxa"/>
            <w:shd w:val="clear" w:color="auto" w:fill="auto"/>
            <w:vAlign w:val="center"/>
            <w:hideMark/>
          </w:tcPr>
          <w:p w14:paraId="77C4611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1" w:type="dxa"/>
            <w:shd w:val="clear" w:color="auto" w:fill="auto"/>
            <w:hideMark/>
          </w:tcPr>
          <w:p w14:paraId="43CE7EBC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E0CD0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млн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26AAD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074A20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7952B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A6724B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1F7C85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9CE496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5886FE43" w14:textId="77777777" w:rsidTr="005D16EF">
        <w:trPr>
          <w:trHeight w:val="241"/>
        </w:trPr>
        <w:tc>
          <w:tcPr>
            <w:tcW w:w="709" w:type="dxa"/>
            <w:shd w:val="clear" w:color="auto" w:fill="auto"/>
            <w:vAlign w:val="center"/>
          </w:tcPr>
          <w:p w14:paraId="478083F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14:paraId="28530A9F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Индекс производства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CB4D9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 к предыдущему году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6BFC1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7B393B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F37A42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4A08A7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DECB01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C2CAA1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0C7AC622" w14:textId="77777777" w:rsidTr="005D16EF">
        <w:trPr>
          <w:trHeight w:val="225"/>
        </w:trPr>
        <w:tc>
          <w:tcPr>
            <w:tcW w:w="709" w:type="dxa"/>
            <w:shd w:val="clear" w:color="auto" w:fill="auto"/>
            <w:vAlign w:val="center"/>
            <w:hideMark/>
          </w:tcPr>
          <w:p w14:paraId="4DD5478D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67" w:type="dxa"/>
            <w:gridSpan w:val="8"/>
            <w:shd w:val="clear" w:color="auto" w:fill="auto"/>
            <w:vAlign w:val="center"/>
            <w:hideMark/>
          </w:tcPr>
          <w:p w14:paraId="0A26C5B1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6. Строительство</w:t>
            </w:r>
          </w:p>
        </w:tc>
      </w:tr>
      <w:tr w:rsidR="00681563" w:rsidRPr="00F97B3D" w14:paraId="2ACFBC1A" w14:textId="77777777" w:rsidTr="005D16EF">
        <w:trPr>
          <w:trHeight w:val="1125"/>
        </w:trPr>
        <w:tc>
          <w:tcPr>
            <w:tcW w:w="709" w:type="dxa"/>
            <w:shd w:val="clear" w:color="auto" w:fill="auto"/>
            <w:vAlign w:val="center"/>
          </w:tcPr>
          <w:p w14:paraId="5D0FCDF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425E08E6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Объем работ, выполненных по виду деятельности «Строительство»</w:t>
            </w:r>
          </w:p>
        </w:tc>
        <w:tc>
          <w:tcPr>
            <w:tcW w:w="1701" w:type="dxa"/>
            <w:shd w:val="clear" w:color="auto" w:fill="auto"/>
          </w:tcPr>
          <w:p w14:paraId="2C883CEB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в ценах соответствующих лет; млн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95C34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9719F0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6EEFC1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94A62F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5C3585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22043A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430814E6" w14:textId="77777777" w:rsidTr="005D16EF">
        <w:trPr>
          <w:trHeight w:val="675"/>
        </w:trPr>
        <w:tc>
          <w:tcPr>
            <w:tcW w:w="709" w:type="dxa"/>
            <w:shd w:val="clear" w:color="auto" w:fill="auto"/>
            <w:vAlign w:val="center"/>
          </w:tcPr>
          <w:p w14:paraId="7E6FFCE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14:paraId="2945F107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по виду деятельности «Строительство»</w:t>
            </w:r>
          </w:p>
        </w:tc>
        <w:tc>
          <w:tcPr>
            <w:tcW w:w="1701" w:type="dxa"/>
            <w:shd w:val="clear" w:color="auto" w:fill="auto"/>
          </w:tcPr>
          <w:p w14:paraId="7B3C5B8D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 к предыдуще</w:t>
            </w:r>
            <w:r w:rsidRPr="00F97B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 году в сопоставимых ценах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91316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E20F59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17A6C0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08F685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8A3A27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89D3BB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5F37DDD7" w14:textId="77777777" w:rsidTr="005D16EF">
        <w:trPr>
          <w:trHeight w:val="450"/>
        </w:trPr>
        <w:tc>
          <w:tcPr>
            <w:tcW w:w="709" w:type="dxa"/>
            <w:shd w:val="clear" w:color="auto" w:fill="auto"/>
            <w:vAlign w:val="center"/>
          </w:tcPr>
          <w:p w14:paraId="2816918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14:paraId="04D89C18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Ввод в действие жилых домов</w:t>
            </w:r>
          </w:p>
        </w:tc>
        <w:tc>
          <w:tcPr>
            <w:tcW w:w="1701" w:type="dxa"/>
            <w:shd w:val="clear" w:color="auto" w:fill="auto"/>
          </w:tcPr>
          <w:p w14:paraId="04E8E7DD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тыс. кв. м общей площади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13C40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F5429F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ADAD87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8AE870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A7EC37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C1CFD8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03E32F3D" w14:textId="77777777" w:rsidTr="005D16EF">
        <w:trPr>
          <w:trHeight w:val="225"/>
        </w:trPr>
        <w:tc>
          <w:tcPr>
            <w:tcW w:w="709" w:type="dxa"/>
            <w:shd w:val="clear" w:color="auto" w:fill="auto"/>
            <w:vAlign w:val="center"/>
            <w:hideMark/>
          </w:tcPr>
          <w:p w14:paraId="7D467637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67" w:type="dxa"/>
            <w:gridSpan w:val="8"/>
            <w:shd w:val="clear" w:color="auto" w:fill="auto"/>
            <w:vAlign w:val="center"/>
            <w:hideMark/>
          </w:tcPr>
          <w:p w14:paraId="13321884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7. Транспорт  </w:t>
            </w:r>
          </w:p>
        </w:tc>
      </w:tr>
      <w:tr w:rsidR="00681563" w:rsidRPr="00F97B3D" w14:paraId="36B954C3" w14:textId="77777777" w:rsidTr="005D16EF">
        <w:trPr>
          <w:trHeight w:val="1800"/>
        </w:trPr>
        <w:tc>
          <w:tcPr>
            <w:tcW w:w="709" w:type="dxa"/>
            <w:shd w:val="clear" w:color="auto" w:fill="auto"/>
            <w:vAlign w:val="center"/>
            <w:hideMark/>
          </w:tcPr>
          <w:p w14:paraId="3D97DBE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05DAFA5E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Доля дорожной сети города-курорта Кисловодска, находящаяся в нормативном состоянии, в общей протяженности дорожной сети города-курорта Кисловодска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C3A16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км.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1370D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CDCB71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A68655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20483B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23EA7E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8BD06C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4BBD7741" w14:textId="77777777" w:rsidTr="005D16EF">
        <w:trPr>
          <w:trHeight w:val="1800"/>
        </w:trPr>
        <w:tc>
          <w:tcPr>
            <w:tcW w:w="709" w:type="dxa"/>
            <w:shd w:val="clear" w:color="auto" w:fill="auto"/>
            <w:vAlign w:val="center"/>
          </w:tcPr>
          <w:p w14:paraId="7EF5823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B91A631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Доля дорожной сети города-курорта Кисловодска, находящаяся в нормативном состоянии, в общей протяженности дорожной сети города-курорта Кисловодска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A1656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BC758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FF512E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7E332D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2220C9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F49D65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EAFDCF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26AB7177" w14:textId="77777777" w:rsidTr="005D16EF">
        <w:trPr>
          <w:trHeight w:val="368"/>
        </w:trPr>
        <w:tc>
          <w:tcPr>
            <w:tcW w:w="709" w:type="dxa"/>
            <w:shd w:val="clear" w:color="auto" w:fill="auto"/>
            <w:vAlign w:val="center"/>
          </w:tcPr>
          <w:p w14:paraId="3E94CBE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7" w:type="dxa"/>
            <w:gridSpan w:val="8"/>
            <w:shd w:val="clear" w:color="auto" w:fill="auto"/>
            <w:vAlign w:val="center"/>
          </w:tcPr>
          <w:p w14:paraId="6D606910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8. Торговля и услуги населению</w:t>
            </w:r>
          </w:p>
        </w:tc>
      </w:tr>
      <w:tr w:rsidR="00681563" w:rsidRPr="00F97B3D" w14:paraId="04A6256A" w14:textId="77777777" w:rsidTr="005D16EF">
        <w:trPr>
          <w:trHeight w:val="450"/>
        </w:trPr>
        <w:tc>
          <w:tcPr>
            <w:tcW w:w="709" w:type="dxa"/>
            <w:shd w:val="clear" w:color="auto" w:fill="auto"/>
            <w:vAlign w:val="center"/>
            <w:hideMark/>
          </w:tcPr>
          <w:p w14:paraId="1A2CB66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05D5A0A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Оборот розничной торговли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54115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млн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29288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205275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AC36CC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630FA4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FFDD2B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78A031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0731C6AA" w14:textId="77777777" w:rsidTr="005D16EF">
        <w:trPr>
          <w:trHeight w:val="450"/>
        </w:trPr>
        <w:tc>
          <w:tcPr>
            <w:tcW w:w="709" w:type="dxa"/>
            <w:shd w:val="clear" w:color="auto" w:fill="auto"/>
            <w:vAlign w:val="center"/>
          </w:tcPr>
          <w:p w14:paraId="74F5F7B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B2C5D9B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Индекс физического объема оборота розничной торговли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0FB33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 к предыдущему году в сопоставимых ценах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5A14E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BE09AF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2A4CBC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72B061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8953D9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0682A7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0D1C77BF" w14:textId="77777777" w:rsidTr="005D16EF">
        <w:trPr>
          <w:trHeight w:val="450"/>
        </w:trPr>
        <w:tc>
          <w:tcPr>
            <w:tcW w:w="709" w:type="dxa"/>
            <w:shd w:val="clear" w:color="auto" w:fill="auto"/>
            <w:vAlign w:val="center"/>
            <w:hideMark/>
          </w:tcPr>
          <w:p w14:paraId="1B9F1A6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1C4FFE4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Объем платных услуг населению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D99AE3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млн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BC318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DC56DA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A0B5B9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0C52F6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7B87F2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BF3A56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263BA45B" w14:textId="77777777" w:rsidTr="005D16EF">
        <w:trPr>
          <w:trHeight w:val="359"/>
        </w:trPr>
        <w:tc>
          <w:tcPr>
            <w:tcW w:w="709" w:type="dxa"/>
            <w:shd w:val="clear" w:color="auto" w:fill="auto"/>
            <w:vAlign w:val="center"/>
            <w:hideMark/>
          </w:tcPr>
          <w:p w14:paraId="182A976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34FE3889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Индекс физического объема платных услуг населению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7CBA08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 к предыдущему году в сопоставимых ценах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D972A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610E2F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0E0C7D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A60862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408A0B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A09D4F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1A5CBDCB" w14:textId="77777777" w:rsidTr="005D16EF">
        <w:trPr>
          <w:trHeight w:val="238"/>
        </w:trPr>
        <w:tc>
          <w:tcPr>
            <w:tcW w:w="709" w:type="dxa"/>
            <w:shd w:val="clear" w:color="auto" w:fill="auto"/>
            <w:vAlign w:val="center"/>
          </w:tcPr>
          <w:p w14:paraId="591CF95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7" w:type="dxa"/>
            <w:gridSpan w:val="8"/>
            <w:shd w:val="clear" w:color="auto" w:fill="auto"/>
          </w:tcPr>
          <w:p w14:paraId="479781D6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9. Малое и среднее предпринимательство</w:t>
            </w:r>
          </w:p>
        </w:tc>
      </w:tr>
      <w:tr w:rsidR="00681563" w:rsidRPr="00F97B3D" w14:paraId="18BC9AFE" w14:textId="77777777" w:rsidTr="005D16EF">
        <w:trPr>
          <w:trHeight w:val="1125"/>
        </w:trPr>
        <w:tc>
          <w:tcPr>
            <w:tcW w:w="709" w:type="dxa"/>
            <w:shd w:val="clear" w:color="auto" w:fill="auto"/>
            <w:vAlign w:val="center"/>
          </w:tcPr>
          <w:p w14:paraId="72E9E06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14:paraId="11537A9C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3716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71BE1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795DA4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AE4E8C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AC22F1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694A22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F1D792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62B2C96D" w14:textId="77777777" w:rsidTr="005D16EF">
        <w:trPr>
          <w:trHeight w:val="1125"/>
        </w:trPr>
        <w:tc>
          <w:tcPr>
            <w:tcW w:w="709" w:type="dxa"/>
            <w:shd w:val="clear" w:color="auto" w:fill="auto"/>
            <w:vAlign w:val="center"/>
          </w:tcPr>
          <w:p w14:paraId="1692B80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15A9948C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занятых в сфере малого и среднего предпринимательства, включая индивидуальных </w:t>
            </w:r>
            <w:r w:rsidRPr="00F97B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предпринимателей и самозанятых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B4695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процентов к предыдущему году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3A2E7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4142D8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5230EF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D014CA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5E599D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44C004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266DC81D" w14:textId="77777777" w:rsidTr="005D16EF">
        <w:trPr>
          <w:trHeight w:val="450"/>
        </w:trPr>
        <w:tc>
          <w:tcPr>
            <w:tcW w:w="709" w:type="dxa"/>
            <w:shd w:val="clear" w:color="auto" w:fill="auto"/>
            <w:vAlign w:val="center"/>
            <w:hideMark/>
          </w:tcPr>
          <w:p w14:paraId="7FE6588C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67" w:type="dxa"/>
            <w:gridSpan w:val="8"/>
            <w:shd w:val="clear" w:color="auto" w:fill="auto"/>
            <w:vAlign w:val="center"/>
            <w:hideMark/>
          </w:tcPr>
          <w:p w14:paraId="42E00006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10. Инвестиционная деятельность </w:t>
            </w:r>
          </w:p>
        </w:tc>
      </w:tr>
      <w:tr w:rsidR="00681563" w:rsidRPr="00F97B3D" w14:paraId="79CF0749" w14:textId="77777777" w:rsidTr="005D16EF">
        <w:trPr>
          <w:trHeight w:val="900"/>
        </w:trPr>
        <w:tc>
          <w:tcPr>
            <w:tcW w:w="709" w:type="dxa"/>
            <w:shd w:val="clear" w:color="auto" w:fill="auto"/>
            <w:vAlign w:val="center"/>
            <w:hideMark/>
          </w:tcPr>
          <w:p w14:paraId="5CA2C38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6B33ADFD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8A6B99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млн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2AF1A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D849F8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3E8E99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9552C4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38F858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01F2D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7A58A89A" w14:textId="77777777" w:rsidTr="005D16EF">
        <w:trPr>
          <w:trHeight w:val="1125"/>
        </w:trPr>
        <w:tc>
          <w:tcPr>
            <w:tcW w:w="709" w:type="dxa"/>
            <w:shd w:val="clear" w:color="auto" w:fill="auto"/>
            <w:vAlign w:val="center"/>
            <w:hideMark/>
          </w:tcPr>
          <w:p w14:paraId="1657772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3482E1EB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Индекс физического объема инвестиций в основной капитал за счет всех источников финансирования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21CA8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 к предыдущему году в сопоставимых ценах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63E5A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E6D0EA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8D718B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EDC29B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F38B69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DC143F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74C36171" w14:textId="77777777" w:rsidTr="005D16EF">
        <w:trPr>
          <w:trHeight w:val="225"/>
        </w:trPr>
        <w:tc>
          <w:tcPr>
            <w:tcW w:w="709" w:type="dxa"/>
            <w:shd w:val="clear" w:color="auto" w:fill="auto"/>
            <w:vAlign w:val="center"/>
            <w:hideMark/>
          </w:tcPr>
          <w:p w14:paraId="3649085E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67" w:type="dxa"/>
            <w:gridSpan w:val="8"/>
            <w:shd w:val="clear" w:color="auto" w:fill="auto"/>
            <w:vAlign w:val="center"/>
            <w:hideMark/>
          </w:tcPr>
          <w:p w14:paraId="2AD2D1B2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11. Труд и занятость </w:t>
            </w:r>
          </w:p>
        </w:tc>
      </w:tr>
      <w:tr w:rsidR="00681563" w:rsidRPr="00F97B3D" w14:paraId="0C757BF9" w14:textId="77777777" w:rsidTr="005D16EF">
        <w:trPr>
          <w:trHeight w:val="675"/>
        </w:trPr>
        <w:tc>
          <w:tcPr>
            <w:tcW w:w="709" w:type="dxa"/>
            <w:shd w:val="clear" w:color="auto" w:fill="auto"/>
            <w:vAlign w:val="center"/>
            <w:hideMark/>
          </w:tcPr>
          <w:p w14:paraId="067E2CB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3185CA96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Численность рабочей силы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B9A41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DA2BF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CD5F34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6E1F1D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508585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30FBA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E32586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07F3C98D" w14:textId="77777777" w:rsidTr="005D16EF">
        <w:trPr>
          <w:trHeight w:val="675"/>
        </w:trPr>
        <w:tc>
          <w:tcPr>
            <w:tcW w:w="709" w:type="dxa"/>
            <w:shd w:val="clear" w:color="auto" w:fill="auto"/>
            <w:vAlign w:val="center"/>
            <w:hideMark/>
          </w:tcPr>
          <w:p w14:paraId="1221C72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34E26994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Среднегодовая численность занятых в экономике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CF92C0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1A090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7D8B29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F4870C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91A2F1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C8C9DA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98900E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716E3420" w14:textId="77777777" w:rsidTr="005D16EF">
        <w:trPr>
          <w:trHeight w:val="900"/>
        </w:trPr>
        <w:tc>
          <w:tcPr>
            <w:tcW w:w="709" w:type="dxa"/>
            <w:shd w:val="clear" w:color="auto" w:fill="auto"/>
            <w:vAlign w:val="center"/>
            <w:hideMark/>
          </w:tcPr>
          <w:p w14:paraId="2E87EBD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2F6F1A67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Среднемесячная номинальная начисленная заработная плата одного работника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54BAF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95252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1BFA62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055331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F95601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094BD7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535F11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1072CB9E" w14:textId="77777777" w:rsidTr="005D16EF">
        <w:trPr>
          <w:trHeight w:val="450"/>
        </w:trPr>
        <w:tc>
          <w:tcPr>
            <w:tcW w:w="709" w:type="dxa"/>
            <w:shd w:val="clear" w:color="auto" w:fill="auto"/>
            <w:vAlign w:val="center"/>
            <w:hideMark/>
          </w:tcPr>
          <w:p w14:paraId="2BD2A1B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A93C213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Темп роста среднемесячной номинальной начисленной заработной плата одного работника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893AC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 к предыдущему году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9FCE8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5C24D9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A28213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08F99D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00CC86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57123A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1C431AFD" w14:textId="77777777" w:rsidTr="005D16EF">
        <w:trPr>
          <w:trHeight w:val="1350"/>
        </w:trPr>
        <w:tc>
          <w:tcPr>
            <w:tcW w:w="709" w:type="dxa"/>
            <w:shd w:val="clear" w:color="auto" w:fill="auto"/>
            <w:vAlign w:val="center"/>
            <w:hideMark/>
          </w:tcPr>
          <w:p w14:paraId="1EFA143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7AE53A38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Численность безработных, зарегистрированных в государственных учреждениях службы занятости населения (в среднем за период)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F76CC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D15FB6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5B16E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4899BD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E2D5D4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D61420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72E74C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  <w:tr w:rsidR="00681563" w:rsidRPr="00F97B3D" w14:paraId="3B2B43EB" w14:textId="77777777" w:rsidTr="005D16EF">
        <w:trPr>
          <w:trHeight w:val="1125"/>
        </w:trPr>
        <w:tc>
          <w:tcPr>
            <w:tcW w:w="709" w:type="dxa"/>
            <w:shd w:val="clear" w:color="auto" w:fill="auto"/>
            <w:vAlign w:val="center"/>
            <w:hideMark/>
          </w:tcPr>
          <w:p w14:paraId="556F18D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22184A58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 xml:space="preserve">Уровень зарегистрированной безработицы (на конец года)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E8D6D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в процентах к экономически активному населению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7865A1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83AB40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F18D5D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6D18C6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00319D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203143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681563" w:rsidRPr="00F97B3D" w14:paraId="47C02605" w14:textId="77777777" w:rsidTr="005D16EF">
        <w:trPr>
          <w:trHeight w:val="450"/>
        </w:trPr>
        <w:tc>
          <w:tcPr>
            <w:tcW w:w="709" w:type="dxa"/>
            <w:shd w:val="clear" w:color="auto" w:fill="auto"/>
            <w:vAlign w:val="center"/>
            <w:hideMark/>
          </w:tcPr>
          <w:p w14:paraId="05D96238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167" w:type="dxa"/>
            <w:gridSpan w:val="8"/>
            <w:shd w:val="clear" w:color="auto" w:fill="auto"/>
            <w:vAlign w:val="center"/>
            <w:hideMark/>
          </w:tcPr>
          <w:p w14:paraId="7F99BBA2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12. Развитие социальной сферы </w:t>
            </w:r>
          </w:p>
        </w:tc>
      </w:tr>
      <w:tr w:rsidR="00681563" w:rsidRPr="00F97B3D" w14:paraId="492E985F" w14:textId="77777777" w:rsidTr="005D16EF">
        <w:trPr>
          <w:trHeight w:val="348"/>
        </w:trPr>
        <w:tc>
          <w:tcPr>
            <w:tcW w:w="709" w:type="dxa"/>
            <w:shd w:val="clear" w:color="auto" w:fill="auto"/>
            <w:vAlign w:val="center"/>
          </w:tcPr>
          <w:p w14:paraId="317F648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7" w:type="dxa"/>
            <w:gridSpan w:val="8"/>
            <w:shd w:val="clear" w:color="auto" w:fill="auto"/>
            <w:vAlign w:val="center"/>
          </w:tcPr>
          <w:p w14:paraId="7F3FAF22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</w:tr>
      <w:tr w:rsidR="00681563" w:rsidRPr="00F97B3D" w14:paraId="7C723CFA" w14:textId="77777777" w:rsidTr="005D16EF">
        <w:trPr>
          <w:trHeight w:val="900"/>
        </w:trPr>
        <w:tc>
          <w:tcPr>
            <w:tcW w:w="709" w:type="dxa"/>
            <w:shd w:val="clear" w:color="auto" w:fill="auto"/>
            <w:vAlign w:val="center"/>
            <w:hideMark/>
          </w:tcPr>
          <w:p w14:paraId="1B98597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3EAC113A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Обеспеченность дошкольными образовательными организациями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1DBB5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мест на 1 тыс. детей в возрасте 1 - 6 лет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A9715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C6EFEC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931447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21CE5E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9AC596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3EED51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49231141" w14:textId="77777777" w:rsidTr="005D16EF">
        <w:trPr>
          <w:trHeight w:val="2475"/>
        </w:trPr>
        <w:tc>
          <w:tcPr>
            <w:tcW w:w="709" w:type="dxa"/>
            <w:shd w:val="clear" w:color="auto" w:fill="auto"/>
            <w:vAlign w:val="center"/>
            <w:hideMark/>
          </w:tcPr>
          <w:p w14:paraId="459A50A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C153764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 xml:space="preserve">Доля общеобразовательных организаций, в которых создана универсальная </w:t>
            </w:r>
            <w:proofErr w:type="spellStart"/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безбарьерная</w:t>
            </w:r>
            <w:proofErr w:type="spellEnd"/>
            <w:r w:rsidRPr="00F97B3D">
              <w:rPr>
                <w:rFonts w:ascii="Times New Roman" w:hAnsi="Times New Roman" w:cs="Times New Roman"/>
                <w:sz w:val="28"/>
                <w:szCs w:val="28"/>
              </w:rPr>
              <w:t xml:space="preserve"> среда для инклюзивного образования детей-инвалидов, в общем количестве общеобразовательных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4FAC28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06A98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1A1DDF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9CCD1E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19D69D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EF2AF5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F3E03C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0BA8D9E6" w14:textId="77777777" w:rsidTr="005D16EF">
        <w:trPr>
          <w:trHeight w:val="320"/>
        </w:trPr>
        <w:tc>
          <w:tcPr>
            <w:tcW w:w="709" w:type="dxa"/>
            <w:shd w:val="clear" w:color="auto" w:fill="auto"/>
            <w:vAlign w:val="center"/>
          </w:tcPr>
          <w:p w14:paraId="6159B40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7" w:type="dxa"/>
            <w:gridSpan w:val="8"/>
            <w:shd w:val="clear" w:color="auto" w:fill="auto"/>
            <w:vAlign w:val="center"/>
          </w:tcPr>
          <w:p w14:paraId="495CE422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Здравоохранение</w:t>
            </w:r>
          </w:p>
        </w:tc>
      </w:tr>
      <w:tr w:rsidR="00681563" w:rsidRPr="00F97B3D" w14:paraId="63A20E5C" w14:textId="77777777" w:rsidTr="005D16EF">
        <w:trPr>
          <w:trHeight w:val="217"/>
        </w:trPr>
        <w:tc>
          <w:tcPr>
            <w:tcW w:w="709" w:type="dxa"/>
            <w:shd w:val="clear" w:color="auto" w:fill="auto"/>
            <w:vAlign w:val="center"/>
            <w:hideMark/>
          </w:tcPr>
          <w:p w14:paraId="67BC157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35901F98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Обеспеченность больничными койками на 10 тыс. населения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18C7E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коек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B915B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8428E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6225B6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F1908F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E7A767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B1FF26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2E62A1A4" w14:textId="77777777" w:rsidTr="005D16EF">
        <w:trPr>
          <w:trHeight w:val="441"/>
        </w:trPr>
        <w:tc>
          <w:tcPr>
            <w:tcW w:w="709" w:type="dxa"/>
            <w:shd w:val="clear" w:color="auto" w:fill="auto"/>
            <w:vAlign w:val="center"/>
          </w:tcPr>
          <w:p w14:paraId="5B0DD62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CDE9F18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8A234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578202E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C773FD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5D88DE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FC94B6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85EC93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75A4DA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573F5E22" w14:textId="77777777" w:rsidTr="005D16EF">
        <w:trPr>
          <w:trHeight w:val="2025"/>
        </w:trPr>
        <w:tc>
          <w:tcPr>
            <w:tcW w:w="709" w:type="dxa"/>
            <w:shd w:val="clear" w:color="auto" w:fill="auto"/>
            <w:vAlign w:val="center"/>
            <w:hideMark/>
          </w:tcPr>
          <w:p w14:paraId="18DFE87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60E61FE7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Доля населения города-курорта Кисловодска, систематически занимающихся физической культурой и спортом, в общей численности населения города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62D8B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21426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FDDD9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A2B823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2302C75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D267DA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8AFB1A9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5C9402BC" w14:textId="77777777" w:rsidTr="005D16EF">
        <w:trPr>
          <w:trHeight w:val="383"/>
        </w:trPr>
        <w:tc>
          <w:tcPr>
            <w:tcW w:w="709" w:type="dxa"/>
            <w:shd w:val="clear" w:color="auto" w:fill="auto"/>
            <w:vAlign w:val="center"/>
          </w:tcPr>
          <w:p w14:paraId="350B31F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7" w:type="dxa"/>
            <w:gridSpan w:val="8"/>
            <w:shd w:val="clear" w:color="auto" w:fill="auto"/>
            <w:vAlign w:val="center"/>
          </w:tcPr>
          <w:p w14:paraId="0988B4FD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</w:p>
        </w:tc>
      </w:tr>
      <w:tr w:rsidR="00681563" w:rsidRPr="00F97B3D" w14:paraId="2F5F277F" w14:textId="77777777" w:rsidTr="005D16EF">
        <w:trPr>
          <w:trHeight w:val="808"/>
        </w:trPr>
        <w:tc>
          <w:tcPr>
            <w:tcW w:w="709" w:type="dxa"/>
            <w:shd w:val="clear" w:color="auto" w:fill="auto"/>
            <w:vAlign w:val="center"/>
          </w:tcPr>
          <w:p w14:paraId="3539C24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3E02CA4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Количество посещений мероприятий организаций культуры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1D3E2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E76A2A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EE0A5F8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B4C1DB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21C003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74133E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71949D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6FE6EB12" w14:textId="77777777" w:rsidTr="005D16EF">
        <w:trPr>
          <w:trHeight w:val="225"/>
        </w:trPr>
        <w:tc>
          <w:tcPr>
            <w:tcW w:w="709" w:type="dxa"/>
            <w:shd w:val="clear" w:color="auto" w:fill="auto"/>
            <w:vAlign w:val="center"/>
          </w:tcPr>
          <w:p w14:paraId="707B1285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5167" w:type="dxa"/>
            <w:gridSpan w:val="8"/>
            <w:shd w:val="clear" w:color="auto" w:fill="auto"/>
          </w:tcPr>
          <w:p w14:paraId="3C825AEC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13. Туризм</w:t>
            </w:r>
          </w:p>
        </w:tc>
      </w:tr>
      <w:tr w:rsidR="00681563" w:rsidRPr="00F97B3D" w14:paraId="6D3DE128" w14:textId="77777777" w:rsidTr="005D16EF">
        <w:trPr>
          <w:trHeight w:val="1375"/>
        </w:trPr>
        <w:tc>
          <w:tcPr>
            <w:tcW w:w="709" w:type="dxa"/>
            <w:shd w:val="clear" w:color="auto" w:fill="auto"/>
            <w:vAlign w:val="center"/>
          </w:tcPr>
          <w:p w14:paraId="08D4FB7E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14:paraId="6DC0BE41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Количество туристов, посещающих город-курорт Кисловодск</w:t>
            </w:r>
          </w:p>
        </w:tc>
        <w:tc>
          <w:tcPr>
            <w:tcW w:w="1701" w:type="dxa"/>
            <w:shd w:val="clear" w:color="auto" w:fill="auto"/>
          </w:tcPr>
          <w:p w14:paraId="164FA745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тыс.     человек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D0CC0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2FC05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BF3CD3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3145C2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F1FD4E1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336829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559E203E" w14:textId="77777777" w:rsidTr="005D16EF">
        <w:trPr>
          <w:trHeight w:val="225"/>
        </w:trPr>
        <w:tc>
          <w:tcPr>
            <w:tcW w:w="709" w:type="dxa"/>
            <w:shd w:val="clear" w:color="auto" w:fill="auto"/>
            <w:vAlign w:val="center"/>
            <w:hideMark/>
          </w:tcPr>
          <w:p w14:paraId="79F39BBC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5167" w:type="dxa"/>
            <w:gridSpan w:val="8"/>
            <w:shd w:val="clear" w:color="auto" w:fill="auto"/>
            <w:vAlign w:val="center"/>
            <w:hideMark/>
          </w:tcPr>
          <w:p w14:paraId="11AA8432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14. Окружающая среда </w:t>
            </w:r>
          </w:p>
        </w:tc>
      </w:tr>
      <w:tr w:rsidR="00681563" w:rsidRPr="00F97B3D" w14:paraId="272A5EA9" w14:textId="77777777" w:rsidTr="005D16EF">
        <w:trPr>
          <w:trHeight w:val="900"/>
        </w:trPr>
        <w:tc>
          <w:tcPr>
            <w:tcW w:w="709" w:type="dxa"/>
            <w:shd w:val="clear" w:color="auto" w:fill="auto"/>
            <w:vAlign w:val="center"/>
            <w:hideMark/>
          </w:tcPr>
          <w:p w14:paraId="2E47DF90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16586684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Текущие затраты на охрану окружающей среды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61893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в ценах соответствующих лет; млн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D9730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1E6C9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737EA24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1E3D6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E262F1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9EA9387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563" w:rsidRPr="00F97B3D" w14:paraId="5B4AB4EF" w14:textId="77777777" w:rsidTr="005D16EF">
        <w:trPr>
          <w:trHeight w:val="675"/>
        </w:trPr>
        <w:tc>
          <w:tcPr>
            <w:tcW w:w="709" w:type="dxa"/>
            <w:shd w:val="clear" w:color="auto" w:fill="auto"/>
            <w:vAlign w:val="center"/>
            <w:hideMark/>
          </w:tcPr>
          <w:p w14:paraId="1F7E5136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BFE59F6" w14:textId="77777777" w:rsidR="00681563" w:rsidRPr="00F97B3D" w:rsidRDefault="00681563" w:rsidP="005D16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Уровень износа коммунальной инфраструктуры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CE07E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13464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C7CAFCC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670E4F2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40C0ED3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DA198AF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B6B37DB" w14:textId="77777777" w:rsidR="00681563" w:rsidRPr="00F97B3D" w:rsidRDefault="00681563" w:rsidP="005D1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0C0FB6" w14:textId="77777777" w:rsidR="00681563" w:rsidRPr="00F97B3D" w:rsidRDefault="00681563" w:rsidP="00681563">
      <w:pPr>
        <w:pStyle w:val="ConsPlusNormal"/>
        <w:jc w:val="both"/>
        <w:rPr>
          <w:sz w:val="28"/>
          <w:szCs w:val="28"/>
        </w:rPr>
      </w:pPr>
    </w:p>
    <w:p w14:paraId="55C39F9E" w14:textId="77777777" w:rsidR="00681563" w:rsidRPr="00F97B3D" w:rsidRDefault="00681563" w:rsidP="00681563">
      <w:pPr>
        <w:pStyle w:val="ConsPlusNormal"/>
        <w:jc w:val="both"/>
        <w:rPr>
          <w:sz w:val="28"/>
          <w:szCs w:val="28"/>
        </w:rPr>
      </w:pPr>
    </w:p>
    <w:p w14:paraId="4CCF5CD2" w14:textId="77777777" w:rsidR="00681563" w:rsidRPr="00F97B3D" w:rsidRDefault="00681563" w:rsidP="00681563">
      <w:pPr>
        <w:pStyle w:val="ConsPlusNormal"/>
        <w:jc w:val="both"/>
        <w:rPr>
          <w:sz w:val="28"/>
          <w:szCs w:val="28"/>
        </w:rPr>
      </w:pPr>
    </w:p>
    <w:tbl>
      <w:tblPr>
        <w:tblW w:w="15876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13"/>
        <w:gridCol w:w="8763"/>
      </w:tblGrid>
      <w:tr w:rsidR="00681563" w:rsidRPr="00F97B3D" w14:paraId="6F3F8AA6" w14:textId="77777777" w:rsidTr="005D16EF">
        <w:tc>
          <w:tcPr>
            <w:tcW w:w="7113" w:type="dxa"/>
          </w:tcPr>
          <w:p w14:paraId="4A28B7C2" w14:textId="77777777" w:rsidR="00681563" w:rsidRPr="00436523" w:rsidRDefault="00681563" w:rsidP="005D16E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  <w:r w:rsidRPr="00436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экономике</w:t>
            </w:r>
          </w:p>
          <w:p w14:paraId="171E74A8" w14:textId="77777777" w:rsidR="00681563" w:rsidRPr="00436523" w:rsidRDefault="00681563" w:rsidP="005D16E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36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инвестициям администрации</w:t>
            </w:r>
          </w:p>
          <w:p w14:paraId="066E0915" w14:textId="77777777" w:rsidR="00681563" w:rsidRPr="00F97B3D" w:rsidRDefault="00681563" w:rsidP="005D16EF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 w:rsidRPr="00436523">
              <w:rPr>
                <w:sz w:val="28"/>
                <w:szCs w:val="28"/>
              </w:rPr>
              <w:t>города-курорта Кисловодска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763" w:type="dxa"/>
          </w:tcPr>
          <w:p w14:paraId="465F1902" w14:textId="77777777" w:rsidR="00681563" w:rsidRDefault="00681563" w:rsidP="005D16E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94F4C46" w14:textId="77777777" w:rsidR="00681563" w:rsidRDefault="00681563" w:rsidP="005D16E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22DFE83" w14:textId="77777777" w:rsidR="00681563" w:rsidRDefault="00681563" w:rsidP="005D16E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Е.И. Корнильева</w:t>
            </w:r>
          </w:p>
          <w:p w14:paraId="39899C57" w14:textId="77777777" w:rsidR="00681563" w:rsidRPr="00F97B3D" w:rsidRDefault="00681563" w:rsidP="005D16EF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14:paraId="73B6F95D" w14:textId="77777777" w:rsidR="00681563" w:rsidRDefault="00681563" w:rsidP="00681563">
      <w:pPr>
        <w:suppressAutoHyphens w:val="0"/>
        <w:spacing w:after="160" w:line="259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77B491A" w14:textId="2CF9B380" w:rsidR="00913B9E" w:rsidRDefault="00913B9E" w:rsidP="00681563">
      <w:pPr>
        <w:suppressAutoHyphens w:val="0"/>
        <w:spacing w:after="160" w:line="259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a"/>
        <w:tblpPr w:leftFromText="180" w:rightFromText="180" w:vertAnchor="page" w:horzAnchor="page" w:tblpX="12433" w:tblpY="7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7D2307" w:rsidRPr="009C6182" w14:paraId="11CD94AA" w14:textId="77777777" w:rsidTr="005D16EF">
        <w:tc>
          <w:tcPr>
            <w:tcW w:w="3969" w:type="dxa"/>
          </w:tcPr>
          <w:p w14:paraId="376E8E3A" w14:textId="77777777" w:rsidR="007D2307" w:rsidRDefault="007D2307" w:rsidP="005D16EF">
            <w:pPr>
              <w:pStyle w:val="ConsPlusNormal"/>
              <w:outlineLvl w:val="1"/>
              <w:rPr>
                <w:sz w:val="28"/>
                <w:szCs w:val="28"/>
              </w:rPr>
            </w:pPr>
          </w:p>
          <w:p w14:paraId="69FC727C" w14:textId="072527A5" w:rsidR="007D2307" w:rsidRPr="00F97B3D" w:rsidRDefault="007D2307" w:rsidP="005D16EF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Приложение 3</w:t>
            </w:r>
          </w:p>
          <w:p w14:paraId="14C101CD" w14:textId="77777777" w:rsidR="007D2307" w:rsidRPr="00F97B3D" w:rsidRDefault="007D2307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к Порядку</w:t>
            </w:r>
          </w:p>
          <w:p w14:paraId="4B6EDE87" w14:textId="77777777" w:rsidR="007D2307" w:rsidRDefault="007D2307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разработки прогноза социально-</w:t>
            </w:r>
          </w:p>
          <w:p w14:paraId="775BBEB3" w14:textId="77777777" w:rsidR="007D2307" w:rsidRPr="00F97B3D" w:rsidRDefault="007D2307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экономического</w:t>
            </w:r>
          </w:p>
          <w:p w14:paraId="15AFDB2E" w14:textId="77777777" w:rsidR="007D2307" w:rsidRDefault="007D2307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 xml:space="preserve">развития города-курорта </w:t>
            </w:r>
          </w:p>
          <w:p w14:paraId="16783AD2" w14:textId="77777777" w:rsidR="007D2307" w:rsidRPr="00F97B3D" w:rsidRDefault="007D2307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Кисловодска</w:t>
            </w:r>
          </w:p>
          <w:p w14:paraId="1D754C3A" w14:textId="77777777" w:rsidR="007D2307" w:rsidRPr="00F97B3D" w:rsidRDefault="007D2307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на долгосрочный период</w:t>
            </w:r>
          </w:p>
          <w:p w14:paraId="37FA20EA" w14:textId="77777777" w:rsidR="007D2307" w:rsidRPr="009C6182" w:rsidRDefault="007D2307" w:rsidP="005D16EF">
            <w:pPr>
              <w:pStyle w:val="ConsPlusNormal"/>
            </w:pPr>
          </w:p>
        </w:tc>
      </w:tr>
    </w:tbl>
    <w:p w14:paraId="16CD0791" w14:textId="77777777" w:rsidR="007D2307" w:rsidRDefault="007D2307" w:rsidP="007D2307">
      <w:pPr>
        <w:pStyle w:val="ConsPlusNormal"/>
        <w:jc w:val="both"/>
        <w:rPr>
          <w:sz w:val="28"/>
          <w:szCs w:val="28"/>
        </w:rPr>
      </w:pPr>
    </w:p>
    <w:p w14:paraId="52A7F5EE" w14:textId="77777777" w:rsidR="007D2307" w:rsidRDefault="007D2307" w:rsidP="007D2307">
      <w:pPr>
        <w:pStyle w:val="ConsPlusNormal"/>
        <w:jc w:val="both"/>
        <w:rPr>
          <w:sz w:val="28"/>
          <w:szCs w:val="28"/>
        </w:rPr>
      </w:pPr>
    </w:p>
    <w:p w14:paraId="10928467" w14:textId="77777777" w:rsidR="007D2307" w:rsidRDefault="007D2307" w:rsidP="007D2307">
      <w:pPr>
        <w:pStyle w:val="ConsPlusNormal"/>
        <w:jc w:val="both"/>
        <w:rPr>
          <w:sz w:val="28"/>
          <w:szCs w:val="28"/>
        </w:rPr>
      </w:pPr>
    </w:p>
    <w:p w14:paraId="5FEE2E32" w14:textId="77777777" w:rsidR="007D2307" w:rsidRDefault="007D2307" w:rsidP="007D2307">
      <w:pPr>
        <w:pStyle w:val="ConsPlusNormal"/>
        <w:jc w:val="both"/>
        <w:rPr>
          <w:sz w:val="28"/>
          <w:szCs w:val="28"/>
        </w:rPr>
      </w:pPr>
    </w:p>
    <w:p w14:paraId="4F6F18A4" w14:textId="77777777" w:rsidR="007D2307" w:rsidRDefault="007D2307" w:rsidP="007D2307">
      <w:pPr>
        <w:pStyle w:val="ConsPlusNormal"/>
        <w:jc w:val="both"/>
        <w:rPr>
          <w:sz w:val="28"/>
          <w:szCs w:val="28"/>
        </w:rPr>
      </w:pPr>
    </w:p>
    <w:p w14:paraId="74113BAB" w14:textId="77777777" w:rsidR="007D2307" w:rsidRDefault="007D2307" w:rsidP="007D2307">
      <w:pPr>
        <w:pStyle w:val="ConsPlusNormal"/>
        <w:jc w:val="both"/>
        <w:rPr>
          <w:sz w:val="28"/>
          <w:szCs w:val="28"/>
        </w:rPr>
      </w:pPr>
    </w:p>
    <w:p w14:paraId="542B0522" w14:textId="77777777" w:rsidR="007D2307" w:rsidRDefault="007D2307" w:rsidP="007D2307">
      <w:pPr>
        <w:pStyle w:val="ConsPlusNormal"/>
        <w:jc w:val="both"/>
        <w:rPr>
          <w:sz w:val="28"/>
          <w:szCs w:val="28"/>
        </w:rPr>
      </w:pPr>
    </w:p>
    <w:p w14:paraId="1170C67E" w14:textId="77777777" w:rsidR="007D2307" w:rsidRDefault="007D2307" w:rsidP="007D2307">
      <w:pPr>
        <w:pStyle w:val="ConsPlusNormal"/>
        <w:jc w:val="both"/>
        <w:rPr>
          <w:sz w:val="28"/>
          <w:szCs w:val="28"/>
        </w:rPr>
      </w:pPr>
    </w:p>
    <w:p w14:paraId="2E7B7AC9" w14:textId="77777777" w:rsidR="007D2307" w:rsidRDefault="007D2307" w:rsidP="007D2307">
      <w:pPr>
        <w:pStyle w:val="ConsPlusNormal"/>
        <w:jc w:val="both"/>
        <w:rPr>
          <w:sz w:val="28"/>
          <w:szCs w:val="28"/>
        </w:rPr>
      </w:pPr>
    </w:p>
    <w:p w14:paraId="52222E89" w14:textId="77777777" w:rsidR="007D2307" w:rsidRDefault="007D2307" w:rsidP="007D2307">
      <w:pPr>
        <w:pStyle w:val="ConsPlusNormal"/>
        <w:jc w:val="both"/>
        <w:rPr>
          <w:sz w:val="28"/>
          <w:szCs w:val="28"/>
        </w:rPr>
      </w:pPr>
    </w:p>
    <w:p w14:paraId="04601C7C" w14:textId="77777777" w:rsidR="007D2307" w:rsidRPr="00F97B3D" w:rsidRDefault="007D2307" w:rsidP="007D2307">
      <w:pPr>
        <w:pStyle w:val="ConsPlusNormal"/>
        <w:spacing w:line="240" w:lineRule="exact"/>
        <w:jc w:val="center"/>
        <w:rPr>
          <w:sz w:val="28"/>
          <w:szCs w:val="28"/>
        </w:rPr>
      </w:pPr>
      <w:bookmarkStart w:id="3" w:name="P1134"/>
      <w:bookmarkEnd w:id="3"/>
      <w:r w:rsidRPr="00F97B3D">
        <w:rPr>
          <w:sz w:val="28"/>
          <w:szCs w:val="28"/>
        </w:rPr>
        <w:t>РАСПРЕДЕЛЕНИЕ</w:t>
      </w:r>
    </w:p>
    <w:p w14:paraId="763164EF" w14:textId="77777777" w:rsidR="007D2307" w:rsidRPr="00F97B3D" w:rsidRDefault="007D2307" w:rsidP="007D2307">
      <w:pPr>
        <w:pStyle w:val="ConsPlusNormal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ц</w:t>
      </w:r>
      <w:r w:rsidRPr="00F97B3D">
        <w:rPr>
          <w:sz w:val="28"/>
          <w:szCs w:val="28"/>
        </w:rPr>
        <w:t>елевых показателей социально-экономического развития</w:t>
      </w:r>
    </w:p>
    <w:p w14:paraId="5FFA2540" w14:textId="77777777" w:rsidR="007D2307" w:rsidRPr="00F97B3D" w:rsidRDefault="007D2307" w:rsidP="007D2307">
      <w:pPr>
        <w:pStyle w:val="ConsPlusNormal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97B3D">
        <w:rPr>
          <w:sz w:val="28"/>
          <w:szCs w:val="28"/>
        </w:rPr>
        <w:t xml:space="preserve">орода-курорта </w:t>
      </w:r>
      <w:r>
        <w:rPr>
          <w:sz w:val="28"/>
          <w:szCs w:val="28"/>
        </w:rPr>
        <w:t>К</w:t>
      </w:r>
      <w:r w:rsidRPr="00F97B3D">
        <w:rPr>
          <w:sz w:val="28"/>
          <w:szCs w:val="28"/>
        </w:rPr>
        <w:t>исловодска на долгосрочный период,</w:t>
      </w:r>
    </w:p>
    <w:p w14:paraId="1A73EEFB" w14:textId="77777777" w:rsidR="007D2307" w:rsidRPr="00F97B3D" w:rsidRDefault="007D2307" w:rsidP="007D2307">
      <w:pPr>
        <w:pStyle w:val="ConsPlusNormal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97B3D">
        <w:rPr>
          <w:sz w:val="28"/>
          <w:szCs w:val="28"/>
        </w:rPr>
        <w:t>редоставляемых структурными подразделениями администрации</w:t>
      </w:r>
    </w:p>
    <w:p w14:paraId="6CA3C7C8" w14:textId="77777777" w:rsidR="007D2307" w:rsidRPr="00F97B3D" w:rsidRDefault="007D2307" w:rsidP="007D2307">
      <w:pPr>
        <w:pStyle w:val="ConsPlusNormal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97B3D">
        <w:rPr>
          <w:sz w:val="28"/>
          <w:szCs w:val="28"/>
        </w:rPr>
        <w:t xml:space="preserve">орода-курорта </w:t>
      </w:r>
      <w:r>
        <w:rPr>
          <w:sz w:val="28"/>
          <w:szCs w:val="28"/>
        </w:rPr>
        <w:t>К</w:t>
      </w:r>
      <w:r w:rsidRPr="00F97B3D">
        <w:rPr>
          <w:sz w:val="28"/>
          <w:szCs w:val="28"/>
        </w:rPr>
        <w:t>исловодска для разработки прогноза</w:t>
      </w:r>
    </w:p>
    <w:p w14:paraId="62343120" w14:textId="77777777" w:rsidR="007D2307" w:rsidRPr="00F97B3D" w:rsidRDefault="007D2307" w:rsidP="007D2307">
      <w:pPr>
        <w:pStyle w:val="ConsPlusNormal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F97B3D">
        <w:rPr>
          <w:sz w:val="28"/>
          <w:szCs w:val="28"/>
        </w:rPr>
        <w:t xml:space="preserve">оциально-экономического развития города-курорта </w:t>
      </w:r>
      <w:r>
        <w:rPr>
          <w:sz w:val="28"/>
          <w:szCs w:val="28"/>
        </w:rPr>
        <w:t>К</w:t>
      </w:r>
      <w:r w:rsidRPr="00F97B3D">
        <w:rPr>
          <w:sz w:val="28"/>
          <w:szCs w:val="28"/>
        </w:rPr>
        <w:t>исловодска</w:t>
      </w:r>
    </w:p>
    <w:p w14:paraId="074D8101" w14:textId="77777777" w:rsidR="007D2307" w:rsidRPr="00F97B3D" w:rsidRDefault="007D2307" w:rsidP="007D2307">
      <w:pPr>
        <w:pStyle w:val="ConsPlusNormal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Pr="00F97B3D">
        <w:rPr>
          <w:sz w:val="28"/>
          <w:szCs w:val="28"/>
        </w:rPr>
        <w:t>а долгосрочный период</w:t>
      </w:r>
    </w:p>
    <w:p w14:paraId="435AB7D0" w14:textId="77777777" w:rsidR="007D2307" w:rsidRPr="00F97B3D" w:rsidRDefault="007D2307" w:rsidP="007D2307">
      <w:pPr>
        <w:pStyle w:val="ConsPlusNormal"/>
        <w:jc w:val="both"/>
        <w:rPr>
          <w:sz w:val="28"/>
          <w:szCs w:val="28"/>
        </w:rPr>
      </w:pPr>
    </w:p>
    <w:tbl>
      <w:tblPr>
        <w:tblW w:w="15525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371"/>
        <w:gridCol w:w="7445"/>
      </w:tblGrid>
      <w:tr w:rsidR="007D2307" w:rsidRPr="00F97B3D" w14:paraId="617F0505" w14:textId="77777777" w:rsidTr="007D2307">
        <w:tc>
          <w:tcPr>
            <w:tcW w:w="709" w:type="dxa"/>
            <w:vAlign w:val="center"/>
          </w:tcPr>
          <w:p w14:paraId="0A4A861A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F97B3D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7371" w:type="dxa"/>
            <w:vAlign w:val="center"/>
          </w:tcPr>
          <w:p w14:paraId="68073742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Наименование субъекта прогнозирования</w:t>
            </w:r>
          </w:p>
        </w:tc>
        <w:tc>
          <w:tcPr>
            <w:tcW w:w="7445" w:type="dxa"/>
            <w:vAlign w:val="center"/>
          </w:tcPr>
          <w:p w14:paraId="77DFD86F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 xml:space="preserve">Порядковый номер показателя в таблице отчетных и прогнозных значений показателей социально-экономического развития города-курорта Кисловодска на долгосрочный период </w:t>
            </w:r>
            <w:hyperlink w:anchor="P1168">
              <w:r w:rsidRPr="00F97B3D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</w:tr>
      <w:tr w:rsidR="007D2307" w:rsidRPr="00F97B3D" w14:paraId="2AD3D503" w14:textId="77777777" w:rsidTr="007D2307">
        <w:tc>
          <w:tcPr>
            <w:tcW w:w="709" w:type="dxa"/>
            <w:vAlign w:val="center"/>
          </w:tcPr>
          <w:p w14:paraId="60F083D4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vAlign w:val="center"/>
          </w:tcPr>
          <w:p w14:paraId="05FE5541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2</w:t>
            </w:r>
          </w:p>
        </w:tc>
        <w:tc>
          <w:tcPr>
            <w:tcW w:w="7445" w:type="dxa"/>
            <w:vAlign w:val="center"/>
          </w:tcPr>
          <w:p w14:paraId="09194E0C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3</w:t>
            </w:r>
          </w:p>
        </w:tc>
      </w:tr>
      <w:tr w:rsidR="007D2307" w:rsidRPr="00F97B3D" w14:paraId="25913427" w14:textId="77777777" w:rsidTr="007D2307">
        <w:tc>
          <w:tcPr>
            <w:tcW w:w="709" w:type="dxa"/>
          </w:tcPr>
          <w:p w14:paraId="1B9FA5D7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</w:tcPr>
          <w:p w14:paraId="56A9E319" w14:textId="77777777" w:rsidR="007D2307" w:rsidRPr="00F97B3D" w:rsidRDefault="007D2307" w:rsidP="005D16EF">
            <w:pPr>
              <w:pStyle w:val="ConsPlusNormal"/>
              <w:jc w:val="both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Управление по экономике и инвестициям администрации города-курорта Кисловодска</w:t>
            </w:r>
          </w:p>
          <w:p w14:paraId="4E7A268D" w14:textId="77777777" w:rsidR="007D2307" w:rsidRPr="00F97B3D" w:rsidRDefault="007D2307" w:rsidP="005D16EF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445" w:type="dxa"/>
          </w:tcPr>
          <w:p w14:paraId="3F25BB5A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1-1</w:t>
            </w:r>
            <w:r>
              <w:rPr>
                <w:sz w:val="28"/>
                <w:szCs w:val="28"/>
              </w:rPr>
              <w:t>0</w:t>
            </w:r>
            <w:r w:rsidRPr="00F97B3D">
              <w:rPr>
                <w:sz w:val="28"/>
                <w:szCs w:val="28"/>
              </w:rPr>
              <w:t>, 2</w:t>
            </w:r>
            <w:r>
              <w:rPr>
                <w:sz w:val="28"/>
                <w:szCs w:val="28"/>
              </w:rPr>
              <w:t>0</w:t>
            </w:r>
            <w:r w:rsidRPr="00F97B3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29</w:t>
            </w:r>
            <w:r w:rsidRPr="00F97B3D">
              <w:rPr>
                <w:sz w:val="28"/>
                <w:szCs w:val="28"/>
              </w:rPr>
              <w:t>,3</w:t>
            </w:r>
            <w:r>
              <w:rPr>
                <w:sz w:val="28"/>
                <w:szCs w:val="28"/>
              </w:rPr>
              <w:t>2</w:t>
            </w:r>
          </w:p>
        </w:tc>
      </w:tr>
      <w:tr w:rsidR="007D2307" w:rsidRPr="00F97B3D" w14:paraId="0AC504F1" w14:textId="77777777" w:rsidTr="007D2307">
        <w:tc>
          <w:tcPr>
            <w:tcW w:w="709" w:type="dxa"/>
          </w:tcPr>
          <w:p w14:paraId="4E8A8872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</w:tcPr>
          <w:p w14:paraId="33A153CF" w14:textId="77777777" w:rsidR="007D2307" w:rsidRPr="00F97B3D" w:rsidRDefault="007D2307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7445" w:type="dxa"/>
          </w:tcPr>
          <w:p w14:paraId="4F18F03C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F97B3D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5</w:t>
            </w:r>
            <w:r w:rsidRPr="00F97B3D">
              <w:rPr>
                <w:sz w:val="28"/>
                <w:szCs w:val="28"/>
              </w:rPr>
              <w:t>, 3</w:t>
            </w:r>
            <w:r>
              <w:rPr>
                <w:sz w:val="28"/>
                <w:szCs w:val="28"/>
              </w:rPr>
              <w:t>6</w:t>
            </w:r>
            <w:r w:rsidRPr="00F97B3D">
              <w:rPr>
                <w:sz w:val="28"/>
                <w:szCs w:val="28"/>
              </w:rPr>
              <w:t>-3</w:t>
            </w:r>
            <w:r>
              <w:rPr>
                <w:sz w:val="28"/>
                <w:szCs w:val="28"/>
              </w:rPr>
              <w:t>7</w:t>
            </w:r>
          </w:p>
        </w:tc>
      </w:tr>
      <w:tr w:rsidR="007D2307" w:rsidRPr="00F97B3D" w14:paraId="5083D67D" w14:textId="77777777" w:rsidTr="007D2307">
        <w:tc>
          <w:tcPr>
            <w:tcW w:w="709" w:type="dxa"/>
          </w:tcPr>
          <w:p w14:paraId="435B4E8B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7371" w:type="dxa"/>
          </w:tcPr>
          <w:p w14:paraId="20E0FECB" w14:textId="77777777" w:rsidR="007D2307" w:rsidRPr="00F97B3D" w:rsidRDefault="007D2307" w:rsidP="005D16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7B3D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муниципальному контролю, торговли, общественному питанию и сервису </w:t>
            </w:r>
          </w:p>
        </w:tc>
        <w:tc>
          <w:tcPr>
            <w:tcW w:w="7445" w:type="dxa"/>
          </w:tcPr>
          <w:p w14:paraId="729B727B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F97B3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19</w:t>
            </w:r>
          </w:p>
        </w:tc>
      </w:tr>
      <w:tr w:rsidR="007D2307" w:rsidRPr="00F97B3D" w14:paraId="6D52D928" w14:textId="77777777" w:rsidTr="007D2307">
        <w:tc>
          <w:tcPr>
            <w:tcW w:w="709" w:type="dxa"/>
          </w:tcPr>
          <w:p w14:paraId="6CC85259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4.</w:t>
            </w:r>
          </w:p>
        </w:tc>
        <w:tc>
          <w:tcPr>
            <w:tcW w:w="7371" w:type="dxa"/>
          </w:tcPr>
          <w:p w14:paraId="5C0C1179" w14:textId="77777777" w:rsidR="007D2307" w:rsidRPr="00F97B3D" w:rsidRDefault="007D2307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7445" w:type="dxa"/>
          </w:tcPr>
          <w:p w14:paraId="56073396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Pr="00F97B3D">
              <w:rPr>
                <w:sz w:val="28"/>
                <w:szCs w:val="28"/>
              </w:rPr>
              <w:t>-3</w:t>
            </w:r>
            <w:r>
              <w:rPr>
                <w:sz w:val="28"/>
                <w:szCs w:val="28"/>
              </w:rPr>
              <w:t>1</w:t>
            </w:r>
          </w:p>
        </w:tc>
      </w:tr>
      <w:tr w:rsidR="007D2307" w:rsidRPr="00F97B3D" w14:paraId="72669648" w14:textId="77777777" w:rsidTr="007D2307">
        <w:tc>
          <w:tcPr>
            <w:tcW w:w="709" w:type="dxa"/>
          </w:tcPr>
          <w:p w14:paraId="1E61C14E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5.</w:t>
            </w:r>
          </w:p>
        </w:tc>
        <w:tc>
          <w:tcPr>
            <w:tcW w:w="7371" w:type="dxa"/>
          </w:tcPr>
          <w:p w14:paraId="274184DC" w14:textId="77777777" w:rsidR="007D2307" w:rsidRPr="00F97B3D" w:rsidRDefault="007D2307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Управление по архитектуре, градостроительству и имущественным отношениям администрации города-курорта Кисловодска</w:t>
            </w:r>
          </w:p>
        </w:tc>
        <w:tc>
          <w:tcPr>
            <w:tcW w:w="7445" w:type="dxa"/>
          </w:tcPr>
          <w:p w14:paraId="1792B641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F97B3D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3</w:t>
            </w:r>
          </w:p>
        </w:tc>
      </w:tr>
      <w:tr w:rsidR="007D2307" w:rsidRPr="00F97B3D" w14:paraId="38DEF8D5" w14:textId="77777777" w:rsidTr="007D2307">
        <w:tc>
          <w:tcPr>
            <w:tcW w:w="709" w:type="dxa"/>
          </w:tcPr>
          <w:p w14:paraId="64A02A9C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6.</w:t>
            </w:r>
          </w:p>
        </w:tc>
        <w:tc>
          <w:tcPr>
            <w:tcW w:w="7371" w:type="dxa"/>
          </w:tcPr>
          <w:p w14:paraId="6F8F9695" w14:textId="77777777" w:rsidR="007D2307" w:rsidRPr="00F97B3D" w:rsidRDefault="007D2307" w:rsidP="005D16EF">
            <w:pPr>
              <w:pStyle w:val="ConsPlusNormal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Управления по культуре, курорту, спорту и туризму администрации города-курорта Кисловодска</w:t>
            </w:r>
          </w:p>
        </w:tc>
        <w:tc>
          <w:tcPr>
            <w:tcW w:w="7445" w:type="dxa"/>
          </w:tcPr>
          <w:p w14:paraId="7290D241" w14:textId="77777777" w:rsidR="007D2307" w:rsidRPr="00F97B3D" w:rsidRDefault="007D2307" w:rsidP="005D16EF">
            <w:pPr>
              <w:pStyle w:val="ConsPlusNormal"/>
              <w:jc w:val="center"/>
              <w:rPr>
                <w:sz w:val="28"/>
                <w:szCs w:val="28"/>
              </w:rPr>
            </w:pPr>
            <w:r w:rsidRPr="00F97B3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</w:t>
            </w:r>
            <w:r w:rsidRPr="00F97B3D">
              <w:rPr>
                <w:sz w:val="28"/>
                <w:szCs w:val="28"/>
              </w:rPr>
              <w:t>-3</w:t>
            </w:r>
            <w:r>
              <w:rPr>
                <w:sz w:val="28"/>
                <w:szCs w:val="28"/>
              </w:rPr>
              <w:t>5</w:t>
            </w:r>
          </w:p>
        </w:tc>
      </w:tr>
    </w:tbl>
    <w:p w14:paraId="5CFCC889" w14:textId="77777777" w:rsidR="007D2307" w:rsidRDefault="007D2307" w:rsidP="007D2307">
      <w:pPr>
        <w:snapToGrid w:val="0"/>
        <w:spacing w:after="0" w:line="240" w:lineRule="exact"/>
        <w:rPr>
          <w:rFonts w:ascii="Times New Roman" w:eastAsiaTheme="minorHAnsi" w:hAnsi="Times New Roman" w:cs="Times New Roman"/>
          <w:sz w:val="28"/>
          <w:szCs w:val="28"/>
        </w:rPr>
      </w:pPr>
    </w:p>
    <w:p w14:paraId="68A622B5" w14:textId="77777777" w:rsidR="007D2307" w:rsidRDefault="007D2307" w:rsidP="007D2307">
      <w:pPr>
        <w:snapToGrid w:val="0"/>
        <w:spacing w:after="0" w:line="240" w:lineRule="exact"/>
        <w:rPr>
          <w:rFonts w:ascii="Times New Roman" w:eastAsiaTheme="minorHAnsi" w:hAnsi="Times New Roman" w:cs="Times New Roman"/>
          <w:sz w:val="28"/>
          <w:szCs w:val="28"/>
        </w:rPr>
      </w:pPr>
    </w:p>
    <w:p w14:paraId="488E6C05" w14:textId="77777777" w:rsidR="007D2307" w:rsidRDefault="007D2307" w:rsidP="007D2307">
      <w:pPr>
        <w:snapToGrid w:val="0"/>
        <w:spacing w:after="0" w:line="240" w:lineRule="exact"/>
        <w:rPr>
          <w:rFonts w:ascii="Times New Roman" w:eastAsiaTheme="minorHAnsi" w:hAnsi="Times New Roman" w:cs="Times New Roman"/>
          <w:sz w:val="28"/>
          <w:szCs w:val="28"/>
        </w:rPr>
      </w:pPr>
    </w:p>
    <w:tbl>
      <w:tblPr>
        <w:tblW w:w="15734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71"/>
        <w:gridCol w:w="8763"/>
      </w:tblGrid>
      <w:tr w:rsidR="007D2307" w:rsidRPr="00F97B3D" w14:paraId="243A391D" w14:textId="77777777" w:rsidTr="005D16EF">
        <w:tc>
          <w:tcPr>
            <w:tcW w:w="6971" w:type="dxa"/>
          </w:tcPr>
          <w:p w14:paraId="1AD2D5BC" w14:textId="77777777" w:rsidR="007D2307" w:rsidRPr="00436523" w:rsidRDefault="007D2307" w:rsidP="005D16E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  <w:r w:rsidRPr="00436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экономике</w:t>
            </w:r>
          </w:p>
          <w:p w14:paraId="255E3F93" w14:textId="77777777" w:rsidR="007D2307" w:rsidRPr="00436523" w:rsidRDefault="007D2307" w:rsidP="005D16EF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365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инвестициям администрации</w:t>
            </w:r>
          </w:p>
          <w:p w14:paraId="2BB9BFAC" w14:textId="77777777" w:rsidR="007D2307" w:rsidRPr="00F97B3D" w:rsidRDefault="007D2307" w:rsidP="005D16EF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 w:rsidRPr="00436523">
              <w:rPr>
                <w:sz w:val="28"/>
                <w:szCs w:val="28"/>
              </w:rPr>
              <w:t>города-курорта Кисловодска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763" w:type="dxa"/>
          </w:tcPr>
          <w:p w14:paraId="0FFAF816" w14:textId="77777777" w:rsidR="007D2307" w:rsidRDefault="007D2307" w:rsidP="005D16E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A0C2C3A" w14:textId="77777777" w:rsidR="007D2307" w:rsidRDefault="007D2307" w:rsidP="005D16E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0096472" w14:textId="1DAC25AF" w:rsidR="007D2307" w:rsidRDefault="007D2307" w:rsidP="007D230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Е.И. Корнильева</w:t>
            </w:r>
          </w:p>
          <w:p w14:paraId="735F25CE" w14:textId="77777777" w:rsidR="007D2307" w:rsidRPr="00F97B3D" w:rsidRDefault="007D2307" w:rsidP="005D16EF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14:paraId="0267FA5D" w14:textId="77777777" w:rsidR="007D2307" w:rsidRDefault="007D2307" w:rsidP="00681563">
      <w:pPr>
        <w:suppressAutoHyphens w:val="0"/>
        <w:spacing w:after="160" w:line="259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7D2307" w:rsidSect="0065263B">
      <w:headerReference w:type="default" r:id="rId11"/>
      <w:pgSz w:w="16838" w:h="11906" w:orient="landscape"/>
      <w:pgMar w:top="567" w:right="851" w:bottom="1134" w:left="3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025DEF" w14:textId="77777777" w:rsidR="0048187D" w:rsidRDefault="0048187D" w:rsidP="00A21A17">
      <w:pPr>
        <w:spacing w:after="0" w:line="240" w:lineRule="auto"/>
      </w:pPr>
      <w:r>
        <w:separator/>
      </w:r>
    </w:p>
  </w:endnote>
  <w:endnote w:type="continuationSeparator" w:id="0">
    <w:p w14:paraId="05A4CF21" w14:textId="77777777" w:rsidR="0048187D" w:rsidRDefault="0048187D" w:rsidP="00A2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EDE1D" w14:textId="77777777" w:rsidR="0048187D" w:rsidRDefault="0048187D" w:rsidP="00A21A17">
      <w:pPr>
        <w:spacing w:after="0" w:line="240" w:lineRule="auto"/>
      </w:pPr>
      <w:r>
        <w:separator/>
      </w:r>
    </w:p>
  </w:footnote>
  <w:footnote w:type="continuationSeparator" w:id="0">
    <w:p w14:paraId="615825C4" w14:textId="77777777" w:rsidR="0048187D" w:rsidRDefault="0048187D" w:rsidP="00A2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199819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8D1E83B" w14:textId="77777777" w:rsidR="00A21A17" w:rsidRPr="00BB3FFC" w:rsidRDefault="00A21A1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3FF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3FF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3FF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52E61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BB3FF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7C6E92A" w14:textId="77777777" w:rsidR="00A21A17" w:rsidRDefault="00A21A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6C"/>
    <w:rsid w:val="00021919"/>
    <w:rsid w:val="000429E5"/>
    <w:rsid w:val="000A125A"/>
    <w:rsid w:val="000B1058"/>
    <w:rsid w:val="000D48EE"/>
    <w:rsid w:val="00105F95"/>
    <w:rsid w:val="00134103"/>
    <w:rsid w:val="00193A59"/>
    <w:rsid w:val="0019600E"/>
    <w:rsid w:val="001D4976"/>
    <w:rsid w:val="001E1F2C"/>
    <w:rsid w:val="001F29B3"/>
    <w:rsid w:val="002A0173"/>
    <w:rsid w:val="002B5379"/>
    <w:rsid w:val="002E3DD2"/>
    <w:rsid w:val="003759B4"/>
    <w:rsid w:val="0038656C"/>
    <w:rsid w:val="003867CE"/>
    <w:rsid w:val="00395D54"/>
    <w:rsid w:val="003979AB"/>
    <w:rsid w:val="003D1186"/>
    <w:rsid w:val="004037ED"/>
    <w:rsid w:val="004534E8"/>
    <w:rsid w:val="00470606"/>
    <w:rsid w:val="00477462"/>
    <w:rsid w:val="004815A3"/>
    <w:rsid w:val="0048187D"/>
    <w:rsid w:val="004A26CB"/>
    <w:rsid w:val="004B318A"/>
    <w:rsid w:val="004B500F"/>
    <w:rsid w:val="004C36D2"/>
    <w:rsid w:val="004E4410"/>
    <w:rsid w:val="00500A53"/>
    <w:rsid w:val="00525795"/>
    <w:rsid w:val="00550122"/>
    <w:rsid w:val="00550C9C"/>
    <w:rsid w:val="00573CFD"/>
    <w:rsid w:val="00590CFC"/>
    <w:rsid w:val="00596CFE"/>
    <w:rsid w:val="005A31FE"/>
    <w:rsid w:val="005D1CD3"/>
    <w:rsid w:val="005F5186"/>
    <w:rsid w:val="00605105"/>
    <w:rsid w:val="006255AC"/>
    <w:rsid w:val="006318DB"/>
    <w:rsid w:val="0064095C"/>
    <w:rsid w:val="00642DC4"/>
    <w:rsid w:val="00654A82"/>
    <w:rsid w:val="006561DB"/>
    <w:rsid w:val="00681563"/>
    <w:rsid w:val="00684EE1"/>
    <w:rsid w:val="006C20A0"/>
    <w:rsid w:val="006F4AD7"/>
    <w:rsid w:val="00703102"/>
    <w:rsid w:val="007201D9"/>
    <w:rsid w:val="00745232"/>
    <w:rsid w:val="0075211F"/>
    <w:rsid w:val="00762955"/>
    <w:rsid w:val="007D2307"/>
    <w:rsid w:val="007E5D63"/>
    <w:rsid w:val="007F20EA"/>
    <w:rsid w:val="008000F9"/>
    <w:rsid w:val="0085295C"/>
    <w:rsid w:val="008B103B"/>
    <w:rsid w:val="008B3A14"/>
    <w:rsid w:val="008F14DF"/>
    <w:rsid w:val="008F524B"/>
    <w:rsid w:val="008F5BF6"/>
    <w:rsid w:val="00900445"/>
    <w:rsid w:val="00902AEB"/>
    <w:rsid w:val="00913B9E"/>
    <w:rsid w:val="00936F1C"/>
    <w:rsid w:val="009529B1"/>
    <w:rsid w:val="00981CCD"/>
    <w:rsid w:val="009A3406"/>
    <w:rsid w:val="009F5115"/>
    <w:rsid w:val="00A21A17"/>
    <w:rsid w:val="00A27928"/>
    <w:rsid w:val="00A66E45"/>
    <w:rsid w:val="00A9489A"/>
    <w:rsid w:val="00AA509D"/>
    <w:rsid w:val="00AB5DFC"/>
    <w:rsid w:val="00AC4B09"/>
    <w:rsid w:val="00AE0FEF"/>
    <w:rsid w:val="00B14742"/>
    <w:rsid w:val="00B20EE7"/>
    <w:rsid w:val="00B42BEC"/>
    <w:rsid w:val="00B6625D"/>
    <w:rsid w:val="00B92DE4"/>
    <w:rsid w:val="00BB3FFC"/>
    <w:rsid w:val="00C17697"/>
    <w:rsid w:val="00C37501"/>
    <w:rsid w:val="00C52E61"/>
    <w:rsid w:val="00C620E2"/>
    <w:rsid w:val="00C720DE"/>
    <w:rsid w:val="00C75B6B"/>
    <w:rsid w:val="00C77E9C"/>
    <w:rsid w:val="00C87BA8"/>
    <w:rsid w:val="00CB5132"/>
    <w:rsid w:val="00D02FEF"/>
    <w:rsid w:val="00D06E49"/>
    <w:rsid w:val="00D1375A"/>
    <w:rsid w:val="00D16A7D"/>
    <w:rsid w:val="00D20C83"/>
    <w:rsid w:val="00D46E82"/>
    <w:rsid w:val="00D52124"/>
    <w:rsid w:val="00D673F2"/>
    <w:rsid w:val="00D80A33"/>
    <w:rsid w:val="00DA5F7D"/>
    <w:rsid w:val="00DC6B10"/>
    <w:rsid w:val="00DC6D9E"/>
    <w:rsid w:val="00DE2224"/>
    <w:rsid w:val="00E120EA"/>
    <w:rsid w:val="00E20FB0"/>
    <w:rsid w:val="00E25DA3"/>
    <w:rsid w:val="00E34A08"/>
    <w:rsid w:val="00E4131D"/>
    <w:rsid w:val="00E86853"/>
    <w:rsid w:val="00E94E2A"/>
    <w:rsid w:val="00EA23C0"/>
    <w:rsid w:val="00EA3C27"/>
    <w:rsid w:val="00EB093F"/>
    <w:rsid w:val="00EB18D7"/>
    <w:rsid w:val="00F05254"/>
    <w:rsid w:val="00F13F27"/>
    <w:rsid w:val="00F70C9D"/>
    <w:rsid w:val="00F809FD"/>
    <w:rsid w:val="00F97B3D"/>
    <w:rsid w:val="00FD1C96"/>
    <w:rsid w:val="00FD2EC3"/>
    <w:rsid w:val="00FD2FAD"/>
    <w:rsid w:val="00FE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B7AB9B"/>
  <w15:docId w15:val="{F19B5CED-FEC2-453B-88CA-951F78EC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95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525795"/>
    <w:pPr>
      <w:suppressAutoHyphens/>
      <w:spacing w:after="0" w:line="240" w:lineRule="auto"/>
    </w:pPr>
    <w:rPr>
      <w:rFonts w:ascii="Times New Roman" w:eastAsia="Calibri" w:hAnsi="Times New Roman" w:cs="Calibri"/>
      <w:sz w:val="24"/>
      <w:szCs w:val="20"/>
      <w:lang w:eastAsia="ar-SA"/>
    </w:rPr>
  </w:style>
  <w:style w:type="paragraph" w:customStyle="1" w:styleId="ConsPlusNormal">
    <w:name w:val="ConsPlusNormal"/>
    <w:rsid w:val="005257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1"/>
    <w:next w:val="1"/>
    <w:rsid w:val="00395D54"/>
    <w:pPr>
      <w:keepNext/>
      <w:suppressAutoHyphens w:val="0"/>
      <w:jc w:val="center"/>
    </w:pPr>
    <w:rPr>
      <w:rFonts w:eastAsia="Times New Roman" w:cs="Times New Roman"/>
      <w:b/>
      <w:sz w:val="28"/>
      <w:lang w:eastAsia="ru-RU"/>
    </w:rPr>
  </w:style>
  <w:style w:type="paragraph" w:styleId="a3">
    <w:name w:val="header"/>
    <w:basedOn w:val="a"/>
    <w:link w:val="a4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A17"/>
    <w:rPr>
      <w:rFonts w:ascii="Calibri" w:eastAsia="Times New Roman" w:hAnsi="Calibri" w:cs="Calibri"/>
      <w:lang w:eastAsia="ar-SA"/>
    </w:rPr>
  </w:style>
  <w:style w:type="paragraph" w:styleId="a5">
    <w:name w:val="footer"/>
    <w:basedOn w:val="a"/>
    <w:link w:val="a6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A17"/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F70C9D"/>
    <w:rPr>
      <w:color w:val="0563C1" w:themeColor="hyperlink"/>
      <w:u w:val="single"/>
    </w:rPr>
  </w:style>
  <w:style w:type="paragraph" w:customStyle="1" w:styleId="ConsPlusTitle">
    <w:name w:val="ConsPlusTitle"/>
    <w:rsid w:val="00AE0F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selectable-text">
    <w:name w:val="selectable-text"/>
    <w:basedOn w:val="a0"/>
    <w:rsid w:val="00477462"/>
  </w:style>
  <w:style w:type="paragraph" w:styleId="a8">
    <w:name w:val="Balloon Text"/>
    <w:basedOn w:val="a"/>
    <w:link w:val="a9"/>
    <w:uiPriority w:val="99"/>
    <w:semiHidden/>
    <w:unhideWhenUsed/>
    <w:rsid w:val="00640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95C"/>
    <w:rPr>
      <w:rFonts w:ascii="Tahoma" w:eastAsia="Times New Roman" w:hAnsi="Tahoma" w:cs="Tahoma"/>
      <w:sz w:val="16"/>
      <w:szCs w:val="16"/>
      <w:lang w:eastAsia="ar-SA"/>
    </w:rPr>
  </w:style>
  <w:style w:type="table" w:styleId="aa">
    <w:name w:val="Table Grid"/>
    <w:basedOn w:val="a1"/>
    <w:uiPriority w:val="59"/>
    <w:rsid w:val="00F97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F97B3D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374&amp;dst=1026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077&amp;n=136650&amp;dst=1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0785&amp;dst=1004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3824B-65E5-4243-BBD3-370F6DDE9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18</Pages>
  <Words>2992</Words>
  <Characters>17060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Сабрина</cp:lastModifiedBy>
  <cp:revision>11</cp:revision>
  <cp:lastPrinted>2025-09-01T07:50:00Z</cp:lastPrinted>
  <dcterms:created xsi:type="dcterms:W3CDTF">2026-05-13T13:17:00Z</dcterms:created>
  <dcterms:modified xsi:type="dcterms:W3CDTF">2026-05-13T13:44:00Z</dcterms:modified>
</cp:coreProperties>
</file>