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01462C">
        <w:rPr>
          <w:rFonts w:ascii="Times New Roman" w:hAnsi="Times New Roman" w:cs="Times New Roman"/>
          <w:sz w:val="28"/>
          <w:szCs w:val="28"/>
        </w:rPr>
        <w:t>15.04</w:t>
      </w:r>
      <w:r w:rsidR="00204949" w:rsidRPr="002074F6">
        <w:rPr>
          <w:rFonts w:ascii="Times New Roman" w:hAnsi="Times New Roman" w:cs="Times New Roman"/>
          <w:sz w:val="28"/>
          <w:szCs w:val="28"/>
        </w:rPr>
        <w:t>.202</w:t>
      </w:r>
      <w:r w:rsidR="0001462C">
        <w:rPr>
          <w:rFonts w:ascii="Times New Roman" w:hAnsi="Times New Roman" w:cs="Times New Roman"/>
          <w:sz w:val="28"/>
          <w:szCs w:val="28"/>
        </w:rPr>
        <w:t>6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№ </w:t>
      </w:r>
      <w:r w:rsidR="0001462C">
        <w:rPr>
          <w:rFonts w:ascii="Times New Roman" w:hAnsi="Times New Roman" w:cs="Times New Roman"/>
          <w:sz w:val="28"/>
          <w:szCs w:val="28"/>
        </w:rPr>
        <w:t>384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26:34:030202:25, площадью 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150 м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ведения садоводства и огородничества», расположенного по адресу: г. Кисловодск, с/т "Солнышко" садово-огородный участок №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55,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западной стороны 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до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0,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3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Ж-1 (зона индивидуальной жилой застройки)</w:t>
      </w:r>
      <w:r w:rsid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</w:t>
      </w:r>
      <w:r w:rsidR="009744A7" w:rsidRPr="009744A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167EB" w:rsidRDefault="00B167EB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26:34:010121:12, площадью 350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Pr="00B167E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бщественное питание», расположенного по адресу: г. Кисловодск, пр-кт Победы, дом 74-б,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восточной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0,7 м.,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южной стороны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0,7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западной стороны 0,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7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ОД-1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зона общественно-деловой застройки); 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D12DE0" w:rsidRDefault="00B167EB" w:rsidP="00C470C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части 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аксимальн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ого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процент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застройки в границах земельного участка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4,4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%,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 части сокращения расстояния от границ земельного участка с кадастровым номером: </w:t>
      </w:r>
      <w:r w:rsidR="00215133" w:rsidRPr="002151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26:34:040222:336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215133" w:rsidRPr="002151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400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Pr="00B167E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2151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215133" w:rsidRPr="002151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индивидуального жилищного строительства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215133" w:rsidRPr="002151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ул. Ермолова, з/у 100А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северной стороны 3 м.,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восточной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южной стороны 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западной стороны </w:t>
      </w:r>
      <w:r w:rsid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0 </w:t>
      </w:r>
      <w:r w:rsidRPr="00B167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</w:t>
      </w:r>
      <w:r w:rsidR="00D12DE0"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Ж-1 (зона индивидуальной жилой застройки);  </w:t>
      </w:r>
    </w:p>
    <w:p w:rsidR="00AA03FD" w:rsidRDefault="00D12DE0" w:rsidP="00AA03F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 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26:34:020202:12, площадью 2695 м</w:t>
      </w:r>
      <w:r w:rsidRPr="00D12DE0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D12DE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с видом разрешенного использования «санаторная деятельность, стационарное медицинское обслуживание», расположенного по адресу: г. Кисловодск,  ул. Кирова, 2-а,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1 м., с восточной стороны   1 м., с южной стороны 1 м., с западной стороны 1 м.,  в территориальной зоне ОД-2 (зона   смешанной исторической застройки);    </w:t>
      </w:r>
    </w:p>
    <w:p w:rsidR="00827EEB" w:rsidRDefault="00827EEB" w:rsidP="00846DB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5.</w:t>
      </w:r>
      <w:r w:rsidR="008209C2" w:rsidRPr="008209C2">
        <w:rPr>
          <w:lang w:val="ru-RU"/>
        </w:rPr>
        <w:t xml:space="preserve"> 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части предельного количества этажей зданий, строений, сооружений 12 этажей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земельного участка с кадастровым номером: 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26:34:030308:3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243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8209C2" w:rsidRPr="00846DB5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гостиничное обслуживание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район санатория "Пикет"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846DB5" w:rsidRPr="00846DB5">
        <w:rPr>
          <w:lang w:val="ru-RU"/>
        </w:rPr>
        <w:t xml:space="preserve"> </w:t>
      </w:r>
      <w:r w:rsidR="00846DB5" w:rsidRP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территориальной зоне К-2-1 (подзона курор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тной зоны с деловыми функциями)</w:t>
      </w:r>
      <w:r w:rsidR="008209C2" w:rsidRPr="008209C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</w:t>
      </w:r>
    </w:p>
    <w:p w:rsidR="00846DB5" w:rsidRDefault="00846DB5" w:rsidP="00846DB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F80816" w:rsidRDefault="00AA03FD" w:rsidP="001E098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lastRenderedPageBreak/>
        <w:t>6</w:t>
      </w:r>
      <w:r w:rsidR="004019F2"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7148F6"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предоставлении разрешения 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на условно разрешенный вид использования земельного участка с кадастровым номером: 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26:34:100115:6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371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ул. Полтавская, з/у 14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под жилую застройку индивидуальную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индивидуального жилищного строительства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магазины», </w:t>
      </w:r>
      <w:r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ОД-1 (зона общественно-деловой застройки);    </w:t>
      </w:r>
    </w:p>
    <w:p w:rsidR="001F4199" w:rsidRDefault="00846DB5" w:rsidP="001E098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7</w:t>
      </w:r>
      <w:r w:rsidR="00312ECD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827EEB" w:rsidRPr="00AA03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827EEB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предоставлении разрешения 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на условно разрешенный вид использования земельного участка с кадастровым номером: 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26:34:140202:288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201</w:t>
      </w:r>
      <w:r w:rsid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</w:t>
      </w:r>
      <w:r w:rsidR="0071246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Кисловодск, ул</w:t>
      </w:r>
      <w:r w:rsidR="0071246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Фоменко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r w:rsid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тдельно стоящие индивидуальные жилые дома</w:t>
      </w:r>
      <w:r w:rsidR="00827EEB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 на «магазины», </w:t>
      </w:r>
      <w:r w:rsidR="00827EEB" w:rsidRPr="00827EE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территориальной зоне Ж-1 (зона индивидуальной жилой застройки)</w:t>
      </w:r>
      <w:r w:rsid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</w:p>
    <w:p w:rsidR="00827EEB" w:rsidRDefault="00827EEB" w:rsidP="001E098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</w:t>
      </w:r>
      <w:r w:rsidR="001F4199" w:rsidRP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 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9 этажей,  земельного участка с кадастровым номером: 26:34:090201:459, площадью 49830 м</w:t>
      </w:r>
      <w:r w:rsidR="001F4199" w:rsidRPr="001F4199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1F4199" w:rsidRP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«для сельскохозяйственного производства», расположенного по адресу: город Кисловодск, улица Форелевое Хозяйство, земельный участок 14, в территориальной зоне К-2  (курортная зона с деловыми функциями)</w:t>
      </w:r>
      <w:r w:rsid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1F4199" w:rsidRPr="001F419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</w:t>
      </w:r>
      <w:r w:rsidR="00846DB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  <w:r w:rsidR="001F4199">
        <w:rPr>
          <w:rFonts w:cs="Times New Roman"/>
          <w:szCs w:val="28"/>
          <w:lang w:val="ru-RU"/>
        </w:rPr>
        <w:t xml:space="preserve"> </w:t>
      </w:r>
      <w:r w:rsidR="00CC55E2">
        <w:rPr>
          <w:rFonts w:cs="Times New Roman"/>
          <w:szCs w:val="28"/>
          <w:lang w:val="ru-RU"/>
        </w:rPr>
        <w:t xml:space="preserve"> </w:t>
      </w:r>
      <w:bookmarkStart w:id="0" w:name="_GoBack"/>
      <w:bookmarkEnd w:id="0"/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B51547" w:rsidRDefault="00264A9B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827EEB">
        <w:rPr>
          <w:rFonts w:ascii="Times New Roman" w:hAnsi="Times New Roman" w:cs="Times New Roman"/>
          <w:sz w:val="28"/>
          <w:szCs w:val="28"/>
        </w:rPr>
        <w:t>15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827EEB">
        <w:rPr>
          <w:rFonts w:ascii="Times New Roman" w:hAnsi="Times New Roman" w:cs="Times New Roman"/>
          <w:sz w:val="28"/>
          <w:szCs w:val="28"/>
        </w:rPr>
        <w:t>июля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27EEB">
        <w:rPr>
          <w:rFonts w:ascii="Times New Roman" w:hAnsi="Times New Roman" w:cs="Times New Roman"/>
          <w:sz w:val="28"/>
          <w:szCs w:val="28"/>
        </w:rPr>
        <w:t>22 июля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454178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827EEB" w:rsidRPr="00827EEB">
        <w:rPr>
          <w:rFonts w:ascii="Times New Roman" w:hAnsi="Times New Roman" w:cs="Times New Roman"/>
          <w:sz w:val="28"/>
          <w:szCs w:val="28"/>
        </w:rPr>
        <w:t>15 июля 2026 года по 2</w:t>
      </w:r>
      <w:r w:rsidR="00827EEB">
        <w:rPr>
          <w:rFonts w:ascii="Times New Roman" w:hAnsi="Times New Roman" w:cs="Times New Roman"/>
          <w:sz w:val="28"/>
          <w:szCs w:val="28"/>
        </w:rPr>
        <w:t>1</w:t>
      </w:r>
      <w:r w:rsidR="00827EEB" w:rsidRPr="00827EEB">
        <w:rPr>
          <w:rFonts w:ascii="Times New Roman" w:hAnsi="Times New Roman" w:cs="Times New Roman"/>
          <w:sz w:val="28"/>
          <w:szCs w:val="28"/>
        </w:rPr>
        <w:t xml:space="preserve"> июля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827EEB" w:rsidRPr="00827EEB">
        <w:rPr>
          <w:rFonts w:ascii="Times New Roman" w:hAnsi="Times New Roman" w:cs="Times New Roman"/>
          <w:sz w:val="28"/>
          <w:szCs w:val="28"/>
        </w:rPr>
        <w:t xml:space="preserve">21 июля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827EEB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B41CC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  <w:r w:rsidR="00FC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каб.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</w:t>
      </w:r>
      <w:r w:rsidRPr="002074F6">
        <w:rPr>
          <w:rFonts w:ascii="Times New Roman" w:hAnsi="Times New Roman" w:cs="Times New Roman"/>
          <w:sz w:val="28"/>
          <w:szCs w:val="28"/>
        </w:rPr>
        <w:lastRenderedPageBreak/>
        <w:t>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5E1C08" w:rsidRPr="002074F6" w:rsidRDefault="005E1C08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D16993" w:rsidRPr="002074F6" w:rsidRDefault="00D16993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4303DC">
      <w:headerReference w:type="default" r:id="rId10"/>
      <w:pgSz w:w="11906" w:h="16838" w:code="9"/>
      <w:pgMar w:top="426" w:right="567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9CA" w:rsidRDefault="002709CA">
      <w:pPr>
        <w:spacing w:line="240" w:lineRule="auto"/>
      </w:pPr>
      <w:r>
        <w:separator/>
      </w:r>
    </w:p>
  </w:endnote>
  <w:endnote w:type="continuationSeparator" w:id="0">
    <w:p w:rsidR="002709CA" w:rsidRDefault="00270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9CA" w:rsidRDefault="002709CA">
      <w:pPr>
        <w:spacing w:line="240" w:lineRule="auto"/>
      </w:pPr>
      <w:r>
        <w:separator/>
      </w:r>
    </w:p>
  </w:footnote>
  <w:footnote w:type="continuationSeparator" w:id="0">
    <w:p w:rsidR="002709CA" w:rsidRDefault="002709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2709CA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35BD"/>
    <w:rsid w:val="00004AF1"/>
    <w:rsid w:val="000066C4"/>
    <w:rsid w:val="000068A4"/>
    <w:rsid w:val="000115EB"/>
    <w:rsid w:val="00012882"/>
    <w:rsid w:val="00012A2D"/>
    <w:rsid w:val="00013029"/>
    <w:rsid w:val="0001355A"/>
    <w:rsid w:val="0001462C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26BF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179DB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2719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98B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489"/>
    <w:rsid w:val="001F35F9"/>
    <w:rsid w:val="001F419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384B"/>
    <w:rsid w:val="00214CCF"/>
    <w:rsid w:val="00214DDE"/>
    <w:rsid w:val="00215133"/>
    <w:rsid w:val="00215669"/>
    <w:rsid w:val="00221FB6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9CA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A5E1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4E7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8B7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03DC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671A"/>
    <w:rsid w:val="00477FC5"/>
    <w:rsid w:val="00480449"/>
    <w:rsid w:val="00480A1A"/>
    <w:rsid w:val="00480F83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27BC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B778C"/>
    <w:rsid w:val="005C4268"/>
    <w:rsid w:val="005C6522"/>
    <w:rsid w:val="005D30E3"/>
    <w:rsid w:val="005D4482"/>
    <w:rsid w:val="005D4514"/>
    <w:rsid w:val="005D5D6F"/>
    <w:rsid w:val="005E1355"/>
    <w:rsid w:val="005E1C08"/>
    <w:rsid w:val="005E3AFA"/>
    <w:rsid w:val="005E3C74"/>
    <w:rsid w:val="005E47F3"/>
    <w:rsid w:val="005E5DF1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32E8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255F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46E"/>
    <w:rsid w:val="00712D2B"/>
    <w:rsid w:val="007134EB"/>
    <w:rsid w:val="00713F43"/>
    <w:rsid w:val="00714573"/>
    <w:rsid w:val="007148F6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4F4D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6CA9"/>
    <w:rsid w:val="007B6EDD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09C2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27EEB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46DB5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2B86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744A7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47EA9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321"/>
    <w:rsid w:val="00A975D0"/>
    <w:rsid w:val="00AA03FD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912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67EB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1CC9"/>
    <w:rsid w:val="00B42290"/>
    <w:rsid w:val="00B42B07"/>
    <w:rsid w:val="00B44165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72FD"/>
    <w:rsid w:val="00B7780A"/>
    <w:rsid w:val="00B7792E"/>
    <w:rsid w:val="00B77E58"/>
    <w:rsid w:val="00B80394"/>
    <w:rsid w:val="00B8062B"/>
    <w:rsid w:val="00B80F07"/>
    <w:rsid w:val="00B813A5"/>
    <w:rsid w:val="00B8374F"/>
    <w:rsid w:val="00B85550"/>
    <w:rsid w:val="00B85C03"/>
    <w:rsid w:val="00B85CD4"/>
    <w:rsid w:val="00B86D7F"/>
    <w:rsid w:val="00B9036B"/>
    <w:rsid w:val="00B91375"/>
    <w:rsid w:val="00B9159E"/>
    <w:rsid w:val="00B9507C"/>
    <w:rsid w:val="00B95EB4"/>
    <w:rsid w:val="00B95F55"/>
    <w:rsid w:val="00B95FD1"/>
    <w:rsid w:val="00B97524"/>
    <w:rsid w:val="00BA1489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09BA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43CC"/>
    <w:rsid w:val="00BD56C7"/>
    <w:rsid w:val="00BD5C66"/>
    <w:rsid w:val="00BD5CC9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470C5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0F6B"/>
    <w:rsid w:val="00C924D1"/>
    <w:rsid w:val="00C928A5"/>
    <w:rsid w:val="00C92DB2"/>
    <w:rsid w:val="00C933E4"/>
    <w:rsid w:val="00C943B8"/>
    <w:rsid w:val="00CA0BF2"/>
    <w:rsid w:val="00CA5077"/>
    <w:rsid w:val="00CA513E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B764F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55E2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2DE0"/>
    <w:rsid w:val="00D15633"/>
    <w:rsid w:val="00D1699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07F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4834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D60"/>
    <w:rsid w:val="00E33BF6"/>
    <w:rsid w:val="00E347E8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AD7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A70FD"/>
    <w:rsid w:val="00EB049F"/>
    <w:rsid w:val="00EB091B"/>
    <w:rsid w:val="00EB0CB6"/>
    <w:rsid w:val="00EB38F0"/>
    <w:rsid w:val="00EB4E5D"/>
    <w:rsid w:val="00EB502C"/>
    <w:rsid w:val="00EB5100"/>
    <w:rsid w:val="00EB538B"/>
    <w:rsid w:val="00EB5773"/>
    <w:rsid w:val="00EC05E6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0816"/>
    <w:rsid w:val="00F815A8"/>
    <w:rsid w:val="00F820B0"/>
    <w:rsid w:val="00F83CF1"/>
    <w:rsid w:val="00F85902"/>
    <w:rsid w:val="00F85CD9"/>
    <w:rsid w:val="00F85F2A"/>
    <w:rsid w:val="00F87101"/>
    <w:rsid w:val="00F90E8B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16B2"/>
    <w:rsid w:val="00FC37B2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1D0D9-C4AE-414D-97C7-A1815A74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14056</TotalTime>
  <Pages>3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140</cp:revision>
  <cp:lastPrinted>2026-02-10T13:15:00Z</cp:lastPrinted>
  <dcterms:created xsi:type="dcterms:W3CDTF">2022-07-13T09:09:00Z</dcterms:created>
  <dcterms:modified xsi:type="dcterms:W3CDTF">2026-07-08T14:38:00Z</dcterms:modified>
</cp:coreProperties>
</file>