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BEAB5" w14:textId="1BBA9B99" w:rsidR="008D5DA1" w:rsidRDefault="00064CF8" w:rsidP="00D32AAC">
      <w:pPr>
        <w:pageBreakBefore/>
        <w:tabs>
          <w:tab w:val="left" w:pos="5586"/>
        </w:tabs>
        <w:spacing w:after="0" w:line="280" w:lineRule="exact"/>
        <w:jc w:val="center"/>
        <w:rPr>
          <w:rFonts w:ascii="Times New Roman" w:eastAsia="Times New Roman" w:hAnsi="Times New Roman" w:cs="Times New Roman"/>
          <w:b/>
          <w:sz w:val="24"/>
          <w:szCs w:val="24"/>
        </w:rPr>
      </w:pPr>
      <w:bookmarkStart w:id="0" w:name="_Hlk201759997"/>
      <w:r>
        <w:rPr>
          <w:rFonts w:ascii="Times New Roman" w:eastAsia="Times New Roman" w:hAnsi="Times New Roman" w:cs="Times New Roman"/>
          <w:b/>
          <w:iCs/>
          <w:sz w:val="24"/>
          <w:szCs w:val="24"/>
        </w:rPr>
        <w:t>ИНФОРМАЦИОННОЕ СООБЩЕНИЕ О ПРОВЕДЕНИИ</w:t>
      </w:r>
      <w:r w:rsidR="005963D2">
        <w:rPr>
          <w:rFonts w:ascii="Times New Roman" w:eastAsia="Times New Roman" w:hAnsi="Times New Roman" w:cs="Times New Roman"/>
          <w:b/>
          <w:iCs/>
          <w:sz w:val="24"/>
          <w:szCs w:val="24"/>
        </w:rPr>
        <w:t xml:space="preserve"> АУКЦИОНА В ЭЛЕКТРОННОЙ ФОРМЕ </w:t>
      </w:r>
      <w:bookmarkStart w:id="1" w:name="_Hlk221635349"/>
      <w:r w:rsidR="005963D2" w:rsidRPr="005963D2">
        <w:rPr>
          <w:rFonts w:ascii="Times New Roman" w:eastAsia="Times New Roman" w:hAnsi="Times New Roman" w:cs="Times New Roman"/>
          <w:b/>
          <w:bCs/>
          <w:color w:val="000000"/>
          <w:sz w:val="24"/>
          <w:szCs w:val="24"/>
        </w:rPr>
        <w:t>НА ПРАВО ЗАКЛЮЧЕНИЯ ДОГОВОРА АРЕНДЫ ИМУЩЕСТВА</w:t>
      </w:r>
      <w:bookmarkEnd w:id="1"/>
      <w:r w:rsidR="005963D2">
        <w:rPr>
          <w:rFonts w:ascii="Times New Roman" w:eastAsia="Times New Roman" w:hAnsi="Times New Roman" w:cs="Times New Roman"/>
          <w:b/>
          <w:bCs/>
          <w:color w:val="000000"/>
          <w:sz w:val="24"/>
          <w:szCs w:val="24"/>
        </w:rPr>
        <w:t>,</w:t>
      </w:r>
      <w:r w:rsidR="005963D2">
        <w:rPr>
          <w:rFonts w:ascii="Times New Roman" w:eastAsia="Calibri" w:hAnsi="Times New Roman" w:cs="Times New Roman"/>
          <w:b/>
          <w:color w:val="000000"/>
          <w:sz w:val="24"/>
          <w:szCs w:val="24"/>
        </w:rPr>
        <w:t xml:space="preserve"> НАХОДЯЩЕГОСЯ </w:t>
      </w:r>
      <w:r w:rsidR="005963D2" w:rsidRPr="006E2B27">
        <w:rPr>
          <w:rFonts w:ascii="Times New Roman" w:eastAsia="Calibri" w:hAnsi="Times New Roman" w:cs="Times New Roman"/>
          <w:b/>
          <w:color w:val="000000"/>
          <w:sz w:val="24"/>
          <w:szCs w:val="24"/>
        </w:rPr>
        <w:t>В МУНИЦИПАЛЬНОЙ СОБСТВЕННОСТИ ГОРОДА-КУРОРТА КИСЛОВОДСКА СТАВРОПОЛЬСКОГО КРАЯ</w:t>
      </w:r>
    </w:p>
    <w:p w14:paraId="3478A1C8" w14:textId="77777777" w:rsidR="005963D2" w:rsidRDefault="005963D2" w:rsidP="008D5DA1">
      <w:pPr>
        <w:spacing w:after="0" w:line="100" w:lineRule="atLeast"/>
        <w:ind w:firstLine="708"/>
        <w:jc w:val="both"/>
        <w:rPr>
          <w:rFonts w:ascii="Times New Roman" w:eastAsia="Times New Roman" w:hAnsi="Times New Roman" w:cs="Times New Roman"/>
          <w:b/>
          <w:sz w:val="24"/>
          <w:szCs w:val="24"/>
        </w:rPr>
      </w:pPr>
    </w:p>
    <w:p w14:paraId="0431AB23" w14:textId="54DB8C83" w:rsidR="00C91FFB" w:rsidRPr="006E2B27" w:rsidRDefault="00C91FFB" w:rsidP="00C91FFB">
      <w:pPr>
        <w:spacing w:after="0" w:line="100" w:lineRule="atLeast"/>
        <w:ind w:firstLine="708"/>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00000"/>
          <w:sz w:val="24"/>
          <w:szCs w:val="24"/>
          <w:lang w:eastAsia="ru-RU"/>
        </w:rPr>
        <w:t>О</w:t>
      </w:r>
      <w:r w:rsidRPr="006E2B27">
        <w:rPr>
          <w:rFonts w:ascii="Times New Roman" w:eastAsia="Times New Roman" w:hAnsi="Times New Roman" w:cs="Times New Roman"/>
          <w:b/>
          <w:bCs/>
          <w:color w:val="000000"/>
          <w:sz w:val="24"/>
          <w:szCs w:val="24"/>
          <w:lang w:eastAsia="ru-RU"/>
        </w:rPr>
        <w:t>рганизатор аукциона</w:t>
      </w:r>
      <w:r>
        <w:rPr>
          <w:rFonts w:ascii="Times New Roman" w:eastAsia="Times New Roman" w:hAnsi="Times New Roman" w:cs="Times New Roman"/>
          <w:b/>
          <w:bCs/>
          <w:color w:val="000000"/>
          <w:sz w:val="24"/>
          <w:szCs w:val="24"/>
          <w:lang w:eastAsia="ru-RU"/>
        </w:rPr>
        <w:t xml:space="preserve">, </w:t>
      </w:r>
      <w:r w:rsidR="00064CF8">
        <w:rPr>
          <w:rFonts w:ascii="Times New Roman" w:eastAsia="Times New Roman" w:hAnsi="Times New Roman" w:cs="Times New Roman"/>
          <w:b/>
          <w:bCs/>
          <w:color w:val="000000"/>
          <w:sz w:val="24"/>
          <w:szCs w:val="24"/>
          <w:lang w:eastAsia="ru-RU"/>
        </w:rPr>
        <w:t>Арендодатель</w:t>
      </w:r>
      <w:r w:rsidRPr="006E2B27">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 xml:space="preserve">- </w:t>
      </w:r>
      <w:r w:rsidRPr="006E2B27">
        <w:rPr>
          <w:rFonts w:ascii="Times New Roman" w:eastAsia="Times New Roman" w:hAnsi="Times New Roman" w:cs="Times New Roman"/>
          <w:color w:val="000000"/>
          <w:sz w:val="24"/>
          <w:szCs w:val="24"/>
          <w:lang w:eastAsia="ru-RU"/>
        </w:rPr>
        <w:t>Управление по архитектуре, градостроительству и имущественным отношениям администрации города-курорта Кисловодска юридический адрес: 357700, Ставропольский край, г. Кисловодск, пр. Победы, 25</w:t>
      </w:r>
      <w:r w:rsidRPr="006E2B27">
        <w:rPr>
          <w:rFonts w:ascii="Times New Roman" w:eastAsia="Times New Roman" w:hAnsi="Times New Roman" w:cs="Times New Roman"/>
          <w:sz w:val="24"/>
          <w:szCs w:val="24"/>
          <w:lang w:eastAsia="ru-RU"/>
        </w:rPr>
        <w:t>,</w:t>
      </w:r>
      <w:r w:rsidRPr="006E2B27">
        <w:rPr>
          <w:rFonts w:ascii="Times New Roman" w:eastAsia="Times New Roman" w:hAnsi="Times New Roman" w:cs="Times New Roman"/>
          <w:color w:val="000000"/>
          <w:sz w:val="24"/>
          <w:szCs w:val="24"/>
          <w:lang w:eastAsia="ru-RU"/>
        </w:rPr>
        <w:t xml:space="preserve"> телефон/факс: Тел. (87937) 2-82-95, факс: (87937) 2-22-72</w:t>
      </w:r>
      <w:r>
        <w:rPr>
          <w:rFonts w:ascii="Times New Roman" w:eastAsia="Times New Roman" w:hAnsi="Times New Roman" w:cs="Times New Roman"/>
          <w:color w:val="000000"/>
          <w:sz w:val="24"/>
          <w:szCs w:val="24"/>
          <w:lang w:eastAsia="ru-RU"/>
        </w:rPr>
        <w:t>,</w:t>
      </w:r>
      <w:r w:rsidRPr="006E2B27">
        <w:rPr>
          <w:rFonts w:ascii="Times New Roman" w:eastAsia="Times New Roman" w:hAnsi="Times New Roman" w:cs="Times New Roman"/>
          <w:color w:val="000000"/>
          <w:sz w:val="24"/>
          <w:szCs w:val="24"/>
          <w:lang w:eastAsia="ru-RU"/>
        </w:rPr>
        <w:t xml:space="preserve"> E-mail: </w:t>
      </w:r>
      <w:r w:rsidRPr="00945A72">
        <w:rPr>
          <w:rFonts w:ascii="Times New Roman" w:eastAsia="Times New Roman" w:hAnsi="Times New Roman" w:cs="Times New Roman"/>
          <w:color w:val="000000"/>
          <w:sz w:val="24"/>
          <w:szCs w:val="24"/>
          <w:lang w:eastAsia="ru-RU"/>
        </w:rPr>
        <w:t xml:space="preserve">uagio@omsu-mail.stavregion.ru </w:t>
      </w:r>
      <w:r w:rsidRPr="006E2B27">
        <w:rPr>
          <w:rFonts w:ascii="Times New Roman" w:eastAsia="Times New Roman" w:hAnsi="Times New Roman" w:cs="Times New Roman"/>
          <w:color w:val="000000"/>
          <w:sz w:val="24"/>
          <w:szCs w:val="24"/>
          <w:lang w:eastAsia="ru-RU"/>
        </w:rPr>
        <w:t>(далее – организатор)</w:t>
      </w:r>
      <w:r>
        <w:rPr>
          <w:rFonts w:ascii="Times New Roman" w:eastAsia="Times New Roman" w:hAnsi="Times New Roman" w:cs="Times New Roman"/>
          <w:sz w:val="24"/>
          <w:szCs w:val="24"/>
        </w:rPr>
        <w:t>.</w:t>
      </w:r>
    </w:p>
    <w:p w14:paraId="007F1CF5" w14:textId="77777777" w:rsidR="00C91FFB" w:rsidRDefault="00C91FFB" w:rsidP="00C91FFB">
      <w:pPr>
        <w:spacing w:after="0" w:line="100" w:lineRule="atLeast"/>
        <w:ind w:firstLine="708"/>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Оператор проведения аукциона – </w:t>
      </w:r>
      <w:r w:rsidRPr="00945A72">
        <w:rPr>
          <w:rFonts w:ascii="Times New Roman" w:eastAsia="Times New Roman" w:hAnsi="Times New Roman" w:cs="Times New Roman"/>
          <w:bCs/>
          <w:sz w:val="24"/>
          <w:szCs w:val="24"/>
        </w:rPr>
        <w:t>электронная торговая площадка</w:t>
      </w:r>
      <w:r>
        <w:rPr>
          <w:rFonts w:ascii="Times New Roman" w:eastAsia="Times New Roman" w:hAnsi="Times New Roman" w:cs="Times New Roman"/>
          <w:b/>
          <w:sz w:val="24"/>
          <w:szCs w:val="24"/>
        </w:rPr>
        <w:t xml:space="preserve"> </w:t>
      </w:r>
      <w:r w:rsidRPr="00256D11">
        <w:rPr>
          <w:rFonts w:ascii="Times New Roman" w:eastAsia="Times New Roman" w:hAnsi="Times New Roman" w:cs="Times New Roman"/>
          <w:sz w:val="24"/>
          <w:szCs w:val="24"/>
        </w:rPr>
        <w:t>ООО «РТС-тендер», Место нахождения: 121151- Москва, набережная Тараса Шевченко, д.23А, этаж 25, помещение 1. Сайт: www.rts-tender.ru. Адрес электронной почты: iSupport@rts-tender.ru тел.: +7(499)653-77-00, +7(800)500-7-500, факс:</w:t>
      </w:r>
      <w:r>
        <w:rPr>
          <w:rFonts w:ascii="Times New Roman" w:eastAsia="Times New Roman" w:hAnsi="Times New Roman" w:cs="Times New Roman"/>
          <w:sz w:val="24"/>
          <w:szCs w:val="24"/>
        </w:rPr>
        <w:t xml:space="preserve"> </w:t>
      </w:r>
      <w:r w:rsidRPr="00256D11">
        <w:rPr>
          <w:rFonts w:ascii="Times New Roman" w:eastAsia="Times New Roman" w:hAnsi="Times New Roman" w:cs="Times New Roman"/>
          <w:sz w:val="24"/>
          <w:szCs w:val="24"/>
        </w:rPr>
        <w:t>+7(495)733-95-19.</w:t>
      </w:r>
      <w:r>
        <w:rPr>
          <w:rFonts w:ascii="Times New Roman" w:eastAsia="Times New Roman" w:hAnsi="Times New Roman" w:cs="Times New Roman"/>
          <w:sz w:val="24"/>
          <w:szCs w:val="24"/>
        </w:rPr>
        <w:t xml:space="preserve"> (далее – электронная площадка).</w:t>
      </w:r>
    </w:p>
    <w:p w14:paraId="3CC1228D" w14:textId="60C3E521" w:rsidR="00C91FFB" w:rsidRPr="00945A72" w:rsidRDefault="00C91FFB" w:rsidP="00C91FFB">
      <w:pPr>
        <w:spacing w:after="0" w:line="240" w:lineRule="auto"/>
        <w:ind w:firstLine="709"/>
        <w:jc w:val="both"/>
        <w:rPr>
          <w:rStyle w:val="a5"/>
          <w:rFonts w:ascii="Times New Roman" w:eastAsia="Times New Roman" w:hAnsi="Times New Roman"/>
          <w:color w:val="auto"/>
          <w:sz w:val="24"/>
          <w:szCs w:val="24"/>
        </w:rPr>
      </w:pPr>
      <w:r>
        <w:rPr>
          <w:rFonts w:ascii="Times New Roman" w:eastAsia="Times New Roman" w:hAnsi="Times New Roman" w:cs="Times New Roman"/>
          <w:b/>
          <w:sz w:val="24"/>
          <w:szCs w:val="24"/>
        </w:rPr>
        <w:t>Официальны</w:t>
      </w:r>
      <w:r w:rsidR="00064CF8">
        <w:rPr>
          <w:rFonts w:ascii="Times New Roman" w:eastAsia="Times New Roman" w:hAnsi="Times New Roman" w:cs="Times New Roman"/>
          <w:b/>
          <w:sz w:val="24"/>
          <w:szCs w:val="24"/>
        </w:rPr>
        <w:t>й</w:t>
      </w:r>
      <w:r>
        <w:rPr>
          <w:rFonts w:ascii="Times New Roman" w:eastAsia="Times New Roman" w:hAnsi="Times New Roman" w:cs="Times New Roman"/>
          <w:b/>
          <w:sz w:val="24"/>
          <w:szCs w:val="24"/>
        </w:rPr>
        <w:t xml:space="preserve"> сайт:</w:t>
      </w:r>
      <w:r>
        <w:rPr>
          <w:rFonts w:ascii="Times New Roman" w:eastAsia="Times New Roman" w:hAnsi="Times New Roman" w:cs="Times New Roman"/>
          <w:sz w:val="24"/>
          <w:szCs w:val="24"/>
        </w:rPr>
        <w:t xml:space="preserve"> </w:t>
      </w:r>
      <w:r w:rsidRPr="00945A72">
        <w:rPr>
          <w:rFonts w:ascii="Times New Roman" w:eastAsia="Times New Roman" w:hAnsi="Times New Roman" w:cs="Times New Roman"/>
          <w:sz w:val="24"/>
          <w:szCs w:val="24"/>
        </w:rPr>
        <w:t xml:space="preserve">- Официальный сайт Российской Федерации для размещения информации о проведении торгов </w:t>
      </w:r>
      <w:hyperlink r:id="rId8" w:history="1">
        <w:r w:rsidRPr="00533DE8">
          <w:rPr>
            <w:rStyle w:val="a5"/>
            <w:rFonts w:ascii="Times New Roman" w:hAnsi="Times New Roman"/>
            <w:color w:val="auto"/>
            <w:sz w:val="24"/>
            <w:szCs w:val="24"/>
          </w:rPr>
          <w:t>www.torgi.gov.ru</w:t>
        </w:r>
      </w:hyperlink>
      <w:r w:rsidRPr="00533DE8">
        <w:rPr>
          <w:rStyle w:val="a5"/>
          <w:rFonts w:ascii="Times New Roman" w:eastAsia="Times New Roman" w:hAnsi="Times New Roman"/>
          <w:color w:val="auto"/>
          <w:sz w:val="24"/>
          <w:szCs w:val="24"/>
        </w:rPr>
        <w:t>,</w:t>
      </w:r>
      <w:r w:rsidRPr="00945A72">
        <w:rPr>
          <w:rStyle w:val="a5"/>
          <w:rFonts w:ascii="Times New Roman" w:eastAsia="Times New Roman" w:hAnsi="Times New Roman"/>
          <w:color w:val="auto"/>
          <w:sz w:val="24"/>
          <w:szCs w:val="24"/>
        </w:rPr>
        <w:t xml:space="preserve"> </w:t>
      </w:r>
    </w:p>
    <w:p w14:paraId="58574866" w14:textId="1A08DAF0" w:rsidR="00C91FFB" w:rsidRDefault="00064CF8" w:rsidP="00C91FFB">
      <w:pPr>
        <w:spacing w:after="120" w:line="240" w:lineRule="auto"/>
        <w:ind w:firstLine="709"/>
        <w:jc w:val="both"/>
        <w:rPr>
          <w:rFonts w:ascii="Times New Roman" w:hAnsi="Times New Roman"/>
          <w:bCs/>
          <w:sz w:val="24"/>
          <w:szCs w:val="24"/>
        </w:rPr>
      </w:pPr>
      <w:r w:rsidRPr="00064CF8">
        <w:rPr>
          <w:rStyle w:val="a5"/>
          <w:rFonts w:ascii="Times New Roman" w:eastAsia="Times New Roman" w:hAnsi="Times New Roman"/>
          <w:b/>
          <w:bCs/>
          <w:color w:val="auto"/>
          <w:sz w:val="24"/>
          <w:szCs w:val="24"/>
          <w:u w:val="none"/>
        </w:rPr>
        <w:t>Сай</w:t>
      </w:r>
      <w:r w:rsidR="00C91FFB" w:rsidRPr="00064CF8">
        <w:rPr>
          <w:rStyle w:val="a5"/>
          <w:rFonts w:ascii="Times New Roman" w:eastAsia="Times New Roman" w:hAnsi="Times New Roman"/>
          <w:b/>
          <w:bCs/>
          <w:color w:val="auto"/>
          <w:sz w:val="24"/>
          <w:szCs w:val="24"/>
          <w:u w:val="none"/>
        </w:rPr>
        <w:t>т электронной торговой площадки:</w:t>
      </w:r>
      <w:r w:rsidR="00C91FFB" w:rsidRPr="00945A72">
        <w:rPr>
          <w:rStyle w:val="a5"/>
          <w:rFonts w:ascii="Times New Roman" w:eastAsia="Times New Roman" w:hAnsi="Times New Roman"/>
          <w:color w:val="auto"/>
          <w:sz w:val="24"/>
          <w:szCs w:val="24"/>
          <w:u w:val="none"/>
        </w:rPr>
        <w:t xml:space="preserve"> </w:t>
      </w:r>
      <w:hyperlink r:id="rId9" w:history="1">
        <w:r w:rsidR="00C91FFB" w:rsidRPr="00945A72">
          <w:rPr>
            <w:rStyle w:val="a5"/>
            <w:rFonts w:ascii="Times New Roman" w:eastAsia="Times New Roman" w:hAnsi="Times New Roman"/>
            <w:color w:val="auto"/>
            <w:sz w:val="24"/>
            <w:szCs w:val="24"/>
          </w:rPr>
          <w:t>www.rts-tender.ru</w:t>
        </w:r>
      </w:hyperlink>
      <w:r w:rsidR="00C91FFB" w:rsidRPr="00945A72">
        <w:rPr>
          <w:rStyle w:val="a5"/>
          <w:rFonts w:ascii="Times New Roman" w:eastAsia="Times New Roman" w:hAnsi="Times New Roman"/>
          <w:color w:val="auto"/>
          <w:sz w:val="24"/>
          <w:szCs w:val="24"/>
          <w:u w:val="none"/>
        </w:rPr>
        <w:t xml:space="preserve">. </w:t>
      </w:r>
      <w:r w:rsidR="00C91FFB">
        <w:rPr>
          <w:rStyle w:val="a5"/>
          <w:rFonts w:ascii="Times New Roman" w:eastAsia="Times New Roman" w:hAnsi="Times New Roman"/>
          <w:color w:val="auto"/>
          <w:sz w:val="24"/>
          <w:szCs w:val="24"/>
          <w:u w:val="none"/>
        </w:rPr>
        <w:t>(</w:t>
      </w:r>
      <w:r w:rsidR="00C91FFB" w:rsidRPr="00945A72">
        <w:rPr>
          <w:rFonts w:ascii="Times New Roman" w:hAnsi="Times New Roman"/>
          <w:bCs/>
          <w:sz w:val="24"/>
          <w:szCs w:val="24"/>
        </w:rPr>
        <w:t xml:space="preserve">ООО «РТС-тендер», Место нахождения: 121151- Москва, набережная Тараса Шевченко, д.23А, этаж 25, помещение 1. Адрес электронной почты: </w:t>
      </w:r>
      <w:hyperlink r:id="rId10" w:history="1">
        <w:r w:rsidR="00C91FFB" w:rsidRPr="00945A72">
          <w:rPr>
            <w:rStyle w:val="a5"/>
            <w:rFonts w:ascii="Times New Roman" w:hAnsi="Times New Roman"/>
            <w:bCs/>
            <w:color w:val="auto"/>
            <w:sz w:val="24"/>
            <w:szCs w:val="24"/>
            <w:lang w:val="en-US"/>
          </w:rPr>
          <w:t>iSupport</w:t>
        </w:r>
        <w:r w:rsidR="00C91FFB" w:rsidRPr="00945A72">
          <w:rPr>
            <w:rStyle w:val="a5"/>
            <w:rFonts w:ascii="Times New Roman" w:hAnsi="Times New Roman"/>
            <w:bCs/>
            <w:color w:val="auto"/>
            <w:sz w:val="24"/>
            <w:szCs w:val="24"/>
          </w:rPr>
          <w:t>@</w:t>
        </w:r>
        <w:r w:rsidR="00C91FFB" w:rsidRPr="00945A72">
          <w:rPr>
            <w:rStyle w:val="a5"/>
            <w:rFonts w:ascii="Times New Roman" w:hAnsi="Times New Roman"/>
            <w:bCs/>
            <w:color w:val="auto"/>
            <w:sz w:val="24"/>
            <w:szCs w:val="24"/>
            <w:lang w:val="en-US"/>
          </w:rPr>
          <w:t>rts</w:t>
        </w:r>
        <w:r w:rsidR="00C91FFB" w:rsidRPr="00945A72">
          <w:rPr>
            <w:rStyle w:val="a5"/>
            <w:rFonts w:ascii="Times New Roman" w:hAnsi="Times New Roman"/>
            <w:bCs/>
            <w:color w:val="auto"/>
            <w:sz w:val="24"/>
            <w:szCs w:val="24"/>
          </w:rPr>
          <w:t>-</w:t>
        </w:r>
        <w:r w:rsidR="00C91FFB" w:rsidRPr="00945A72">
          <w:rPr>
            <w:rStyle w:val="a5"/>
            <w:rFonts w:ascii="Times New Roman" w:hAnsi="Times New Roman"/>
            <w:bCs/>
            <w:color w:val="auto"/>
            <w:sz w:val="24"/>
            <w:szCs w:val="24"/>
            <w:lang w:val="en-US"/>
          </w:rPr>
          <w:t>tender</w:t>
        </w:r>
        <w:r w:rsidR="00C91FFB" w:rsidRPr="00945A72">
          <w:rPr>
            <w:rStyle w:val="a5"/>
            <w:rFonts w:ascii="Times New Roman" w:hAnsi="Times New Roman"/>
            <w:bCs/>
            <w:color w:val="auto"/>
            <w:sz w:val="24"/>
            <w:szCs w:val="24"/>
          </w:rPr>
          <w:t>.</w:t>
        </w:r>
        <w:proofErr w:type="spellStart"/>
        <w:r w:rsidR="00C91FFB" w:rsidRPr="00945A72">
          <w:rPr>
            <w:rStyle w:val="a5"/>
            <w:rFonts w:ascii="Times New Roman" w:hAnsi="Times New Roman"/>
            <w:bCs/>
            <w:color w:val="auto"/>
            <w:sz w:val="24"/>
            <w:szCs w:val="24"/>
            <w:lang w:val="en-US"/>
          </w:rPr>
          <w:t>ru</w:t>
        </w:r>
        <w:proofErr w:type="spellEnd"/>
      </w:hyperlink>
      <w:r w:rsidR="00C91FFB" w:rsidRPr="00945A72">
        <w:rPr>
          <w:rFonts w:ascii="Times New Roman" w:hAnsi="Times New Roman"/>
          <w:bCs/>
          <w:sz w:val="24"/>
          <w:szCs w:val="24"/>
        </w:rPr>
        <w:t xml:space="preserve"> тел.: +7(499)653-77-00, +7(800)500-7-500, факс: +7(495)733-95-19</w:t>
      </w:r>
      <w:r w:rsidR="00C91FFB">
        <w:rPr>
          <w:rFonts w:ascii="Times New Roman" w:hAnsi="Times New Roman"/>
          <w:bCs/>
          <w:sz w:val="24"/>
          <w:szCs w:val="24"/>
        </w:rPr>
        <w:t>).</w:t>
      </w:r>
    </w:p>
    <w:p w14:paraId="5F3A1365" w14:textId="538514F1" w:rsidR="00C91FFB" w:rsidRDefault="00C91FFB" w:rsidP="00C91FFB">
      <w:pPr>
        <w:spacing w:after="120" w:line="240" w:lineRule="auto"/>
        <w:jc w:val="both"/>
        <w:rPr>
          <w:rFonts w:ascii="Times New Roman" w:hAnsi="Times New Roman"/>
          <w:b/>
          <w:sz w:val="24"/>
          <w:szCs w:val="24"/>
        </w:rPr>
      </w:pPr>
      <w:r w:rsidRPr="00C91FFB">
        <w:rPr>
          <w:rFonts w:ascii="Times New Roman" w:hAnsi="Times New Roman"/>
          <w:b/>
          <w:sz w:val="24"/>
          <w:szCs w:val="24"/>
        </w:rPr>
        <w:t>Основания проведения аукциона</w:t>
      </w:r>
    </w:p>
    <w:p w14:paraId="33814222" w14:textId="4C64A7C7" w:rsidR="00C91FFB" w:rsidRDefault="00C91FFB" w:rsidP="00C91FFB">
      <w:pPr>
        <w:spacing w:after="120" w:line="240" w:lineRule="auto"/>
        <w:jc w:val="both"/>
        <w:rPr>
          <w:rFonts w:ascii="Times New Roman" w:hAnsi="Times New Roman"/>
          <w:bCs/>
          <w:sz w:val="24"/>
          <w:szCs w:val="24"/>
        </w:rPr>
      </w:pPr>
      <w:r w:rsidRPr="00C91FFB">
        <w:rPr>
          <w:rFonts w:ascii="Times New Roman" w:hAnsi="Times New Roman"/>
          <w:bCs/>
          <w:sz w:val="24"/>
          <w:szCs w:val="24"/>
        </w:rPr>
        <w:t>- Приказ Федеральной антимонопольной службы России от 21.03.2023 года № 147/23 «О порядке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и перечне видов имущества, в отношении которого заключение указанных договоров может осуществляться путем проведения торгов в форме конкурса</w:t>
      </w:r>
      <w:r>
        <w:rPr>
          <w:rFonts w:ascii="Times New Roman" w:hAnsi="Times New Roman"/>
          <w:bCs/>
          <w:sz w:val="24"/>
          <w:szCs w:val="24"/>
        </w:rPr>
        <w:t>»</w:t>
      </w:r>
    </w:p>
    <w:p w14:paraId="4C8561EC" w14:textId="437AFD1A" w:rsidR="00C91FFB" w:rsidRPr="00C91FFB" w:rsidRDefault="00C91FFB" w:rsidP="00A5449B">
      <w:pPr>
        <w:spacing w:after="240" w:line="240" w:lineRule="auto"/>
        <w:jc w:val="both"/>
        <w:rPr>
          <w:rFonts w:ascii="Times New Roman" w:hAnsi="Times New Roman"/>
          <w:bCs/>
          <w:sz w:val="24"/>
          <w:szCs w:val="24"/>
        </w:rPr>
      </w:pPr>
      <w:r>
        <w:rPr>
          <w:rFonts w:ascii="Times New Roman" w:hAnsi="Times New Roman"/>
          <w:bCs/>
          <w:sz w:val="24"/>
          <w:szCs w:val="24"/>
        </w:rPr>
        <w:t xml:space="preserve">- </w:t>
      </w:r>
      <w:r w:rsidR="00A5449B" w:rsidRPr="00A5449B">
        <w:rPr>
          <w:rFonts w:ascii="Times New Roman" w:hAnsi="Times New Roman"/>
          <w:bCs/>
          <w:sz w:val="24"/>
          <w:szCs w:val="24"/>
        </w:rPr>
        <w:t>Распоряжени</w:t>
      </w:r>
      <w:r w:rsidR="00A5449B">
        <w:rPr>
          <w:rFonts w:ascii="Times New Roman" w:hAnsi="Times New Roman"/>
          <w:bCs/>
          <w:sz w:val="24"/>
          <w:szCs w:val="24"/>
        </w:rPr>
        <w:t>е</w:t>
      </w:r>
      <w:r w:rsidR="00A5449B" w:rsidRPr="00A5449B">
        <w:rPr>
          <w:rFonts w:ascii="Times New Roman" w:hAnsi="Times New Roman"/>
          <w:bCs/>
          <w:sz w:val="24"/>
          <w:szCs w:val="24"/>
        </w:rPr>
        <w:t xml:space="preserve"> Управления по архитектуре, градостроительству и имущественным отношениям администрации города-курорта Кисловодска </w:t>
      </w:r>
      <w:r w:rsidR="00A5449B" w:rsidRPr="008551E2">
        <w:rPr>
          <w:rFonts w:ascii="Times New Roman" w:hAnsi="Times New Roman"/>
          <w:bCs/>
          <w:sz w:val="24"/>
          <w:szCs w:val="24"/>
        </w:rPr>
        <w:t xml:space="preserve">№ </w:t>
      </w:r>
      <w:r w:rsidR="008551E2" w:rsidRPr="008551E2">
        <w:rPr>
          <w:rFonts w:ascii="Times New Roman" w:hAnsi="Times New Roman"/>
          <w:bCs/>
          <w:sz w:val="24"/>
          <w:szCs w:val="24"/>
        </w:rPr>
        <w:t>13</w:t>
      </w:r>
      <w:r w:rsidR="005359E4">
        <w:rPr>
          <w:rFonts w:ascii="Times New Roman" w:hAnsi="Times New Roman"/>
          <w:bCs/>
          <w:sz w:val="24"/>
          <w:szCs w:val="24"/>
        </w:rPr>
        <w:t>4</w:t>
      </w:r>
      <w:r w:rsidR="008551E2" w:rsidRPr="008551E2">
        <w:rPr>
          <w:rFonts w:ascii="Times New Roman" w:hAnsi="Times New Roman"/>
          <w:bCs/>
          <w:sz w:val="24"/>
          <w:szCs w:val="24"/>
        </w:rPr>
        <w:t>9</w:t>
      </w:r>
      <w:r w:rsidR="00A5449B" w:rsidRPr="008551E2">
        <w:rPr>
          <w:rFonts w:ascii="Times New Roman" w:hAnsi="Times New Roman"/>
          <w:bCs/>
          <w:sz w:val="24"/>
          <w:szCs w:val="24"/>
        </w:rPr>
        <w:t xml:space="preserve"> от </w:t>
      </w:r>
      <w:r w:rsidR="008551E2" w:rsidRPr="008551E2">
        <w:rPr>
          <w:rFonts w:ascii="Times New Roman" w:hAnsi="Times New Roman"/>
          <w:bCs/>
          <w:sz w:val="24"/>
          <w:szCs w:val="24"/>
        </w:rPr>
        <w:t>17</w:t>
      </w:r>
      <w:r w:rsidR="00A5449B" w:rsidRPr="008551E2">
        <w:rPr>
          <w:rFonts w:ascii="Times New Roman" w:hAnsi="Times New Roman"/>
          <w:bCs/>
          <w:sz w:val="24"/>
          <w:szCs w:val="24"/>
        </w:rPr>
        <w:t>.</w:t>
      </w:r>
      <w:r w:rsidR="008551E2" w:rsidRPr="008551E2">
        <w:rPr>
          <w:rFonts w:ascii="Times New Roman" w:hAnsi="Times New Roman"/>
          <w:bCs/>
          <w:sz w:val="24"/>
          <w:szCs w:val="24"/>
        </w:rPr>
        <w:t>08</w:t>
      </w:r>
      <w:r w:rsidR="00A5449B" w:rsidRPr="008551E2">
        <w:rPr>
          <w:rFonts w:ascii="Times New Roman" w:hAnsi="Times New Roman"/>
          <w:bCs/>
          <w:sz w:val="24"/>
          <w:szCs w:val="24"/>
        </w:rPr>
        <w:t>.2026.</w:t>
      </w:r>
    </w:p>
    <w:p w14:paraId="37B82D83" w14:textId="2309EDE4" w:rsidR="008D5DA1" w:rsidRPr="00CD457B" w:rsidRDefault="008D5DA1" w:rsidP="00A5449B">
      <w:pPr>
        <w:spacing w:after="0" w:line="100" w:lineRule="atLeast"/>
        <w:jc w:val="center"/>
        <w:rPr>
          <w:rFonts w:ascii="Times New Roman" w:eastAsia="Times New Roman" w:hAnsi="Times New Roman" w:cs="Times New Roman"/>
          <w:iCs/>
          <w:sz w:val="24"/>
          <w:szCs w:val="24"/>
        </w:rPr>
      </w:pPr>
      <w:r>
        <w:rPr>
          <w:rFonts w:ascii="Times New Roman" w:eastAsia="Times New Roman" w:hAnsi="Times New Roman" w:cs="Times New Roman"/>
          <w:b/>
          <w:sz w:val="24"/>
          <w:szCs w:val="24"/>
        </w:rPr>
        <w:t>1. Сведения об Имуществе</w:t>
      </w:r>
      <w:r>
        <w:rPr>
          <w:rFonts w:ascii="Times New Roman" w:eastAsia="Times New Roman" w:hAnsi="Times New Roman" w:cs="Times New Roman"/>
          <w:sz w:val="24"/>
          <w:szCs w:val="24"/>
        </w:rPr>
        <w:tab/>
      </w:r>
      <w:r w:rsidR="00CD457B">
        <w:rPr>
          <w:rFonts w:ascii="Times New Roman" w:eastAsia="Times New Roman" w:hAnsi="Times New Roman" w:cs="Times New Roman"/>
          <w:iCs/>
          <w:sz w:val="24"/>
          <w:szCs w:val="24"/>
        </w:rPr>
        <w:t xml:space="preserve"> </w:t>
      </w:r>
    </w:p>
    <w:p w14:paraId="274666CD" w14:textId="1CEDE7CA" w:rsidR="00497771" w:rsidRPr="00834FC7" w:rsidRDefault="00E26401" w:rsidP="00C90A16">
      <w:pPr>
        <w:spacing w:after="0" w:line="100" w:lineRule="atLeast"/>
        <w:ind w:firstLine="708"/>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 xml:space="preserve">ЛОТ 1: </w:t>
      </w:r>
    </w:p>
    <w:p w14:paraId="1706E10F" w14:textId="6FF92080" w:rsidR="00ED5FA8" w:rsidRPr="00ED5FA8" w:rsidRDefault="005963D2" w:rsidP="00ED5FA8">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Право пользования (владения) на условиях аренды объект</w:t>
      </w:r>
      <w:r w:rsidR="00B31D73">
        <w:rPr>
          <w:rFonts w:ascii="Times New Roman" w:eastAsia="Times New Roman" w:hAnsi="Times New Roman" w:cs="Times New Roman"/>
          <w:bCs/>
          <w:iCs/>
          <w:sz w:val="24"/>
          <w:szCs w:val="24"/>
        </w:rPr>
        <w:t>а</w:t>
      </w:r>
      <w:r w:rsidRPr="00834FC7">
        <w:rPr>
          <w:rFonts w:ascii="Times New Roman" w:eastAsia="Times New Roman" w:hAnsi="Times New Roman" w:cs="Times New Roman"/>
          <w:bCs/>
          <w:iCs/>
          <w:sz w:val="24"/>
          <w:szCs w:val="24"/>
        </w:rPr>
        <w:t xml:space="preserve"> муниципальной собственности: </w:t>
      </w:r>
      <w:r w:rsidR="00ED5FA8" w:rsidRPr="00ED5FA8">
        <w:rPr>
          <w:rFonts w:ascii="Times New Roman" w:eastAsia="Times New Roman" w:hAnsi="Times New Roman" w:cs="Times New Roman"/>
          <w:bCs/>
          <w:iCs/>
          <w:sz w:val="24"/>
          <w:szCs w:val="24"/>
        </w:rPr>
        <w:t xml:space="preserve">нежилые помещения (№№ 1-14, 19-38, 19а) общей площадью 825,5 </w:t>
      </w:r>
      <w:proofErr w:type="spellStart"/>
      <w:r w:rsidR="00ED5FA8" w:rsidRPr="00ED5FA8">
        <w:rPr>
          <w:rFonts w:ascii="Times New Roman" w:eastAsia="Times New Roman" w:hAnsi="Times New Roman" w:cs="Times New Roman"/>
          <w:bCs/>
          <w:iCs/>
          <w:sz w:val="24"/>
          <w:szCs w:val="24"/>
        </w:rPr>
        <w:t>кв.м</w:t>
      </w:r>
      <w:proofErr w:type="spellEnd"/>
      <w:r w:rsidR="00ED5FA8" w:rsidRPr="00ED5FA8">
        <w:rPr>
          <w:rFonts w:ascii="Times New Roman" w:eastAsia="Times New Roman" w:hAnsi="Times New Roman" w:cs="Times New Roman"/>
          <w:bCs/>
          <w:iCs/>
          <w:sz w:val="24"/>
          <w:szCs w:val="24"/>
        </w:rPr>
        <w:t>., кадастровый номер</w:t>
      </w:r>
    </w:p>
    <w:p w14:paraId="550FF140" w14:textId="77777777" w:rsidR="00ED5FA8" w:rsidRDefault="00ED5FA8" w:rsidP="00ED5FA8">
      <w:pPr>
        <w:spacing w:after="120" w:line="100" w:lineRule="atLeast"/>
        <w:jc w:val="both"/>
        <w:rPr>
          <w:rFonts w:ascii="Times New Roman" w:eastAsia="Times New Roman" w:hAnsi="Times New Roman" w:cs="Times New Roman"/>
          <w:bCs/>
          <w:iCs/>
          <w:sz w:val="24"/>
          <w:szCs w:val="24"/>
        </w:rPr>
      </w:pPr>
      <w:r w:rsidRPr="00ED5FA8">
        <w:rPr>
          <w:rFonts w:ascii="Times New Roman" w:eastAsia="Times New Roman" w:hAnsi="Times New Roman" w:cs="Times New Roman"/>
          <w:bCs/>
          <w:iCs/>
          <w:sz w:val="24"/>
          <w:szCs w:val="24"/>
        </w:rPr>
        <w:t>26:34:140104:102, расположенн</w:t>
      </w:r>
      <w:r>
        <w:rPr>
          <w:rFonts w:ascii="Times New Roman" w:eastAsia="Times New Roman" w:hAnsi="Times New Roman" w:cs="Times New Roman"/>
          <w:bCs/>
          <w:iCs/>
          <w:sz w:val="24"/>
          <w:szCs w:val="24"/>
        </w:rPr>
        <w:t>ые</w:t>
      </w:r>
      <w:r w:rsidRPr="00ED5FA8">
        <w:rPr>
          <w:rFonts w:ascii="Times New Roman" w:eastAsia="Times New Roman" w:hAnsi="Times New Roman" w:cs="Times New Roman"/>
          <w:bCs/>
          <w:iCs/>
          <w:sz w:val="24"/>
          <w:szCs w:val="24"/>
        </w:rPr>
        <w:t xml:space="preserve"> по адресу: Ставропольский край, </w:t>
      </w:r>
      <w:proofErr w:type="spellStart"/>
      <w:r w:rsidRPr="00ED5FA8">
        <w:rPr>
          <w:rFonts w:ascii="Times New Roman" w:eastAsia="Times New Roman" w:hAnsi="Times New Roman" w:cs="Times New Roman"/>
          <w:bCs/>
          <w:iCs/>
          <w:sz w:val="24"/>
          <w:szCs w:val="24"/>
        </w:rPr>
        <w:t>г</w:t>
      </w:r>
      <w:r>
        <w:rPr>
          <w:rFonts w:ascii="Times New Roman" w:eastAsia="Times New Roman" w:hAnsi="Times New Roman" w:cs="Times New Roman"/>
          <w:bCs/>
          <w:iCs/>
          <w:sz w:val="24"/>
          <w:szCs w:val="24"/>
        </w:rPr>
        <w:t>.</w:t>
      </w:r>
      <w:r w:rsidRPr="00ED5FA8">
        <w:rPr>
          <w:rFonts w:ascii="Times New Roman" w:eastAsia="Times New Roman" w:hAnsi="Times New Roman" w:cs="Times New Roman"/>
          <w:bCs/>
          <w:iCs/>
          <w:sz w:val="24"/>
          <w:szCs w:val="24"/>
        </w:rPr>
        <w:t>Кисловодск</w:t>
      </w:r>
      <w:proofErr w:type="spellEnd"/>
      <w:r w:rsidRPr="00ED5FA8">
        <w:rPr>
          <w:rFonts w:ascii="Times New Roman" w:eastAsia="Times New Roman" w:hAnsi="Times New Roman" w:cs="Times New Roman"/>
          <w:bCs/>
          <w:iCs/>
          <w:sz w:val="24"/>
          <w:szCs w:val="24"/>
        </w:rPr>
        <w:t xml:space="preserve">, </w:t>
      </w:r>
      <w:proofErr w:type="spellStart"/>
      <w:r w:rsidRPr="00ED5FA8">
        <w:rPr>
          <w:rFonts w:ascii="Times New Roman" w:eastAsia="Times New Roman" w:hAnsi="Times New Roman" w:cs="Times New Roman"/>
          <w:bCs/>
          <w:iCs/>
          <w:sz w:val="24"/>
          <w:szCs w:val="24"/>
        </w:rPr>
        <w:t>ул</w:t>
      </w:r>
      <w:proofErr w:type="spellEnd"/>
      <w:r w:rsidRPr="00ED5FA8">
        <w:rPr>
          <w:rFonts w:ascii="Times New Roman" w:eastAsia="Times New Roman" w:hAnsi="Times New Roman" w:cs="Times New Roman"/>
          <w:bCs/>
          <w:iCs/>
          <w:sz w:val="24"/>
          <w:szCs w:val="24"/>
        </w:rPr>
        <w:t xml:space="preserve"> </w:t>
      </w:r>
      <w:proofErr w:type="spellStart"/>
      <w:r w:rsidRPr="00ED5FA8">
        <w:rPr>
          <w:rFonts w:ascii="Times New Roman" w:eastAsia="Times New Roman" w:hAnsi="Times New Roman" w:cs="Times New Roman"/>
          <w:bCs/>
          <w:iCs/>
          <w:sz w:val="24"/>
          <w:szCs w:val="24"/>
        </w:rPr>
        <w:t>Седлогорская</w:t>
      </w:r>
      <w:proofErr w:type="spellEnd"/>
      <w:r w:rsidRPr="00ED5FA8">
        <w:rPr>
          <w:rFonts w:ascii="Times New Roman" w:eastAsia="Times New Roman" w:hAnsi="Times New Roman" w:cs="Times New Roman"/>
          <w:bCs/>
          <w:iCs/>
          <w:sz w:val="24"/>
          <w:szCs w:val="24"/>
        </w:rPr>
        <w:t>, д 157, здание Контрольно-пропускной</w:t>
      </w:r>
      <w:r>
        <w:rPr>
          <w:rFonts w:ascii="Times New Roman" w:eastAsia="Times New Roman" w:hAnsi="Times New Roman" w:cs="Times New Roman"/>
          <w:bCs/>
          <w:iCs/>
          <w:sz w:val="24"/>
          <w:szCs w:val="24"/>
        </w:rPr>
        <w:t xml:space="preserve"> </w:t>
      </w:r>
      <w:r w:rsidRPr="00ED5FA8">
        <w:rPr>
          <w:rFonts w:ascii="Times New Roman" w:eastAsia="Times New Roman" w:hAnsi="Times New Roman" w:cs="Times New Roman"/>
          <w:bCs/>
          <w:iCs/>
          <w:sz w:val="24"/>
          <w:szCs w:val="24"/>
        </w:rPr>
        <w:t>пункт литер «Я»</w:t>
      </w:r>
      <w:r>
        <w:rPr>
          <w:rFonts w:ascii="Times New Roman" w:eastAsia="Times New Roman" w:hAnsi="Times New Roman" w:cs="Times New Roman"/>
          <w:bCs/>
          <w:iCs/>
          <w:sz w:val="24"/>
          <w:szCs w:val="24"/>
        </w:rPr>
        <w:t>.</w:t>
      </w:r>
    </w:p>
    <w:p w14:paraId="184B2D81" w14:textId="2351F6D5" w:rsidR="00720F18" w:rsidRPr="00834FC7" w:rsidRDefault="0053599A" w:rsidP="00ED5FA8">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Правообладатель: Муниципальное образование город-курорт Кисловодск</w:t>
      </w:r>
      <w:r w:rsidR="00720F18" w:rsidRPr="00834FC7">
        <w:rPr>
          <w:rFonts w:ascii="Times New Roman" w:eastAsia="Times New Roman" w:hAnsi="Times New Roman" w:cs="Times New Roman"/>
          <w:bCs/>
          <w:iCs/>
          <w:sz w:val="24"/>
          <w:szCs w:val="24"/>
        </w:rPr>
        <w:t>.</w:t>
      </w:r>
      <w:r w:rsidRPr="00834FC7">
        <w:rPr>
          <w:rFonts w:ascii="Times New Roman" w:eastAsia="Times New Roman" w:hAnsi="Times New Roman" w:cs="Times New Roman"/>
          <w:bCs/>
          <w:iCs/>
          <w:sz w:val="24"/>
          <w:szCs w:val="24"/>
        </w:rPr>
        <w:t xml:space="preserve"> </w:t>
      </w:r>
    </w:p>
    <w:p w14:paraId="03A18CE4" w14:textId="77777777" w:rsidR="001B757B" w:rsidRPr="00834FC7" w:rsidRDefault="0053599A" w:rsidP="00720F18">
      <w:pPr>
        <w:spacing w:after="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 xml:space="preserve">Вид, номер, дата и время государственной регистрации права: </w:t>
      </w:r>
    </w:p>
    <w:p w14:paraId="54944EB0" w14:textId="442968AD" w:rsidR="00720F18" w:rsidRPr="00834FC7" w:rsidRDefault="00720F18" w:rsidP="00720F18">
      <w:pPr>
        <w:spacing w:after="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Собственность</w:t>
      </w:r>
    </w:p>
    <w:p w14:paraId="589BA235" w14:textId="651A31DA" w:rsidR="00720F18" w:rsidRPr="00834FC7" w:rsidRDefault="00834FC7" w:rsidP="00720F18">
      <w:pPr>
        <w:spacing w:after="0" w:line="100" w:lineRule="atLeast"/>
        <w:jc w:val="both"/>
        <w:rPr>
          <w:rFonts w:ascii="Times New Roman" w:eastAsia="Times New Roman" w:hAnsi="Times New Roman" w:cs="Times New Roman"/>
          <w:bCs/>
          <w:iCs/>
          <w:sz w:val="24"/>
          <w:szCs w:val="24"/>
        </w:rPr>
      </w:pPr>
      <w:bookmarkStart w:id="2" w:name="_Hlk232076956"/>
      <w:r w:rsidRPr="00834FC7">
        <w:rPr>
          <w:rFonts w:ascii="Times New Roman" w:eastAsia="Times New Roman" w:hAnsi="Times New Roman" w:cs="Times New Roman"/>
          <w:bCs/>
          <w:iCs/>
          <w:sz w:val="24"/>
          <w:szCs w:val="24"/>
        </w:rPr>
        <w:t>26:34:</w:t>
      </w:r>
      <w:bookmarkEnd w:id="2"/>
      <w:r w:rsidR="00327E71">
        <w:rPr>
          <w:rFonts w:ascii="Times New Roman" w:eastAsia="Times New Roman" w:hAnsi="Times New Roman" w:cs="Times New Roman"/>
          <w:bCs/>
          <w:iCs/>
          <w:sz w:val="24"/>
          <w:szCs w:val="24"/>
        </w:rPr>
        <w:t>140104:102-26/094/2025-20</w:t>
      </w:r>
    </w:p>
    <w:p w14:paraId="4D76AA07" w14:textId="473EFFC1" w:rsidR="005963D2" w:rsidRPr="00834FC7" w:rsidRDefault="00834FC7" w:rsidP="00834FC7">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2</w:t>
      </w:r>
      <w:r w:rsidR="00327E71">
        <w:rPr>
          <w:rFonts w:ascii="Times New Roman" w:eastAsia="Times New Roman" w:hAnsi="Times New Roman" w:cs="Times New Roman"/>
          <w:bCs/>
          <w:iCs/>
          <w:sz w:val="24"/>
          <w:szCs w:val="24"/>
        </w:rPr>
        <w:t>6</w:t>
      </w:r>
      <w:r w:rsidR="00720F18" w:rsidRPr="00834FC7">
        <w:rPr>
          <w:rFonts w:ascii="Times New Roman" w:eastAsia="Times New Roman" w:hAnsi="Times New Roman" w:cs="Times New Roman"/>
          <w:bCs/>
          <w:iCs/>
          <w:sz w:val="24"/>
          <w:szCs w:val="24"/>
        </w:rPr>
        <w:t>.0</w:t>
      </w:r>
      <w:r w:rsidR="00327E71">
        <w:rPr>
          <w:rFonts w:ascii="Times New Roman" w:eastAsia="Times New Roman" w:hAnsi="Times New Roman" w:cs="Times New Roman"/>
          <w:bCs/>
          <w:iCs/>
          <w:sz w:val="24"/>
          <w:szCs w:val="24"/>
        </w:rPr>
        <w:t>6</w:t>
      </w:r>
      <w:r w:rsidR="00720F18" w:rsidRPr="00834FC7">
        <w:rPr>
          <w:rFonts w:ascii="Times New Roman" w:eastAsia="Times New Roman" w:hAnsi="Times New Roman" w:cs="Times New Roman"/>
          <w:bCs/>
          <w:iCs/>
          <w:sz w:val="24"/>
          <w:szCs w:val="24"/>
        </w:rPr>
        <w:t>.202</w:t>
      </w:r>
      <w:r w:rsidRPr="00834FC7">
        <w:rPr>
          <w:rFonts w:ascii="Times New Roman" w:eastAsia="Times New Roman" w:hAnsi="Times New Roman" w:cs="Times New Roman"/>
          <w:bCs/>
          <w:iCs/>
          <w:sz w:val="24"/>
          <w:szCs w:val="24"/>
        </w:rPr>
        <w:t>5</w:t>
      </w:r>
      <w:r w:rsidR="00720F18" w:rsidRPr="00834FC7">
        <w:rPr>
          <w:rFonts w:ascii="Times New Roman" w:eastAsia="Times New Roman" w:hAnsi="Times New Roman" w:cs="Times New Roman"/>
          <w:bCs/>
          <w:iCs/>
          <w:sz w:val="24"/>
          <w:szCs w:val="24"/>
        </w:rPr>
        <w:t xml:space="preserve"> 1</w:t>
      </w:r>
      <w:r w:rsidRPr="00834FC7">
        <w:rPr>
          <w:rFonts w:ascii="Times New Roman" w:eastAsia="Times New Roman" w:hAnsi="Times New Roman" w:cs="Times New Roman"/>
          <w:bCs/>
          <w:iCs/>
          <w:sz w:val="24"/>
          <w:szCs w:val="24"/>
        </w:rPr>
        <w:t>0</w:t>
      </w:r>
      <w:r w:rsidR="00720F18" w:rsidRPr="00834FC7">
        <w:rPr>
          <w:rFonts w:ascii="Times New Roman" w:eastAsia="Times New Roman" w:hAnsi="Times New Roman" w:cs="Times New Roman"/>
          <w:bCs/>
          <w:iCs/>
          <w:sz w:val="24"/>
          <w:szCs w:val="24"/>
        </w:rPr>
        <w:t>:</w:t>
      </w:r>
      <w:r w:rsidR="00327E71">
        <w:rPr>
          <w:rFonts w:ascii="Times New Roman" w:eastAsia="Times New Roman" w:hAnsi="Times New Roman" w:cs="Times New Roman"/>
          <w:bCs/>
          <w:iCs/>
          <w:sz w:val="24"/>
          <w:szCs w:val="24"/>
        </w:rPr>
        <w:t>24</w:t>
      </w:r>
      <w:r w:rsidR="00720F18" w:rsidRPr="00834FC7">
        <w:rPr>
          <w:rFonts w:ascii="Times New Roman" w:eastAsia="Times New Roman" w:hAnsi="Times New Roman" w:cs="Times New Roman"/>
          <w:bCs/>
          <w:iCs/>
          <w:sz w:val="24"/>
          <w:szCs w:val="24"/>
        </w:rPr>
        <w:t>:</w:t>
      </w:r>
      <w:r w:rsidR="00327E71">
        <w:rPr>
          <w:rFonts w:ascii="Times New Roman" w:eastAsia="Times New Roman" w:hAnsi="Times New Roman" w:cs="Times New Roman"/>
          <w:bCs/>
          <w:iCs/>
          <w:sz w:val="24"/>
          <w:szCs w:val="24"/>
        </w:rPr>
        <w:t>24</w:t>
      </w:r>
      <w:r w:rsidR="0053599A" w:rsidRPr="00834FC7">
        <w:rPr>
          <w:rFonts w:ascii="Times New Roman" w:eastAsia="Times New Roman" w:hAnsi="Times New Roman" w:cs="Times New Roman"/>
          <w:bCs/>
          <w:iCs/>
          <w:sz w:val="24"/>
          <w:szCs w:val="24"/>
        </w:rPr>
        <w:t xml:space="preserve"> </w:t>
      </w:r>
    </w:p>
    <w:p w14:paraId="382F8D0F" w14:textId="40ED5782" w:rsidR="00994AF3" w:rsidRPr="00834FC7" w:rsidRDefault="00994AF3" w:rsidP="00834FC7">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 xml:space="preserve">Целевое назначение имущества: </w:t>
      </w:r>
      <w:r w:rsidR="00F265E4" w:rsidRPr="00834FC7">
        <w:rPr>
          <w:rFonts w:ascii="Times New Roman" w:eastAsia="Times New Roman" w:hAnsi="Times New Roman" w:cs="Times New Roman"/>
          <w:bCs/>
          <w:iCs/>
          <w:sz w:val="24"/>
          <w:szCs w:val="24"/>
        </w:rPr>
        <w:t>Нежил</w:t>
      </w:r>
      <w:r w:rsidR="00327E71">
        <w:rPr>
          <w:rFonts w:ascii="Times New Roman" w:eastAsia="Times New Roman" w:hAnsi="Times New Roman" w:cs="Times New Roman"/>
          <w:bCs/>
          <w:iCs/>
          <w:sz w:val="24"/>
          <w:szCs w:val="24"/>
        </w:rPr>
        <w:t>ые</w:t>
      </w:r>
      <w:r w:rsidR="00F265E4" w:rsidRPr="00834FC7">
        <w:rPr>
          <w:rFonts w:ascii="Times New Roman" w:eastAsia="Times New Roman" w:hAnsi="Times New Roman" w:cs="Times New Roman"/>
          <w:bCs/>
          <w:iCs/>
          <w:sz w:val="24"/>
          <w:szCs w:val="24"/>
        </w:rPr>
        <w:t xml:space="preserve"> </w:t>
      </w:r>
      <w:r w:rsidR="00834FC7" w:rsidRPr="00834FC7">
        <w:rPr>
          <w:rFonts w:ascii="Times New Roman" w:eastAsia="Times New Roman" w:hAnsi="Times New Roman" w:cs="Times New Roman"/>
          <w:bCs/>
          <w:iCs/>
          <w:sz w:val="24"/>
          <w:szCs w:val="24"/>
        </w:rPr>
        <w:t>помещени</w:t>
      </w:r>
      <w:r w:rsidR="00327E71">
        <w:rPr>
          <w:rFonts w:ascii="Times New Roman" w:eastAsia="Times New Roman" w:hAnsi="Times New Roman" w:cs="Times New Roman"/>
          <w:bCs/>
          <w:iCs/>
          <w:sz w:val="24"/>
          <w:szCs w:val="24"/>
        </w:rPr>
        <w:t>я</w:t>
      </w:r>
    </w:p>
    <w:p w14:paraId="4F033F89" w14:textId="0B88AFD8" w:rsidR="00E26401" w:rsidRPr="00834FC7" w:rsidRDefault="00E26401" w:rsidP="00834FC7">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Обременения: отсутствуют.</w:t>
      </w:r>
    </w:p>
    <w:p w14:paraId="6C00626A" w14:textId="6A3AC5E7" w:rsidR="00834FC7" w:rsidRDefault="00E26401" w:rsidP="00834FC7">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 xml:space="preserve">Местонахождение: </w:t>
      </w:r>
      <w:r w:rsidR="00256D11" w:rsidRPr="00834FC7">
        <w:rPr>
          <w:rFonts w:ascii="Times New Roman" w:eastAsia="Times New Roman" w:hAnsi="Times New Roman" w:cs="Times New Roman"/>
          <w:bCs/>
          <w:iCs/>
          <w:sz w:val="24"/>
          <w:szCs w:val="24"/>
        </w:rPr>
        <w:t xml:space="preserve">357700, </w:t>
      </w:r>
      <w:r w:rsidR="00834FC7" w:rsidRPr="00834FC7">
        <w:rPr>
          <w:rFonts w:ascii="Times New Roman" w:eastAsia="Times New Roman" w:hAnsi="Times New Roman" w:cs="Times New Roman"/>
          <w:bCs/>
          <w:iCs/>
          <w:sz w:val="24"/>
          <w:szCs w:val="24"/>
        </w:rPr>
        <w:t xml:space="preserve">Ставропольский край, г. Кисловодск ул. </w:t>
      </w:r>
      <w:proofErr w:type="spellStart"/>
      <w:r w:rsidR="00327E71">
        <w:rPr>
          <w:rFonts w:ascii="Times New Roman" w:eastAsia="Times New Roman" w:hAnsi="Times New Roman" w:cs="Times New Roman"/>
          <w:bCs/>
          <w:iCs/>
          <w:sz w:val="24"/>
          <w:szCs w:val="24"/>
        </w:rPr>
        <w:t>Седлогорская</w:t>
      </w:r>
      <w:proofErr w:type="spellEnd"/>
      <w:r w:rsidR="00834FC7" w:rsidRPr="00834FC7">
        <w:rPr>
          <w:rFonts w:ascii="Times New Roman" w:eastAsia="Times New Roman" w:hAnsi="Times New Roman" w:cs="Times New Roman"/>
          <w:bCs/>
          <w:iCs/>
          <w:sz w:val="24"/>
          <w:szCs w:val="24"/>
        </w:rPr>
        <w:t xml:space="preserve"> д. 1</w:t>
      </w:r>
      <w:r w:rsidR="00327E71">
        <w:rPr>
          <w:rFonts w:ascii="Times New Roman" w:eastAsia="Times New Roman" w:hAnsi="Times New Roman" w:cs="Times New Roman"/>
          <w:bCs/>
          <w:iCs/>
          <w:sz w:val="24"/>
          <w:szCs w:val="24"/>
        </w:rPr>
        <w:t>57</w:t>
      </w:r>
    </w:p>
    <w:p w14:paraId="401E16ED" w14:textId="08604D97" w:rsidR="00B9133E" w:rsidRPr="009251D0" w:rsidRDefault="00F265E4" w:rsidP="00AE6F8C">
      <w:pPr>
        <w:spacing w:after="120" w:line="100" w:lineRule="atLeast"/>
        <w:jc w:val="both"/>
        <w:rPr>
          <w:rFonts w:ascii="Times New Roman" w:eastAsia="Times New Roman" w:hAnsi="Times New Roman" w:cs="Times New Roman"/>
          <w:bCs/>
          <w:iCs/>
          <w:sz w:val="24"/>
          <w:szCs w:val="24"/>
        </w:rPr>
      </w:pPr>
      <w:r w:rsidRPr="00834FC7">
        <w:rPr>
          <w:rFonts w:ascii="Times New Roman" w:eastAsia="Times New Roman" w:hAnsi="Times New Roman" w:cs="Times New Roman"/>
          <w:bCs/>
          <w:iCs/>
          <w:sz w:val="24"/>
          <w:szCs w:val="24"/>
        </w:rPr>
        <w:t>Начальная цена предмета аукциона (ЛОТА №1)</w:t>
      </w:r>
      <w:r w:rsidR="00B9133E">
        <w:rPr>
          <w:rFonts w:ascii="Times New Roman" w:eastAsia="Times New Roman" w:hAnsi="Times New Roman" w:cs="Times New Roman"/>
          <w:bCs/>
          <w:iCs/>
          <w:sz w:val="24"/>
          <w:szCs w:val="24"/>
        </w:rPr>
        <w:t>:</w:t>
      </w:r>
      <w:r w:rsidRPr="00834FC7">
        <w:rPr>
          <w:rFonts w:ascii="Times New Roman" w:eastAsia="Times New Roman" w:hAnsi="Times New Roman" w:cs="Times New Roman"/>
          <w:bCs/>
          <w:iCs/>
          <w:sz w:val="24"/>
          <w:szCs w:val="24"/>
        </w:rPr>
        <w:t xml:space="preserve"> размер ежегодной арендной платы </w:t>
      </w:r>
      <w:r w:rsidR="00645126">
        <w:rPr>
          <w:rFonts w:ascii="Times New Roman" w:eastAsia="Times New Roman" w:hAnsi="Times New Roman" w:cs="Times New Roman"/>
          <w:bCs/>
          <w:iCs/>
          <w:sz w:val="24"/>
          <w:szCs w:val="24"/>
        </w:rPr>
        <w:t>–</w:t>
      </w:r>
      <w:r w:rsidR="00834FC7">
        <w:rPr>
          <w:rFonts w:ascii="Times New Roman" w:eastAsia="Times New Roman" w:hAnsi="Times New Roman" w:cs="Times New Roman"/>
          <w:bCs/>
          <w:iCs/>
          <w:sz w:val="24"/>
          <w:szCs w:val="24"/>
        </w:rPr>
        <w:t xml:space="preserve"> </w:t>
      </w:r>
      <w:r w:rsidR="00AE6F8C" w:rsidRPr="00AE6F8C">
        <w:rPr>
          <w:rFonts w:ascii="Times New Roman" w:eastAsia="Times New Roman" w:hAnsi="Times New Roman" w:cs="Times New Roman"/>
          <w:bCs/>
          <w:iCs/>
          <w:sz w:val="24"/>
          <w:szCs w:val="24"/>
        </w:rPr>
        <w:t>6 268</w:t>
      </w:r>
      <w:r w:rsidR="00AE6F8C">
        <w:rPr>
          <w:rFonts w:ascii="Times New Roman" w:eastAsia="Times New Roman" w:hAnsi="Times New Roman" w:cs="Times New Roman"/>
          <w:bCs/>
          <w:iCs/>
          <w:sz w:val="24"/>
          <w:szCs w:val="24"/>
        </w:rPr>
        <w:t> </w:t>
      </w:r>
      <w:r w:rsidR="00AE6F8C" w:rsidRPr="00AE6F8C">
        <w:rPr>
          <w:rFonts w:ascii="Times New Roman" w:eastAsia="Times New Roman" w:hAnsi="Times New Roman" w:cs="Times New Roman"/>
          <w:bCs/>
          <w:iCs/>
          <w:sz w:val="24"/>
          <w:szCs w:val="24"/>
        </w:rPr>
        <w:t>387</w:t>
      </w:r>
      <w:r w:rsidR="00AE6F8C">
        <w:rPr>
          <w:rFonts w:ascii="Times New Roman" w:eastAsia="Times New Roman" w:hAnsi="Times New Roman" w:cs="Times New Roman"/>
          <w:bCs/>
          <w:iCs/>
          <w:sz w:val="24"/>
          <w:szCs w:val="24"/>
        </w:rPr>
        <w:t>,00 р.</w:t>
      </w:r>
      <w:r w:rsidR="00AE6F8C" w:rsidRPr="00AE6F8C">
        <w:rPr>
          <w:rFonts w:ascii="Times New Roman" w:eastAsia="Times New Roman" w:hAnsi="Times New Roman" w:cs="Times New Roman"/>
          <w:bCs/>
          <w:iCs/>
          <w:sz w:val="24"/>
          <w:szCs w:val="24"/>
        </w:rPr>
        <w:t xml:space="preserve"> (Шесть миллионов двести шестьдесят восемь тысяч триста восемьдесят семь</w:t>
      </w:r>
      <w:r w:rsidR="00AE6F8C">
        <w:rPr>
          <w:rFonts w:ascii="Times New Roman" w:eastAsia="Times New Roman" w:hAnsi="Times New Roman" w:cs="Times New Roman"/>
          <w:bCs/>
          <w:iCs/>
          <w:sz w:val="24"/>
          <w:szCs w:val="24"/>
        </w:rPr>
        <w:t xml:space="preserve"> </w:t>
      </w:r>
      <w:r w:rsidR="00AE6F8C" w:rsidRPr="00AE6F8C">
        <w:rPr>
          <w:rFonts w:ascii="Times New Roman" w:eastAsia="Times New Roman" w:hAnsi="Times New Roman" w:cs="Times New Roman"/>
          <w:bCs/>
          <w:iCs/>
          <w:sz w:val="24"/>
          <w:szCs w:val="24"/>
        </w:rPr>
        <w:t>рублей</w:t>
      </w:r>
      <w:r w:rsidR="00AE6F8C">
        <w:rPr>
          <w:rFonts w:ascii="Times New Roman" w:eastAsia="Times New Roman" w:hAnsi="Times New Roman" w:cs="Times New Roman"/>
          <w:bCs/>
          <w:iCs/>
          <w:sz w:val="24"/>
          <w:szCs w:val="24"/>
        </w:rPr>
        <w:t xml:space="preserve"> </w:t>
      </w:r>
      <w:r w:rsidRPr="009251D0">
        <w:rPr>
          <w:rFonts w:ascii="Times New Roman" w:eastAsia="Times New Roman" w:hAnsi="Times New Roman" w:cs="Times New Roman"/>
          <w:bCs/>
          <w:iCs/>
          <w:sz w:val="24"/>
          <w:szCs w:val="24"/>
        </w:rPr>
        <w:t>00 копеек</w:t>
      </w:r>
      <w:r w:rsidR="00834FC7" w:rsidRPr="009251D0">
        <w:rPr>
          <w:rFonts w:ascii="Times New Roman" w:eastAsia="Times New Roman" w:hAnsi="Times New Roman" w:cs="Times New Roman"/>
          <w:bCs/>
          <w:iCs/>
          <w:sz w:val="24"/>
          <w:szCs w:val="24"/>
        </w:rPr>
        <w:t>)</w:t>
      </w:r>
      <w:r w:rsidR="00217E21">
        <w:rPr>
          <w:rFonts w:ascii="Times New Roman" w:eastAsia="Times New Roman" w:hAnsi="Times New Roman" w:cs="Times New Roman"/>
          <w:bCs/>
          <w:iCs/>
          <w:sz w:val="24"/>
          <w:szCs w:val="24"/>
        </w:rPr>
        <w:t>, БЕЗ УЧЕТА НДС.</w:t>
      </w:r>
    </w:p>
    <w:p w14:paraId="08E2F90F" w14:textId="028DAA84" w:rsidR="008D5DA1" w:rsidRPr="009251D0" w:rsidRDefault="008D5DA1" w:rsidP="00834FC7">
      <w:pPr>
        <w:spacing w:after="0" w:line="100" w:lineRule="atLeast"/>
        <w:jc w:val="both"/>
        <w:rPr>
          <w:rFonts w:ascii="Times New Roman" w:eastAsia="Times New Roman" w:hAnsi="Times New Roman" w:cs="Times New Roman"/>
          <w:bCs/>
          <w:iCs/>
          <w:sz w:val="24"/>
          <w:szCs w:val="24"/>
        </w:rPr>
      </w:pPr>
      <w:r w:rsidRPr="009251D0">
        <w:rPr>
          <w:rFonts w:ascii="Times New Roman" w:eastAsia="Times New Roman" w:hAnsi="Times New Roman" w:cs="Times New Roman"/>
          <w:bCs/>
          <w:iCs/>
          <w:sz w:val="24"/>
          <w:szCs w:val="24"/>
        </w:rPr>
        <w:t xml:space="preserve">Задаток </w:t>
      </w:r>
      <w:r w:rsidR="009251D0" w:rsidRPr="009251D0">
        <w:rPr>
          <w:rFonts w:ascii="Times New Roman" w:eastAsia="Times New Roman" w:hAnsi="Times New Roman" w:cs="Times New Roman"/>
          <w:bCs/>
          <w:iCs/>
          <w:sz w:val="24"/>
          <w:szCs w:val="24"/>
        </w:rPr>
        <w:t xml:space="preserve">- </w:t>
      </w:r>
      <w:r w:rsidRPr="009251D0">
        <w:rPr>
          <w:rFonts w:ascii="Times New Roman" w:eastAsia="Times New Roman" w:hAnsi="Times New Roman" w:cs="Times New Roman"/>
          <w:bCs/>
          <w:iCs/>
          <w:sz w:val="24"/>
          <w:szCs w:val="24"/>
        </w:rPr>
        <w:t>10% от</w:t>
      </w:r>
      <w:r w:rsidR="00AE0DFC" w:rsidRPr="009251D0">
        <w:rPr>
          <w:rFonts w:ascii="Times New Roman" w:eastAsia="Times New Roman" w:hAnsi="Times New Roman" w:cs="Times New Roman"/>
          <w:bCs/>
          <w:iCs/>
          <w:sz w:val="24"/>
          <w:szCs w:val="24"/>
        </w:rPr>
        <w:t xml:space="preserve"> начальной цены </w:t>
      </w:r>
      <w:r w:rsidR="00E26401" w:rsidRPr="009251D0">
        <w:rPr>
          <w:rFonts w:ascii="Times New Roman" w:eastAsia="Times New Roman" w:hAnsi="Times New Roman" w:cs="Times New Roman"/>
          <w:bCs/>
          <w:iCs/>
          <w:sz w:val="24"/>
          <w:szCs w:val="24"/>
        </w:rPr>
        <w:t xml:space="preserve">ЛОТА № 1 </w:t>
      </w:r>
      <w:r w:rsidR="00AE0DFC" w:rsidRPr="009251D0">
        <w:rPr>
          <w:rFonts w:ascii="Times New Roman" w:eastAsia="Times New Roman" w:hAnsi="Times New Roman" w:cs="Times New Roman"/>
          <w:bCs/>
          <w:iCs/>
          <w:sz w:val="24"/>
          <w:szCs w:val="24"/>
        </w:rPr>
        <w:t>–</w:t>
      </w:r>
      <w:r w:rsidR="00500201" w:rsidRPr="009251D0">
        <w:rPr>
          <w:rFonts w:ascii="Times New Roman" w:eastAsia="Times New Roman" w:hAnsi="Times New Roman" w:cs="Times New Roman"/>
          <w:bCs/>
          <w:iCs/>
          <w:sz w:val="24"/>
          <w:szCs w:val="24"/>
        </w:rPr>
        <w:t xml:space="preserve"> </w:t>
      </w:r>
      <w:r w:rsidR="00AE6F8C">
        <w:rPr>
          <w:rFonts w:ascii="Times New Roman" w:eastAsia="Times New Roman" w:hAnsi="Times New Roman" w:cs="Times New Roman"/>
          <w:bCs/>
          <w:iCs/>
          <w:sz w:val="24"/>
          <w:szCs w:val="24"/>
        </w:rPr>
        <w:t>626838,7</w:t>
      </w:r>
      <w:r w:rsidR="009251D0" w:rsidRPr="009251D0">
        <w:rPr>
          <w:rFonts w:ascii="Times New Roman" w:eastAsia="Times New Roman" w:hAnsi="Times New Roman" w:cs="Times New Roman"/>
          <w:bCs/>
          <w:iCs/>
          <w:sz w:val="24"/>
          <w:szCs w:val="24"/>
        </w:rPr>
        <w:t>0 р.</w:t>
      </w:r>
      <w:r w:rsidR="00BC44A0" w:rsidRPr="009251D0">
        <w:rPr>
          <w:rFonts w:ascii="Times New Roman" w:eastAsia="Times New Roman" w:hAnsi="Times New Roman" w:cs="Times New Roman"/>
          <w:bCs/>
          <w:iCs/>
          <w:sz w:val="24"/>
          <w:szCs w:val="24"/>
        </w:rPr>
        <w:t xml:space="preserve"> </w:t>
      </w:r>
      <w:r w:rsidR="00A50054" w:rsidRPr="009251D0">
        <w:rPr>
          <w:rFonts w:ascii="Times New Roman" w:eastAsia="Times New Roman" w:hAnsi="Times New Roman" w:cs="Times New Roman"/>
          <w:bCs/>
          <w:iCs/>
          <w:sz w:val="24"/>
          <w:szCs w:val="24"/>
        </w:rPr>
        <w:t>(</w:t>
      </w:r>
      <w:r w:rsidR="00AE6F8C">
        <w:rPr>
          <w:rFonts w:ascii="Times New Roman" w:eastAsia="Times New Roman" w:hAnsi="Times New Roman" w:cs="Times New Roman"/>
          <w:bCs/>
          <w:iCs/>
          <w:sz w:val="24"/>
          <w:szCs w:val="24"/>
        </w:rPr>
        <w:t xml:space="preserve">Шестьсот двадцать шесть </w:t>
      </w:r>
      <w:r w:rsidR="009251D0" w:rsidRPr="009251D0">
        <w:rPr>
          <w:rFonts w:ascii="Times New Roman" w:eastAsia="Times New Roman" w:hAnsi="Times New Roman" w:cs="Times New Roman"/>
          <w:bCs/>
          <w:iCs/>
          <w:sz w:val="24"/>
          <w:szCs w:val="24"/>
        </w:rPr>
        <w:t xml:space="preserve">тысяч </w:t>
      </w:r>
      <w:r w:rsidR="00AE6F8C">
        <w:rPr>
          <w:rFonts w:ascii="Times New Roman" w:eastAsia="Times New Roman" w:hAnsi="Times New Roman" w:cs="Times New Roman"/>
          <w:bCs/>
          <w:iCs/>
          <w:sz w:val="24"/>
          <w:szCs w:val="24"/>
        </w:rPr>
        <w:t>восемьсот тридцать восемь</w:t>
      </w:r>
      <w:r w:rsidR="009251D0" w:rsidRPr="009251D0">
        <w:rPr>
          <w:rFonts w:ascii="Times New Roman" w:eastAsia="Times New Roman" w:hAnsi="Times New Roman" w:cs="Times New Roman"/>
          <w:bCs/>
          <w:iCs/>
          <w:sz w:val="24"/>
          <w:szCs w:val="24"/>
        </w:rPr>
        <w:t xml:space="preserve"> </w:t>
      </w:r>
      <w:r w:rsidRPr="009251D0">
        <w:rPr>
          <w:rFonts w:ascii="Times New Roman" w:eastAsia="Times New Roman" w:hAnsi="Times New Roman" w:cs="Times New Roman"/>
          <w:bCs/>
          <w:iCs/>
          <w:sz w:val="24"/>
          <w:szCs w:val="24"/>
        </w:rPr>
        <w:t>руб</w:t>
      </w:r>
      <w:r w:rsidR="00EE2D03" w:rsidRPr="009251D0">
        <w:rPr>
          <w:rFonts w:ascii="Times New Roman" w:eastAsia="Times New Roman" w:hAnsi="Times New Roman" w:cs="Times New Roman"/>
          <w:bCs/>
          <w:iCs/>
          <w:sz w:val="24"/>
          <w:szCs w:val="24"/>
        </w:rPr>
        <w:t>л</w:t>
      </w:r>
      <w:r w:rsidR="00AE6F8C">
        <w:rPr>
          <w:rFonts w:ascii="Times New Roman" w:eastAsia="Times New Roman" w:hAnsi="Times New Roman" w:cs="Times New Roman"/>
          <w:bCs/>
          <w:iCs/>
          <w:sz w:val="24"/>
          <w:szCs w:val="24"/>
        </w:rPr>
        <w:t>ей</w:t>
      </w:r>
      <w:r w:rsidR="00A50054" w:rsidRPr="009251D0">
        <w:rPr>
          <w:rFonts w:ascii="Times New Roman" w:eastAsia="Times New Roman" w:hAnsi="Times New Roman" w:cs="Times New Roman"/>
          <w:bCs/>
          <w:iCs/>
          <w:sz w:val="24"/>
          <w:szCs w:val="24"/>
        </w:rPr>
        <w:t xml:space="preserve"> </w:t>
      </w:r>
      <w:r w:rsidRPr="009251D0">
        <w:rPr>
          <w:rFonts w:ascii="Times New Roman" w:eastAsia="Times New Roman" w:hAnsi="Times New Roman" w:cs="Times New Roman"/>
          <w:bCs/>
          <w:iCs/>
          <w:sz w:val="24"/>
          <w:szCs w:val="24"/>
        </w:rPr>
        <w:t>00 коп</w:t>
      </w:r>
      <w:r w:rsidR="00EE2D03" w:rsidRPr="009251D0">
        <w:rPr>
          <w:rFonts w:ascii="Times New Roman" w:eastAsia="Times New Roman" w:hAnsi="Times New Roman" w:cs="Times New Roman"/>
          <w:bCs/>
          <w:iCs/>
          <w:sz w:val="24"/>
          <w:szCs w:val="24"/>
        </w:rPr>
        <w:t>еек</w:t>
      </w:r>
      <w:r w:rsidR="009251D0" w:rsidRPr="009251D0">
        <w:rPr>
          <w:rFonts w:ascii="Times New Roman" w:eastAsia="Times New Roman" w:hAnsi="Times New Roman" w:cs="Times New Roman"/>
          <w:bCs/>
          <w:iCs/>
          <w:sz w:val="24"/>
          <w:szCs w:val="24"/>
        </w:rPr>
        <w:t>)</w:t>
      </w:r>
      <w:r w:rsidR="00EE2D03" w:rsidRPr="009251D0">
        <w:rPr>
          <w:rFonts w:ascii="Times New Roman" w:eastAsia="Times New Roman" w:hAnsi="Times New Roman" w:cs="Times New Roman"/>
          <w:bCs/>
          <w:iCs/>
          <w:sz w:val="24"/>
          <w:szCs w:val="24"/>
        </w:rPr>
        <w:t>.</w:t>
      </w:r>
    </w:p>
    <w:p w14:paraId="3CA0A802" w14:textId="3BBAC1D1" w:rsidR="00F265E4" w:rsidRPr="009251D0" w:rsidRDefault="00E26401" w:rsidP="00AE6F8C">
      <w:pPr>
        <w:spacing w:after="120" w:line="100" w:lineRule="atLeast"/>
        <w:jc w:val="both"/>
        <w:rPr>
          <w:rFonts w:ascii="Times New Roman" w:eastAsia="Times New Roman" w:hAnsi="Times New Roman" w:cs="Times New Roman"/>
          <w:bCs/>
          <w:iCs/>
          <w:sz w:val="24"/>
          <w:szCs w:val="24"/>
        </w:rPr>
      </w:pPr>
      <w:r w:rsidRPr="009251D0">
        <w:rPr>
          <w:rFonts w:ascii="Times New Roman" w:eastAsia="Times New Roman" w:hAnsi="Times New Roman" w:cs="Times New Roman"/>
          <w:bCs/>
          <w:iCs/>
          <w:sz w:val="24"/>
          <w:szCs w:val="24"/>
        </w:rPr>
        <w:lastRenderedPageBreak/>
        <w:t xml:space="preserve">Шаг аукциона по ЛОТУ № 1 составляет 5% - </w:t>
      </w:r>
      <w:r w:rsidR="00AE6F8C" w:rsidRPr="00AE6F8C">
        <w:rPr>
          <w:rFonts w:ascii="Times New Roman" w:eastAsia="Times New Roman" w:hAnsi="Times New Roman" w:cs="Times New Roman"/>
          <w:bCs/>
          <w:iCs/>
          <w:sz w:val="24"/>
          <w:szCs w:val="24"/>
        </w:rPr>
        <w:t>313419,35</w:t>
      </w:r>
      <w:r w:rsidR="00AE6F8C">
        <w:rPr>
          <w:rFonts w:ascii="Times New Roman" w:eastAsia="Times New Roman" w:hAnsi="Times New Roman" w:cs="Times New Roman"/>
          <w:bCs/>
          <w:iCs/>
          <w:sz w:val="24"/>
          <w:szCs w:val="24"/>
        </w:rPr>
        <w:t xml:space="preserve"> </w:t>
      </w:r>
      <w:r w:rsidR="009251D0" w:rsidRPr="009251D0">
        <w:rPr>
          <w:rFonts w:ascii="Times New Roman" w:eastAsia="Times New Roman" w:hAnsi="Times New Roman" w:cs="Times New Roman"/>
          <w:bCs/>
          <w:iCs/>
          <w:sz w:val="24"/>
          <w:szCs w:val="24"/>
        </w:rPr>
        <w:t xml:space="preserve">р. </w:t>
      </w:r>
      <w:r w:rsidR="00044585" w:rsidRPr="009251D0">
        <w:rPr>
          <w:rFonts w:ascii="Times New Roman" w:eastAsia="Times New Roman" w:hAnsi="Times New Roman" w:cs="Times New Roman"/>
          <w:bCs/>
          <w:iCs/>
          <w:sz w:val="24"/>
          <w:szCs w:val="24"/>
        </w:rPr>
        <w:t>(</w:t>
      </w:r>
      <w:r w:rsidR="00AE6F8C">
        <w:rPr>
          <w:rFonts w:ascii="Times New Roman" w:eastAsia="Times New Roman" w:hAnsi="Times New Roman" w:cs="Times New Roman"/>
          <w:bCs/>
          <w:iCs/>
          <w:sz w:val="24"/>
          <w:szCs w:val="24"/>
        </w:rPr>
        <w:t xml:space="preserve">Триста тринадцать </w:t>
      </w:r>
      <w:r w:rsidR="00935DAD" w:rsidRPr="009251D0">
        <w:rPr>
          <w:rFonts w:ascii="Times New Roman" w:eastAsia="Times New Roman" w:hAnsi="Times New Roman" w:cs="Times New Roman"/>
          <w:bCs/>
          <w:iCs/>
          <w:sz w:val="24"/>
          <w:szCs w:val="24"/>
        </w:rPr>
        <w:t xml:space="preserve">тысяч </w:t>
      </w:r>
      <w:r w:rsidR="00AE6F8C">
        <w:rPr>
          <w:rFonts w:ascii="Times New Roman" w:eastAsia="Times New Roman" w:hAnsi="Times New Roman" w:cs="Times New Roman"/>
          <w:bCs/>
          <w:iCs/>
          <w:sz w:val="24"/>
          <w:szCs w:val="24"/>
        </w:rPr>
        <w:t xml:space="preserve">четыреста девятнадцать </w:t>
      </w:r>
      <w:r w:rsidR="00EE2D03" w:rsidRPr="009251D0">
        <w:rPr>
          <w:rFonts w:ascii="Times New Roman" w:eastAsia="Times New Roman" w:hAnsi="Times New Roman" w:cs="Times New Roman"/>
          <w:bCs/>
          <w:iCs/>
          <w:sz w:val="24"/>
          <w:szCs w:val="24"/>
        </w:rPr>
        <w:t>рубл</w:t>
      </w:r>
      <w:r w:rsidR="00AE6F8C">
        <w:rPr>
          <w:rFonts w:ascii="Times New Roman" w:eastAsia="Times New Roman" w:hAnsi="Times New Roman" w:cs="Times New Roman"/>
          <w:bCs/>
          <w:iCs/>
          <w:sz w:val="24"/>
          <w:szCs w:val="24"/>
        </w:rPr>
        <w:t>ей</w:t>
      </w:r>
      <w:r w:rsidR="00500201" w:rsidRPr="009251D0">
        <w:rPr>
          <w:rFonts w:ascii="Times New Roman" w:eastAsia="Times New Roman" w:hAnsi="Times New Roman" w:cs="Times New Roman"/>
          <w:bCs/>
          <w:iCs/>
          <w:sz w:val="24"/>
          <w:szCs w:val="24"/>
        </w:rPr>
        <w:t xml:space="preserve"> </w:t>
      </w:r>
      <w:r w:rsidR="00AE6F8C">
        <w:rPr>
          <w:rFonts w:ascii="Times New Roman" w:eastAsia="Times New Roman" w:hAnsi="Times New Roman" w:cs="Times New Roman"/>
          <w:bCs/>
          <w:iCs/>
          <w:sz w:val="24"/>
          <w:szCs w:val="24"/>
        </w:rPr>
        <w:t>35</w:t>
      </w:r>
      <w:r w:rsidR="00EE2D03" w:rsidRPr="009251D0">
        <w:rPr>
          <w:rFonts w:ascii="Times New Roman" w:eastAsia="Times New Roman" w:hAnsi="Times New Roman" w:cs="Times New Roman"/>
          <w:bCs/>
          <w:iCs/>
          <w:sz w:val="24"/>
          <w:szCs w:val="24"/>
        </w:rPr>
        <w:t xml:space="preserve"> копеек</w:t>
      </w:r>
      <w:r w:rsidR="009251D0" w:rsidRPr="009251D0">
        <w:rPr>
          <w:rFonts w:ascii="Times New Roman" w:eastAsia="Times New Roman" w:hAnsi="Times New Roman" w:cs="Times New Roman"/>
          <w:bCs/>
          <w:iCs/>
          <w:sz w:val="24"/>
          <w:szCs w:val="24"/>
        </w:rPr>
        <w:t>)</w:t>
      </w:r>
      <w:r w:rsidR="00EE2D03" w:rsidRPr="009251D0">
        <w:rPr>
          <w:rFonts w:ascii="Times New Roman" w:eastAsia="Times New Roman" w:hAnsi="Times New Roman" w:cs="Times New Roman"/>
          <w:bCs/>
          <w:iCs/>
          <w:sz w:val="24"/>
          <w:szCs w:val="24"/>
        </w:rPr>
        <w:t>.</w:t>
      </w:r>
    </w:p>
    <w:p w14:paraId="78CBB554" w14:textId="6F0A4CB0" w:rsidR="00044585" w:rsidRPr="00834FC7" w:rsidRDefault="00F265E4" w:rsidP="009251D0">
      <w:pPr>
        <w:spacing w:after="120" w:line="100" w:lineRule="atLeast"/>
        <w:jc w:val="both"/>
        <w:rPr>
          <w:rFonts w:ascii="Times New Roman" w:eastAsia="Times New Roman" w:hAnsi="Times New Roman" w:cs="Times New Roman"/>
          <w:bCs/>
          <w:iCs/>
          <w:sz w:val="24"/>
          <w:szCs w:val="24"/>
        </w:rPr>
      </w:pPr>
      <w:r w:rsidRPr="009251D0">
        <w:rPr>
          <w:rFonts w:ascii="Times New Roman" w:eastAsia="Times New Roman" w:hAnsi="Times New Roman" w:cs="Times New Roman"/>
          <w:bCs/>
          <w:iCs/>
          <w:sz w:val="24"/>
          <w:szCs w:val="24"/>
        </w:rPr>
        <w:t>Срок аренды – 3 года (36 месяцев).</w:t>
      </w:r>
    </w:p>
    <w:p w14:paraId="39F85A57" w14:textId="392DF752" w:rsidR="00E26401" w:rsidRDefault="00864908" w:rsidP="009251D0">
      <w:pPr>
        <w:spacing w:after="120" w:line="100" w:lineRule="atLeast"/>
        <w:jc w:val="both"/>
        <w:rPr>
          <w:rFonts w:ascii="Times New Roman" w:eastAsia="Times New Roman" w:hAnsi="Times New Roman" w:cs="Times New Roman"/>
          <w:iCs/>
          <w:sz w:val="24"/>
          <w:szCs w:val="24"/>
        </w:rPr>
      </w:pPr>
      <w:r w:rsidRPr="00B814BE">
        <w:rPr>
          <w:rFonts w:ascii="Times New Roman" w:eastAsia="Times New Roman" w:hAnsi="Times New Roman" w:cs="Times New Roman"/>
          <w:iCs/>
          <w:sz w:val="24"/>
          <w:szCs w:val="24"/>
        </w:rPr>
        <w:t xml:space="preserve">Время осмотра </w:t>
      </w:r>
      <w:r w:rsidR="00F265E4" w:rsidRPr="00F265E4">
        <w:rPr>
          <w:rFonts w:ascii="Times New Roman" w:eastAsia="Times New Roman" w:hAnsi="Times New Roman" w:cs="Times New Roman"/>
          <w:iCs/>
          <w:sz w:val="24"/>
          <w:szCs w:val="24"/>
        </w:rPr>
        <w:t>предмета аукциона</w:t>
      </w:r>
      <w:r w:rsidRPr="00B814BE">
        <w:rPr>
          <w:rFonts w:ascii="Times New Roman" w:eastAsia="Times New Roman" w:hAnsi="Times New Roman" w:cs="Times New Roman"/>
          <w:iCs/>
          <w:sz w:val="24"/>
          <w:szCs w:val="24"/>
        </w:rPr>
        <w:t>: осмотр проводится после опубликования аукционной документации до окончания подачи заявок на аукцион</w:t>
      </w:r>
      <w:r w:rsidR="00935DAD">
        <w:rPr>
          <w:rFonts w:ascii="Times New Roman" w:eastAsia="Times New Roman" w:hAnsi="Times New Roman" w:cs="Times New Roman"/>
          <w:iCs/>
          <w:sz w:val="24"/>
          <w:szCs w:val="24"/>
        </w:rPr>
        <w:t xml:space="preserve"> по предварительной записи (заявки на осмотр)</w:t>
      </w:r>
      <w:r w:rsidRPr="00B814BE">
        <w:rPr>
          <w:rFonts w:ascii="Times New Roman" w:eastAsia="Times New Roman" w:hAnsi="Times New Roman" w:cs="Times New Roman"/>
          <w:iCs/>
          <w:sz w:val="24"/>
          <w:szCs w:val="24"/>
        </w:rPr>
        <w:t xml:space="preserve"> </w:t>
      </w:r>
      <w:r w:rsidR="009249D0" w:rsidRPr="00B814BE">
        <w:rPr>
          <w:rFonts w:ascii="Times New Roman" w:eastAsia="Times New Roman" w:hAnsi="Times New Roman" w:cs="Times New Roman"/>
          <w:iCs/>
          <w:sz w:val="24"/>
          <w:szCs w:val="24"/>
        </w:rPr>
        <w:t>с по</w:t>
      </w:r>
      <w:r w:rsidR="00EE2D03">
        <w:rPr>
          <w:rFonts w:ascii="Times New Roman" w:eastAsia="Times New Roman" w:hAnsi="Times New Roman" w:cs="Times New Roman"/>
          <w:iCs/>
          <w:sz w:val="24"/>
          <w:szCs w:val="24"/>
        </w:rPr>
        <w:t>недельника по пятницу</w:t>
      </w:r>
      <w:r w:rsidR="009249D0" w:rsidRPr="00B814BE">
        <w:rPr>
          <w:rFonts w:ascii="Times New Roman" w:eastAsia="Times New Roman" w:hAnsi="Times New Roman" w:cs="Times New Roman"/>
          <w:iCs/>
          <w:sz w:val="24"/>
          <w:szCs w:val="24"/>
        </w:rPr>
        <w:t xml:space="preserve"> (за исключением праздничных дней)</w:t>
      </w:r>
      <w:r w:rsidRPr="00B814BE">
        <w:rPr>
          <w:rFonts w:ascii="Times New Roman" w:eastAsia="Times New Roman" w:hAnsi="Times New Roman" w:cs="Times New Roman"/>
          <w:iCs/>
          <w:sz w:val="24"/>
          <w:szCs w:val="24"/>
        </w:rPr>
        <w:t xml:space="preserve"> с </w:t>
      </w:r>
      <w:r w:rsidR="00EE2D03">
        <w:rPr>
          <w:rFonts w:ascii="Times New Roman" w:eastAsia="Times New Roman" w:hAnsi="Times New Roman" w:cs="Times New Roman"/>
          <w:iCs/>
          <w:sz w:val="24"/>
          <w:szCs w:val="24"/>
        </w:rPr>
        <w:t>09</w:t>
      </w:r>
      <w:r w:rsidRPr="00B814BE">
        <w:rPr>
          <w:rFonts w:ascii="Times New Roman" w:eastAsia="Times New Roman" w:hAnsi="Times New Roman" w:cs="Times New Roman"/>
          <w:iCs/>
          <w:sz w:val="24"/>
          <w:szCs w:val="24"/>
        </w:rPr>
        <w:t xml:space="preserve">-00 до </w:t>
      </w:r>
      <w:r w:rsidR="00EE2D03">
        <w:rPr>
          <w:rFonts w:ascii="Times New Roman" w:eastAsia="Times New Roman" w:hAnsi="Times New Roman" w:cs="Times New Roman"/>
          <w:iCs/>
          <w:sz w:val="24"/>
          <w:szCs w:val="24"/>
        </w:rPr>
        <w:t>17</w:t>
      </w:r>
      <w:r w:rsidRPr="00B814BE">
        <w:rPr>
          <w:rFonts w:ascii="Times New Roman" w:eastAsia="Times New Roman" w:hAnsi="Times New Roman" w:cs="Times New Roman"/>
          <w:iCs/>
          <w:sz w:val="24"/>
          <w:szCs w:val="24"/>
        </w:rPr>
        <w:t>-00 ч.</w:t>
      </w:r>
      <w:r w:rsidR="00EE2D03">
        <w:rPr>
          <w:rFonts w:ascii="Times New Roman" w:eastAsia="Times New Roman" w:hAnsi="Times New Roman" w:cs="Times New Roman"/>
          <w:iCs/>
          <w:sz w:val="24"/>
          <w:szCs w:val="24"/>
        </w:rPr>
        <w:t>, с 13-00 до 14-00 – обеденный перерыв.</w:t>
      </w:r>
    </w:p>
    <w:p w14:paraId="3375E7EC" w14:textId="314559EC" w:rsidR="00935DAD" w:rsidRPr="00B814BE" w:rsidRDefault="00935DAD" w:rsidP="00AE6F8C">
      <w:pPr>
        <w:spacing w:after="120" w:line="100" w:lineRule="atLeast"/>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Заявки на осмотр принимаются по номеру телефона: 8 (87937) 2-82-89 (Отдел муниципального имущества).</w:t>
      </w:r>
    </w:p>
    <w:p w14:paraId="50827E42" w14:textId="3C4E2E05" w:rsidR="00864908" w:rsidRDefault="00864908" w:rsidP="008D5DA1">
      <w:pPr>
        <w:spacing w:after="0" w:line="100" w:lineRule="atLeast"/>
        <w:ind w:firstLine="708"/>
        <w:jc w:val="both"/>
        <w:rPr>
          <w:rFonts w:ascii="Times New Roman" w:hAnsi="Times New Roman" w:cs="Times New Roman"/>
          <w:color w:val="000000" w:themeColor="text1"/>
          <w:sz w:val="24"/>
          <w:szCs w:val="24"/>
        </w:rPr>
      </w:pPr>
      <w:r w:rsidRPr="00B814BE">
        <w:rPr>
          <w:rFonts w:ascii="Times New Roman" w:eastAsia="Times New Roman" w:hAnsi="Times New Roman" w:cs="Times New Roman"/>
          <w:iCs/>
          <w:sz w:val="24"/>
          <w:szCs w:val="24"/>
        </w:rPr>
        <w:t xml:space="preserve">1.4. </w:t>
      </w:r>
      <w:r w:rsidR="008D5DA1" w:rsidRPr="00B814BE">
        <w:rPr>
          <w:rFonts w:ascii="Times New Roman" w:eastAsia="Times New Roman" w:hAnsi="Times New Roman" w:cs="Times New Roman"/>
          <w:iCs/>
          <w:sz w:val="24"/>
          <w:szCs w:val="24"/>
        </w:rPr>
        <w:t>Реквизиты для перечисления задатка:</w:t>
      </w:r>
      <w:r w:rsidR="00412C4C" w:rsidRPr="00B814BE">
        <w:rPr>
          <w:rFonts w:ascii="Times New Roman" w:eastAsia="Times New Roman" w:hAnsi="Times New Roman" w:cs="Times New Roman"/>
          <w:iCs/>
          <w:sz w:val="24"/>
          <w:szCs w:val="24"/>
        </w:rPr>
        <w:t xml:space="preserve"> </w:t>
      </w:r>
      <w:r w:rsidR="00412C4C" w:rsidRPr="00B814BE">
        <w:rPr>
          <w:rFonts w:ascii="Times New Roman" w:hAnsi="Times New Roman" w:cs="Times New Roman"/>
          <w:color w:val="000000" w:themeColor="text1"/>
          <w:sz w:val="24"/>
          <w:szCs w:val="24"/>
        </w:rPr>
        <w:t>З</w:t>
      </w:r>
      <w:r w:rsidR="00412C4C" w:rsidRPr="00497771">
        <w:rPr>
          <w:rFonts w:ascii="Times New Roman" w:hAnsi="Times New Roman" w:cs="Times New Roman"/>
          <w:color w:val="000000" w:themeColor="text1"/>
          <w:sz w:val="24"/>
          <w:szCs w:val="24"/>
        </w:rPr>
        <w:t>адаток перечисляется на счет электронной площадки</w:t>
      </w:r>
      <w:r w:rsidR="00694CC1" w:rsidRPr="00497771">
        <w:rPr>
          <w:rFonts w:ascii="Times New Roman" w:hAnsi="Times New Roman" w:cs="Times New Roman"/>
          <w:color w:val="000000" w:themeColor="text1"/>
          <w:sz w:val="24"/>
          <w:szCs w:val="24"/>
        </w:rPr>
        <w:t xml:space="preserve"> </w:t>
      </w:r>
      <w:r w:rsidRPr="00497771">
        <w:rPr>
          <w:rFonts w:ascii="Times New Roman" w:hAnsi="Times New Roman" w:cs="Times New Roman"/>
          <w:color w:val="000000" w:themeColor="text1"/>
          <w:sz w:val="24"/>
          <w:szCs w:val="24"/>
        </w:rPr>
        <w:t xml:space="preserve">в необходимом размере </w:t>
      </w:r>
      <w:r w:rsidR="00694CC1" w:rsidRPr="00497771">
        <w:rPr>
          <w:rFonts w:ascii="Times New Roman" w:hAnsi="Times New Roman" w:cs="Times New Roman"/>
          <w:color w:val="000000" w:themeColor="text1"/>
          <w:sz w:val="24"/>
          <w:szCs w:val="24"/>
        </w:rPr>
        <w:t>до окончания подачи заявок</w:t>
      </w:r>
      <w:r w:rsidR="002D2CF8">
        <w:rPr>
          <w:rFonts w:ascii="Times New Roman" w:hAnsi="Times New Roman" w:cs="Times New Roman"/>
          <w:color w:val="000000" w:themeColor="text1"/>
          <w:sz w:val="24"/>
          <w:szCs w:val="24"/>
        </w:rPr>
        <w:t>:</w:t>
      </w:r>
    </w:p>
    <w:p w14:paraId="671834BD" w14:textId="77777777"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Получатель: ООО «РТС-тендер»;</w:t>
      </w:r>
    </w:p>
    <w:p w14:paraId="26AC28ED" w14:textId="786A95CE"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Наименование банка: Филиал "Корпоративный" ПАО "</w:t>
      </w:r>
      <w:proofErr w:type="spellStart"/>
      <w:r w:rsidRPr="002D2CF8">
        <w:rPr>
          <w:rFonts w:ascii="Times New Roman" w:hAnsi="Times New Roman" w:cs="Times New Roman"/>
          <w:color w:val="000000" w:themeColor="text1"/>
          <w:sz w:val="24"/>
          <w:szCs w:val="24"/>
        </w:rPr>
        <w:t>Совкомбанк</w:t>
      </w:r>
      <w:proofErr w:type="spellEnd"/>
      <w:r w:rsidRPr="002D2CF8">
        <w:rPr>
          <w:rFonts w:ascii="Times New Roman" w:hAnsi="Times New Roman" w:cs="Times New Roman"/>
          <w:color w:val="000000" w:themeColor="text1"/>
          <w:sz w:val="24"/>
          <w:szCs w:val="24"/>
        </w:rPr>
        <w:t>"</w:t>
      </w:r>
    </w:p>
    <w:p w14:paraId="35AAE603" w14:textId="146CD34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Расчетный счёт:40702810512030016362</w:t>
      </w:r>
    </w:p>
    <w:p w14:paraId="7846D9BA" w14:textId="02E5DE76"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Корр. счёт:30101810445250000360</w:t>
      </w:r>
    </w:p>
    <w:p w14:paraId="511BB034" w14:textId="65832ECD" w:rsidR="002D2CF8" w:rsidRPr="002D2CF8"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БИК:044525360 ИНН:7710357167</w:t>
      </w:r>
    </w:p>
    <w:p w14:paraId="1E483702" w14:textId="3220E989" w:rsidR="002D2CF8" w:rsidRPr="00497771" w:rsidRDefault="002D2CF8" w:rsidP="002D2CF8">
      <w:pPr>
        <w:spacing w:after="0" w:line="100" w:lineRule="atLeast"/>
        <w:jc w:val="both"/>
        <w:rPr>
          <w:rFonts w:ascii="Times New Roman" w:hAnsi="Times New Roman" w:cs="Times New Roman"/>
          <w:color w:val="000000" w:themeColor="text1"/>
          <w:sz w:val="24"/>
          <w:szCs w:val="24"/>
        </w:rPr>
      </w:pPr>
      <w:r w:rsidRPr="002D2CF8">
        <w:rPr>
          <w:rFonts w:ascii="Times New Roman" w:hAnsi="Times New Roman" w:cs="Times New Roman"/>
          <w:color w:val="000000" w:themeColor="text1"/>
          <w:sz w:val="24"/>
          <w:szCs w:val="24"/>
        </w:rPr>
        <w:t>КПП:773001001</w:t>
      </w:r>
    </w:p>
    <w:p w14:paraId="39327D13" w14:textId="77777777" w:rsidR="00864908" w:rsidRDefault="00864908" w:rsidP="008D5DA1">
      <w:pPr>
        <w:spacing w:after="0" w:line="100" w:lineRule="atLeast"/>
        <w:ind w:firstLine="708"/>
        <w:jc w:val="both"/>
        <w:rPr>
          <w:rFonts w:ascii="Times New Roman" w:hAnsi="Times New Roman" w:cs="Times New Roman"/>
          <w:color w:val="000000" w:themeColor="text1"/>
          <w:sz w:val="24"/>
          <w:szCs w:val="24"/>
        </w:rPr>
      </w:pPr>
      <w:r w:rsidRPr="00497771">
        <w:rPr>
          <w:rFonts w:ascii="Times New Roman" w:hAnsi="Times New Roman" w:cs="Times New Roman"/>
          <w:color w:val="000000" w:themeColor="text1"/>
          <w:sz w:val="24"/>
          <w:szCs w:val="24"/>
        </w:rPr>
        <w:t xml:space="preserve">1.5. Срок, в течение которого организатор вправе отказаться от проведения аукциона </w:t>
      </w:r>
      <w:r w:rsidR="00AD686B" w:rsidRPr="00497771">
        <w:rPr>
          <w:rFonts w:ascii="Times New Roman" w:hAnsi="Times New Roman" w:cs="Times New Roman"/>
          <w:color w:val="000000" w:themeColor="text1"/>
          <w:sz w:val="24"/>
          <w:szCs w:val="24"/>
        </w:rPr>
        <w:t>–</w:t>
      </w:r>
      <w:r w:rsidRPr="00497771">
        <w:rPr>
          <w:rFonts w:ascii="Times New Roman" w:hAnsi="Times New Roman" w:cs="Times New Roman"/>
          <w:color w:val="000000" w:themeColor="text1"/>
          <w:sz w:val="24"/>
          <w:szCs w:val="24"/>
        </w:rPr>
        <w:t xml:space="preserve"> </w:t>
      </w:r>
      <w:r w:rsidR="00AD686B" w:rsidRPr="00497771">
        <w:rPr>
          <w:rFonts w:ascii="Times New Roman" w:hAnsi="Times New Roman" w:cs="Times New Roman"/>
          <w:color w:val="000000" w:themeColor="text1"/>
          <w:sz w:val="24"/>
          <w:szCs w:val="24"/>
        </w:rPr>
        <w:t xml:space="preserve">не позднее </w:t>
      </w:r>
      <w:r w:rsidR="009249D0" w:rsidRPr="00497771">
        <w:rPr>
          <w:rFonts w:ascii="Times New Roman" w:hAnsi="Times New Roman" w:cs="Times New Roman"/>
          <w:color w:val="000000" w:themeColor="text1"/>
          <w:sz w:val="24"/>
          <w:szCs w:val="24"/>
        </w:rPr>
        <w:t xml:space="preserve">чем </w:t>
      </w:r>
      <w:r w:rsidR="00AD686B" w:rsidRPr="00497771">
        <w:rPr>
          <w:rFonts w:ascii="Times New Roman" w:hAnsi="Times New Roman" w:cs="Times New Roman"/>
          <w:color w:val="000000" w:themeColor="text1"/>
          <w:sz w:val="24"/>
          <w:szCs w:val="24"/>
        </w:rPr>
        <w:t xml:space="preserve">за </w:t>
      </w:r>
      <w:r w:rsidR="004F5337" w:rsidRPr="00497771">
        <w:rPr>
          <w:rFonts w:ascii="Times New Roman" w:hAnsi="Times New Roman" w:cs="Times New Roman"/>
          <w:color w:val="000000" w:themeColor="text1"/>
          <w:sz w:val="24"/>
          <w:szCs w:val="24"/>
        </w:rPr>
        <w:t>5</w:t>
      </w:r>
      <w:r w:rsidR="00AD686B" w:rsidRPr="00497771">
        <w:rPr>
          <w:rFonts w:ascii="Times New Roman" w:hAnsi="Times New Roman" w:cs="Times New Roman"/>
          <w:color w:val="000000" w:themeColor="text1"/>
          <w:sz w:val="24"/>
          <w:szCs w:val="24"/>
        </w:rPr>
        <w:t xml:space="preserve"> (</w:t>
      </w:r>
      <w:r w:rsidR="00EE2D03">
        <w:rPr>
          <w:rFonts w:ascii="Times New Roman" w:hAnsi="Times New Roman" w:cs="Times New Roman"/>
          <w:color w:val="000000" w:themeColor="text1"/>
          <w:sz w:val="24"/>
          <w:szCs w:val="24"/>
        </w:rPr>
        <w:t>п</w:t>
      </w:r>
      <w:r w:rsidR="004F5337" w:rsidRPr="00497771">
        <w:rPr>
          <w:rFonts w:ascii="Times New Roman" w:hAnsi="Times New Roman" w:cs="Times New Roman"/>
          <w:color w:val="000000" w:themeColor="text1"/>
          <w:sz w:val="24"/>
          <w:szCs w:val="24"/>
        </w:rPr>
        <w:t>ять</w:t>
      </w:r>
      <w:r w:rsidR="00EE2D03">
        <w:rPr>
          <w:rFonts w:ascii="Times New Roman" w:hAnsi="Times New Roman" w:cs="Times New Roman"/>
          <w:color w:val="000000" w:themeColor="text1"/>
          <w:sz w:val="24"/>
          <w:szCs w:val="24"/>
        </w:rPr>
        <w:t>) дней</w:t>
      </w:r>
      <w:r w:rsidR="00AD686B" w:rsidRPr="00497771">
        <w:rPr>
          <w:rFonts w:ascii="Times New Roman" w:hAnsi="Times New Roman" w:cs="Times New Roman"/>
          <w:color w:val="000000" w:themeColor="text1"/>
          <w:sz w:val="24"/>
          <w:szCs w:val="24"/>
        </w:rPr>
        <w:t xml:space="preserve"> до даты окончания срока подачи заявок на участие в Аукционе. При этом задатки возвра</w:t>
      </w:r>
      <w:r w:rsidR="00EE2D03">
        <w:rPr>
          <w:rFonts w:ascii="Times New Roman" w:hAnsi="Times New Roman" w:cs="Times New Roman"/>
          <w:color w:val="000000" w:themeColor="text1"/>
          <w:sz w:val="24"/>
          <w:szCs w:val="24"/>
        </w:rPr>
        <w:t>щаются заявителям в течение 5 (п</w:t>
      </w:r>
      <w:r w:rsidR="00AD686B" w:rsidRPr="00497771">
        <w:rPr>
          <w:rFonts w:ascii="Times New Roman" w:hAnsi="Times New Roman" w:cs="Times New Roman"/>
          <w:color w:val="000000" w:themeColor="text1"/>
          <w:sz w:val="24"/>
          <w:szCs w:val="24"/>
        </w:rPr>
        <w:t>яти) дней с даты публикации извещения об отказе от пр</w:t>
      </w:r>
      <w:r w:rsidR="004620BA" w:rsidRPr="00497771">
        <w:rPr>
          <w:rFonts w:ascii="Times New Roman" w:hAnsi="Times New Roman" w:cs="Times New Roman"/>
          <w:color w:val="000000" w:themeColor="text1"/>
          <w:sz w:val="24"/>
          <w:szCs w:val="24"/>
        </w:rPr>
        <w:t>оведения аукц</w:t>
      </w:r>
      <w:r w:rsidR="004620BA" w:rsidRPr="005C2C51">
        <w:rPr>
          <w:rFonts w:ascii="Times New Roman" w:hAnsi="Times New Roman" w:cs="Times New Roman"/>
          <w:color w:val="000000" w:themeColor="text1"/>
          <w:sz w:val="24"/>
          <w:szCs w:val="24"/>
        </w:rPr>
        <w:t>иона на официальных сайтах торгов.</w:t>
      </w:r>
    </w:p>
    <w:p w14:paraId="60F5063C" w14:textId="38439DC0" w:rsidR="003C537E" w:rsidRDefault="008D5DA1" w:rsidP="003C537E">
      <w:pPr>
        <w:tabs>
          <w:tab w:val="left" w:pos="0"/>
        </w:tabs>
        <w:spacing w:after="0" w:line="100" w:lineRule="atLeast"/>
        <w:jc w:val="both"/>
        <w:rPr>
          <w:rFonts w:ascii="Times New Roman" w:eastAsia="Calibri" w:hAnsi="Times New Roman" w:cs="Times New Roman"/>
          <w:bCs/>
          <w:sz w:val="24"/>
          <w:szCs w:val="24"/>
        </w:rPr>
      </w:pPr>
      <w:r>
        <w:rPr>
          <w:rFonts w:ascii="Times New Roman" w:eastAsia="Times New Roman" w:hAnsi="Times New Roman" w:cs="Times New Roman"/>
          <w:bCs/>
          <w:sz w:val="24"/>
          <w:szCs w:val="24"/>
        </w:rPr>
        <w:tab/>
        <w:t>1.</w:t>
      </w:r>
      <w:r w:rsidR="005C2C51">
        <w:rPr>
          <w:rFonts w:ascii="Times New Roman" w:eastAsia="Times New Roman" w:hAnsi="Times New Roman" w:cs="Times New Roman"/>
          <w:bCs/>
          <w:sz w:val="24"/>
          <w:szCs w:val="24"/>
        </w:rPr>
        <w:t>6</w:t>
      </w:r>
      <w:r>
        <w:rPr>
          <w:rFonts w:ascii="Times New Roman" w:eastAsia="Times New Roman" w:hAnsi="Times New Roman" w:cs="Times New Roman"/>
          <w:bCs/>
          <w:sz w:val="24"/>
          <w:szCs w:val="24"/>
        </w:rPr>
        <w:t xml:space="preserve">.  </w:t>
      </w:r>
      <w:r>
        <w:rPr>
          <w:rFonts w:ascii="Times New Roman" w:eastAsia="Calibri" w:hAnsi="Times New Roman" w:cs="Times New Roman"/>
          <w:bCs/>
          <w:sz w:val="24"/>
          <w:szCs w:val="24"/>
        </w:rPr>
        <w:t xml:space="preserve">Извещение о проведении аукциона и условиях его проведения являются условиями публичной оферты в соответствии со статьей 437 Гражданского кодекса Российской Федерации. Подача документов на участие в аукционе и перечисление задатка являются акцептом такой оферты и договор о задатке считается заключенным в письменной форме. Задаток для участия в аукционе служит обеспечением исполнения обязательства победителя аукциона по заключению договора </w:t>
      </w:r>
      <w:r w:rsidR="001224A7">
        <w:rPr>
          <w:rFonts w:ascii="Times New Roman" w:eastAsia="Calibri" w:hAnsi="Times New Roman" w:cs="Times New Roman"/>
          <w:bCs/>
          <w:sz w:val="24"/>
          <w:szCs w:val="24"/>
        </w:rPr>
        <w:t>аренды</w:t>
      </w:r>
      <w:r>
        <w:rPr>
          <w:rFonts w:ascii="Times New Roman" w:eastAsia="Calibri" w:hAnsi="Times New Roman" w:cs="Times New Roman"/>
          <w:bCs/>
          <w:sz w:val="24"/>
          <w:szCs w:val="24"/>
        </w:rPr>
        <w:t>.</w:t>
      </w:r>
    </w:p>
    <w:p w14:paraId="32FD1ED0" w14:textId="1D5D2840" w:rsidR="004620BA" w:rsidRDefault="003C537E" w:rsidP="003C537E">
      <w:pPr>
        <w:tabs>
          <w:tab w:val="left" w:pos="0"/>
        </w:tabs>
        <w:spacing w:after="0" w:line="100" w:lineRule="atLeast"/>
        <w:jc w:val="both"/>
        <w:rPr>
          <w:rFonts w:ascii="Times New Roman" w:eastAsia="Times New Roman" w:hAnsi="Times New Roman" w:cs="Times New Roman"/>
          <w:sz w:val="24"/>
          <w:szCs w:val="24"/>
        </w:rPr>
      </w:pPr>
      <w:r>
        <w:rPr>
          <w:rFonts w:ascii="Times New Roman" w:eastAsia="Calibri" w:hAnsi="Times New Roman" w:cs="Times New Roman"/>
          <w:bCs/>
          <w:sz w:val="24"/>
          <w:szCs w:val="24"/>
        </w:rPr>
        <w:tab/>
      </w:r>
      <w:r w:rsidR="008D5DA1" w:rsidRPr="005B4BCD">
        <w:rPr>
          <w:rFonts w:ascii="Times New Roman" w:eastAsia="Times New Roman" w:hAnsi="Times New Roman" w:cs="Times New Roman"/>
          <w:sz w:val="24"/>
          <w:szCs w:val="24"/>
        </w:rPr>
        <w:t>1.</w:t>
      </w:r>
      <w:r w:rsidR="005C2C51">
        <w:rPr>
          <w:rFonts w:ascii="Times New Roman" w:eastAsia="Times New Roman" w:hAnsi="Times New Roman" w:cs="Times New Roman"/>
          <w:sz w:val="24"/>
          <w:szCs w:val="24"/>
        </w:rPr>
        <w:t>7</w:t>
      </w:r>
      <w:r w:rsidR="004620BA">
        <w:rPr>
          <w:rFonts w:ascii="Times New Roman" w:eastAsia="Times New Roman" w:hAnsi="Times New Roman" w:cs="Times New Roman"/>
          <w:sz w:val="24"/>
          <w:szCs w:val="24"/>
        </w:rPr>
        <w:t>. Платежи по перечислению задатка для участия в торгах и порядок возврата задатка осуществляются в соответствии с Регламентом электронной площадки.</w:t>
      </w:r>
    </w:p>
    <w:p w14:paraId="3393E46F" w14:textId="77777777" w:rsidR="003C6520" w:rsidRDefault="004620BA" w:rsidP="003C537E">
      <w:pPr>
        <w:tabs>
          <w:tab w:val="left" w:pos="0"/>
        </w:tabs>
        <w:spacing w:after="0" w:line="100" w:lineRule="atLeast"/>
        <w:jc w:val="both"/>
        <w:rPr>
          <w:rFonts w:ascii="Times New Roman" w:hAnsi="Times New Roman" w:cs="Times New Roman"/>
          <w:sz w:val="24"/>
          <w:szCs w:val="24"/>
        </w:rPr>
      </w:pPr>
      <w:r>
        <w:rPr>
          <w:rFonts w:ascii="Times New Roman" w:eastAsia="Times New Roman" w:hAnsi="Times New Roman" w:cs="Times New Roman"/>
          <w:sz w:val="24"/>
          <w:szCs w:val="24"/>
        </w:rPr>
        <w:tab/>
      </w:r>
      <w:r w:rsidR="005C2C51">
        <w:rPr>
          <w:rFonts w:ascii="Times New Roman" w:eastAsia="Times New Roman" w:hAnsi="Times New Roman" w:cs="Times New Roman"/>
          <w:sz w:val="24"/>
          <w:szCs w:val="24"/>
        </w:rPr>
        <w:t>1.7</w:t>
      </w:r>
      <w:r w:rsidRPr="009B14D5">
        <w:rPr>
          <w:rFonts w:ascii="Times New Roman" w:eastAsia="Times New Roman" w:hAnsi="Times New Roman" w:cs="Times New Roman"/>
          <w:sz w:val="24"/>
          <w:szCs w:val="24"/>
        </w:rPr>
        <w:t>.1.</w:t>
      </w:r>
      <w:r w:rsidR="008D5DA1" w:rsidRPr="009B14D5">
        <w:rPr>
          <w:rFonts w:ascii="Times New Roman" w:eastAsia="Times New Roman" w:hAnsi="Times New Roman" w:cs="Times New Roman"/>
          <w:b/>
          <w:sz w:val="24"/>
          <w:szCs w:val="24"/>
        </w:rPr>
        <w:t xml:space="preserve"> </w:t>
      </w:r>
      <w:r w:rsidR="003C537E" w:rsidRPr="009B14D5">
        <w:rPr>
          <w:rFonts w:ascii="Times New Roman" w:hAnsi="Times New Roman" w:cs="Times New Roman"/>
          <w:sz w:val="24"/>
          <w:szCs w:val="24"/>
        </w:rPr>
        <w:t>Задаток возвращается в течение пяти рабочих дней с даты подписания протокола аукциона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договора. 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4BAF4C1E" w14:textId="21A6A4CD" w:rsidR="00B322DE" w:rsidRDefault="00B322DE" w:rsidP="003C537E">
      <w:pPr>
        <w:tabs>
          <w:tab w:val="left" w:pos="0"/>
        </w:tabs>
        <w:spacing w:after="0" w:line="100" w:lineRule="atLeast"/>
        <w:jc w:val="both"/>
        <w:rPr>
          <w:rFonts w:ascii="Times New Roman" w:hAnsi="Times New Roman" w:cs="Times New Roman"/>
          <w:sz w:val="24"/>
          <w:szCs w:val="24"/>
        </w:rPr>
      </w:pPr>
      <w:r>
        <w:rPr>
          <w:rFonts w:ascii="Times New Roman" w:hAnsi="Times New Roman" w:cs="Times New Roman"/>
          <w:sz w:val="24"/>
          <w:szCs w:val="24"/>
        </w:rPr>
        <w:tab/>
        <w:t>1.</w:t>
      </w:r>
      <w:r w:rsidR="005C2C51">
        <w:rPr>
          <w:rFonts w:ascii="Times New Roman" w:hAnsi="Times New Roman" w:cs="Times New Roman"/>
          <w:sz w:val="24"/>
          <w:szCs w:val="24"/>
        </w:rPr>
        <w:t>7</w:t>
      </w:r>
      <w:r>
        <w:rPr>
          <w:rFonts w:ascii="Times New Roman" w:hAnsi="Times New Roman" w:cs="Times New Roman"/>
          <w:sz w:val="24"/>
          <w:szCs w:val="24"/>
        </w:rPr>
        <w:t>.2.</w:t>
      </w:r>
      <w:r w:rsidR="009161AF">
        <w:rPr>
          <w:rFonts w:ascii="Times New Roman" w:hAnsi="Times New Roman" w:cs="Times New Roman"/>
          <w:sz w:val="24"/>
          <w:szCs w:val="24"/>
        </w:rPr>
        <w:t xml:space="preserve"> При уклонении или отказе Победителя аукциона (единственного участника) и участника аукциона, сделавшего предпоследнее предложение о цене договора, от заключения в установленный срок договора </w:t>
      </w:r>
      <w:r w:rsidR="001224A7">
        <w:rPr>
          <w:rFonts w:ascii="Times New Roman" w:hAnsi="Times New Roman" w:cs="Times New Roman"/>
          <w:sz w:val="24"/>
          <w:szCs w:val="24"/>
        </w:rPr>
        <w:t>аренды</w:t>
      </w:r>
      <w:r w:rsidR="009161AF">
        <w:rPr>
          <w:rFonts w:ascii="Times New Roman" w:hAnsi="Times New Roman" w:cs="Times New Roman"/>
          <w:sz w:val="24"/>
          <w:szCs w:val="24"/>
        </w:rPr>
        <w:t xml:space="preserve"> имущества, Победителю аукциона (единственный участник) и участнику аукциона, сделавшему предпоследнее предложение о цене договора, задаток не возвращается.</w:t>
      </w:r>
    </w:p>
    <w:p w14:paraId="18083910" w14:textId="009E3B11" w:rsidR="0018525E" w:rsidRPr="00AB759F" w:rsidRDefault="00D079E4" w:rsidP="00064CF8">
      <w:pPr>
        <w:tabs>
          <w:tab w:val="left" w:pos="0"/>
        </w:tabs>
        <w:spacing w:after="0" w:line="100" w:lineRule="atLeast"/>
        <w:jc w:val="both"/>
        <w:rPr>
          <w:rFonts w:ascii="Times New Roman" w:eastAsia="Times New Roman" w:hAnsi="Times New Roman" w:cs="Times New Roman"/>
          <w:bCs/>
          <w:sz w:val="24"/>
          <w:szCs w:val="24"/>
        </w:rPr>
      </w:pPr>
      <w:r>
        <w:rPr>
          <w:rFonts w:ascii="Times New Roman" w:hAnsi="Times New Roman" w:cs="Times New Roman"/>
          <w:sz w:val="24"/>
          <w:szCs w:val="24"/>
        </w:rPr>
        <w:tab/>
      </w:r>
      <w:r w:rsidR="00AB759F" w:rsidRPr="00AB759F">
        <w:rPr>
          <w:rFonts w:ascii="Times New Roman" w:eastAsia="Times New Roman" w:hAnsi="Times New Roman" w:cs="Times New Roman"/>
          <w:bCs/>
          <w:sz w:val="24"/>
          <w:szCs w:val="24"/>
        </w:rPr>
        <w:t>1.</w:t>
      </w:r>
      <w:r w:rsidR="00064CF8">
        <w:rPr>
          <w:rFonts w:ascii="Times New Roman" w:eastAsia="Times New Roman" w:hAnsi="Times New Roman" w:cs="Times New Roman"/>
          <w:bCs/>
          <w:sz w:val="24"/>
          <w:szCs w:val="24"/>
        </w:rPr>
        <w:t>8</w:t>
      </w:r>
      <w:r w:rsidR="00AB759F" w:rsidRPr="00AB759F">
        <w:rPr>
          <w:rFonts w:ascii="Times New Roman" w:eastAsia="Times New Roman" w:hAnsi="Times New Roman" w:cs="Times New Roman"/>
          <w:bCs/>
          <w:sz w:val="24"/>
          <w:szCs w:val="24"/>
        </w:rPr>
        <w:t xml:space="preserve">. </w:t>
      </w:r>
      <w:r w:rsidR="0018525E" w:rsidRPr="00AB759F">
        <w:rPr>
          <w:rFonts w:ascii="Times New Roman" w:eastAsia="Calibri" w:hAnsi="Times New Roman" w:cs="Times New Roman"/>
          <w:sz w:val="24"/>
          <w:szCs w:val="24"/>
        </w:rPr>
        <w:t xml:space="preserve">Срок, место и порядок представления </w:t>
      </w:r>
      <w:r w:rsidR="005C0A19" w:rsidRPr="005C0A19">
        <w:rPr>
          <w:rFonts w:ascii="Times New Roman" w:eastAsia="Calibri" w:hAnsi="Times New Roman" w:cs="Times New Roman"/>
          <w:sz w:val="24"/>
          <w:szCs w:val="24"/>
        </w:rPr>
        <w:t>Информационного сообщения о проведении аукциона</w:t>
      </w:r>
      <w:r w:rsidR="009251D0">
        <w:rPr>
          <w:rFonts w:ascii="Times New Roman" w:eastAsia="Calibri" w:hAnsi="Times New Roman" w:cs="Times New Roman"/>
          <w:sz w:val="24"/>
          <w:szCs w:val="24"/>
        </w:rPr>
        <w:t>:</w:t>
      </w:r>
      <w:r w:rsidR="0018525E" w:rsidRPr="00AB759F">
        <w:rPr>
          <w:rFonts w:ascii="Times New Roman" w:eastAsia="Calibri" w:hAnsi="Times New Roman" w:cs="Times New Roman"/>
          <w:sz w:val="24"/>
          <w:szCs w:val="24"/>
        </w:rPr>
        <w:t xml:space="preserve"> </w:t>
      </w:r>
      <w:r w:rsidR="0018525E" w:rsidRPr="00AB759F">
        <w:rPr>
          <w:rFonts w:ascii="Times New Roman" w:hAnsi="Times New Roman" w:cs="Times New Roman"/>
          <w:sz w:val="24"/>
          <w:szCs w:val="24"/>
        </w:rPr>
        <w:t xml:space="preserve">в форме электронного документа </w:t>
      </w:r>
      <w:bookmarkStart w:id="3" w:name="_Hlk55218815"/>
      <w:r w:rsidR="0018525E" w:rsidRPr="00AB759F">
        <w:rPr>
          <w:rFonts w:ascii="Times New Roman" w:hAnsi="Times New Roman" w:cs="Times New Roman"/>
          <w:sz w:val="24"/>
          <w:szCs w:val="24"/>
        </w:rPr>
        <w:t>на официальном сайте (</w:t>
      </w:r>
      <w:hyperlink r:id="rId11" w:history="1">
        <w:r w:rsidR="00906EFA" w:rsidRPr="00AB759F">
          <w:rPr>
            <w:rStyle w:val="a5"/>
            <w:rFonts w:cs="Tahoma"/>
          </w:rPr>
          <w:t>www.torgi.gov.ru</w:t>
        </w:r>
      </w:hyperlink>
      <w:r w:rsidR="0018525E" w:rsidRPr="00AB759F">
        <w:rPr>
          <w:rFonts w:ascii="Times New Roman" w:hAnsi="Times New Roman" w:cs="Times New Roman"/>
          <w:sz w:val="24"/>
          <w:szCs w:val="24"/>
        </w:rPr>
        <w:t>).</w:t>
      </w:r>
      <w:bookmarkEnd w:id="3"/>
    </w:p>
    <w:p w14:paraId="0E81E6F1" w14:textId="06C0C3BD" w:rsidR="008D5DA1" w:rsidRDefault="00836FB5" w:rsidP="00836FB5">
      <w:pPr>
        <w:tabs>
          <w:tab w:val="left" w:pos="0"/>
        </w:tabs>
        <w:spacing w:after="0" w:line="100" w:lineRule="atLeast"/>
        <w:jc w:val="both"/>
        <w:rPr>
          <w:rFonts w:ascii="Times New Roman" w:eastAsia="Calibri" w:hAnsi="Times New Roman" w:cs="Times New Roman"/>
          <w:sz w:val="24"/>
          <w:szCs w:val="24"/>
        </w:rPr>
      </w:pPr>
      <w:r>
        <w:rPr>
          <w:rFonts w:ascii="Times New Roman" w:eastAsia="Calibri" w:hAnsi="Times New Roman" w:cs="Times New Roman"/>
          <w:sz w:val="24"/>
          <w:szCs w:val="24"/>
        </w:rPr>
        <w:tab/>
      </w:r>
      <w:r w:rsidR="008D5DA1">
        <w:rPr>
          <w:rFonts w:ascii="Times New Roman" w:eastAsia="Calibri" w:hAnsi="Times New Roman" w:cs="Times New Roman"/>
          <w:sz w:val="24"/>
          <w:szCs w:val="24"/>
        </w:rPr>
        <w:t>1.</w:t>
      </w:r>
      <w:r w:rsidR="00064CF8">
        <w:rPr>
          <w:rFonts w:ascii="Times New Roman" w:eastAsia="Calibri" w:hAnsi="Times New Roman" w:cs="Times New Roman"/>
          <w:sz w:val="24"/>
          <w:szCs w:val="24"/>
        </w:rPr>
        <w:t>9</w:t>
      </w:r>
      <w:r w:rsidR="008D5DA1">
        <w:rPr>
          <w:rFonts w:ascii="Times New Roman" w:eastAsia="Calibri" w:hAnsi="Times New Roman" w:cs="Times New Roman"/>
          <w:sz w:val="24"/>
          <w:szCs w:val="24"/>
        </w:rPr>
        <w:t xml:space="preserve">. </w:t>
      </w:r>
      <w:r w:rsidR="008D5DA1" w:rsidRPr="009249D0">
        <w:rPr>
          <w:rFonts w:ascii="Times New Roman" w:eastAsia="Calibri" w:hAnsi="Times New Roman" w:cs="Times New Roman"/>
          <w:sz w:val="24"/>
          <w:szCs w:val="24"/>
        </w:rPr>
        <w:t>Порядок ознакомления участников торгов с условиями договора</w:t>
      </w:r>
      <w:r w:rsidR="008D5DA1">
        <w:rPr>
          <w:rFonts w:ascii="Times New Roman" w:eastAsia="Calibri" w:hAnsi="Times New Roman" w:cs="Times New Roman"/>
          <w:sz w:val="24"/>
          <w:szCs w:val="24"/>
        </w:rPr>
        <w:t>, заключаемого по итогам проведения торгов, порядок предоставления разъяснений положений документации об аукционе и осмотр объекта движимого имущества:</w:t>
      </w:r>
    </w:p>
    <w:p w14:paraId="28857402" w14:textId="2CED99B4" w:rsidR="008D5DA1" w:rsidRDefault="008D5DA1" w:rsidP="008D5DA1">
      <w:pPr>
        <w:tabs>
          <w:tab w:val="left" w:pos="0"/>
        </w:tabs>
        <w:spacing w:after="0" w:line="100" w:lineRule="atLeast"/>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ab/>
        <w:t>1.</w:t>
      </w:r>
      <w:r w:rsidR="00064CF8">
        <w:rPr>
          <w:rFonts w:ascii="Times New Roman" w:eastAsia="Calibri" w:hAnsi="Times New Roman" w:cs="Times New Roman"/>
          <w:sz w:val="24"/>
          <w:szCs w:val="24"/>
        </w:rPr>
        <w:t>9</w:t>
      </w:r>
      <w:r>
        <w:rPr>
          <w:rFonts w:ascii="Times New Roman" w:eastAsia="Calibri" w:hAnsi="Times New Roman" w:cs="Times New Roman"/>
          <w:sz w:val="24"/>
          <w:szCs w:val="24"/>
        </w:rPr>
        <w:t xml:space="preserve">.1. С условиями договора заключаемого по итогам проведения торгов, можно ознакомиться на официальных сайтах торгов </w:t>
      </w:r>
      <w:r>
        <w:rPr>
          <w:rFonts w:ascii="Times New Roman" w:eastAsia="Times New Roman" w:hAnsi="Times New Roman" w:cs="Times New Roman"/>
          <w:sz w:val="24"/>
          <w:szCs w:val="24"/>
        </w:rPr>
        <w:t>с даты размещения извещения о проведении аукциона до даты окончания срока приема заявок на участие в аукционе</w:t>
      </w:r>
      <w:r>
        <w:rPr>
          <w:rFonts w:ascii="Times New Roman" w:eastAsia="Calibri" w:hAnsi="Times New Roman" w:cs="Times New Roman"/>
          <w:sz w:val="24"/>
          <w:szCs w:val="24"/>
        </w:rPr>
        <w:t>.</w:t>
      </w:r>
    </w:p>
    <w:p w14:paraId="22C03D01" w14:textId="68AF9C2B" w:rsidR="008D5DA1"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ab/>
        <w:t>1.</w:t>
      </w:r>
      <w:r w:rsidR="00064CF8">
        <w:rPr>
          <w:rFonts w:ascii="Times New Roman" w:eastAsia="Calibri" w:hAnsi="Times New Roman" w:cs="Times New Roman"/>
          <w:sz w:val="24"/>
          <w:szCs w:val="24"/>
        </w:rPr>
        <w:t>9</w:t>
      </w:r>
      <w:r>
        <w:rPr>
          <w:rFonts w:ascii="Times New Roman" w:eastAsia="Calibri" w:hAnsi="Times New Roman" w:cs="Times New Roman"/>
          <w:sz w:val="24"/>
          <w:szCs w:val="24"/>
        </w:rPr>
        <w:t xml:space="preserve">.2. </w:t>
      </w:r>
      <w:r>
        <w:rPr>
          <w:rFonts w:ascii="Times New Roman" w:eastAsia="Times New Roman" w:hAnsi="Times New Roman" w:cs="Times New Roman"/>
          <w:sz w:val="24"/>
          <w:szCs w:val="24"/>
        </w:rPr>
        <w:t xml:space="preserve">Любое заинтересованное лицо вправе направить организатору запрос о разъяснении положений </w:t>
      </w:r>
      <w:r w:rsidR="005C0A19" w:rsidRPr="005C0A19">
        <w:rPr>
          <w:rFonts w:ascii="Times New Roman" w:eastAsia="Times New Roman" w:hAnsi="Times New Roman" w:cs="Times New Roman"/>
          <w:sz w:val="24"/>
          <w:szCs w:val="24"/>
        </w:rPr>
        <w:t>Информационного сообщения о проведении аукциона</w:t>
      </w:r>
      <w:r>
        <w:rPr>
          <w:rFonts w:ascii="Times New Roman" w:eastAsia="Times New Roman" w:hAnsi="Times New Roman" w:cs="Times New Roman"/>
          <w:sz w:val="24"/>
          <w:szCs w:val="24"/>
        </w:rPr>
        <w:t xml:space="preserve">. Функционал направления запроса на разъяснение положений документации к процедуре доступен с момента размещения аукционной документации на </w:t>
      </w:r>
      <w:r w:rsidR="00064CF8">
        <w:rPr>
          <w:rFonts w:ascii="Times New Roman" w:eastAsia="Times New Roman" w:hAnsi="Times New Roman" w:cs="Times New Roman"/>
          <w:sz w:val="24"/>
          <w:szCs w:val="24"/>
        </w:rPr>
        <w:t>электронной торговой площадке</w:t>
      </w:r>
      <w:r>
        <w:rPr>
          <w:rFonts w:ascii="Times New Roman" w:eastAsia="Times New Roman" w:hAnsi="Times New Roman" w:cs="Times New Roman"/>
          <w:sz w:val="24"/>
          <w:szCs w:val="24"/>
        </w:rPr>
        <w:t>.</w:t>
      </w:r>
    </w:p>
    <w:p w14:paraId="43F125C1" w14:textId="77777777" w:rsidR="008D5DA1" w:rsidRPr="00BA6B8F" w:rsidRDefault="008D5DA1" w:rsidP="008D5DA1">
      <w:pPr>
        <w:tabs>
          <w:tab w:val="left" w:pos="0"/>
        </w:tabs>
        <w:spacing w:after="0" w:line="100" w:lineRule="atLeast"/>
        <w:ind w:firstLine="567"/>
        <w:jc w:val="both"/>
        <w:rPr>
          <w:rFonts w:ascii="Times New Roman" w:eastAsia="Times New Roman" w:hAnsi="Times New Roman" w:cs="Times New Roman"/>
          <w:sz w:val="24"/>
          <w:szCs w:val="24"/>
        </w:rPr>
      </w:pPr>
      <w:r w:rsidRPr="00BA6B8F">
        <w:rPr>
          <w:rFonts w:ascii="Times New Roman" w:eastAsia="Times New Roman" w:hAnsi="Times New Roman" w:cs="Times New Roman"/>
          <w:sz w:val="24"/>
          <w:szCs w:val="24"/>
        </w:rPr>
        <w:lastRenderedPageBreak/>
        <w:t xml:space="preserve">В течение </w:t>
      </w:r>
      <w:r w:rsidR="00BA6B8F" w:rsidRPr="00BA6B8F">
        <w:rPr>
          <w:rFonts w:ascii="Times New Roman" w:eastAsia="Times New Roman" w:hAnsi="Times New Roman" w:cs="Times New Roman"/>
          <w:sz w:val="24"/>
          <w:szCs w:val="24"/>
        </w:rPr>
        <w:t>2 (двух</w:t>
      </w:r>
      <w:r w:rsidRPr="00BA6B8F">
        <w:rPr>
          <w:rFonts w:ascii="Times New Roman" w:eastAsia="Times New Roman" w:hAnsi="Times New Roman" w:cs="Times New Roman"/>
          <w:sz w:val="24"/>
          <w:szCs w:val="24"/>
        </w:rPr>
        <w:t xml:space="preserve">) рабочих дней с даты поступления запроса, организатор осуществляет разъяснение положений аукционной документации и размещает их на официальном сайте с указанием предмета запроса, но без указания участника такого аукциона, от которого поступил указанный запрос. При этом организатор вправе не осуществлять такое разъяснение в случае, если указанный запрос поступил </w:t>
      </w:r>
      <w:r w:rsidR="008775C3">
        <w:rPr>
          <w:rFonts w:ascii="Times New Roman" w:eastAsia="Times New Roman" w:hAnsi="Times New Roman" w:cs="Times New Roman"/>
          <w:sz w:val="24"/>
          <w:szCs w:val="24"/>
        </w:rPr>
        <w:t xml:space="preserve">не </w:t>
      </w:r>
      <w:r w:rsidRPr="00BA6B8F">
        <w:rPr>
          <w:rFonts w:ascii="Times New Roman" w:eastAsia="Times New Roman" w:hAnsi="Times New Roman" w:cs="Times New Roman"/>
          <w:sz w:val="24"/>
          <w:szCs w:val="24"/>
        </w:rPr>
        <w:t>позднее чем за 3 (три) рабочих дня до даты окончания срока подачи заявок на участие в аукционе.</w:t>
      </w:r>
    </w:p>
    <w:p w14:paraId="15424784" w14:textId="3D29FF57" w:rsidR="008D5DA1" w:rsidRDefault="008D5DA1" w:rsidP="00C4727A">
      <w:pPr>
        <w:pStyle w:val="afd"/>
        <w:jc w:val="both"/>
        <w:rPr>
          <w:rFonts w:ascii="Times New Roman" w:hAnsi="Times New Roman"/>
          <w:sz w:val="24"/>
          <w:szCs w:val="24"/>
        </w:rPr>
      </w:pPr>
      <w:r>
        <w:rPr>
          <w:rFonts w:ascii="Times New Roman" w:hAnsi="Times New Roman"/>
          <w:sz w:val="24"/>
          <w:szCs w:val="24"/>
        </w:rPr>
        <w:tab/>
        <w:t>1.</w:t>
      </w:r>
      <w:r w:rsidR="00064CF8">
        <w:rPr>
          <w:rFonts w:ascii="Times New Roman" w:hAnsi="Times New Roman"/>
          <w:sz w:val="24"/>
          <w:szCs w:val="24"/>
        </w:rPr>
        <w:t>9</w:t>
      </w:r>
      <w:r>
        <w:rPr>
          <w:rFonts w:ascii="Times New Roman" w:hAnsi="Times New Roman"/>
          <w:sz w:val="24"/>
          <w:szCs w:val="24"/>
        </w:rPr>
        <w:t xml:space="preserve">.3. Любое заинтересованное лицо со дня начала приема заявок </w:t>
      </w:r>
      <w:r>
        <w:rPr>
          <w:rFonts w:ascii="Times New Roman" w:hAnsi="Times New Roman"/>
          <w:color w:val="000000"/>
          <w:sz w:val="24"/>
          <w:szCs w:val="24"/>
        </w:rPr>
        <w:t>до даты окончания срока приема заявок на участие в аукционе</w:t>
      </w:r>
      <w:r>
        <w:rPr>
          <w:rFonts w:ascii="Times New Roman" w:hAnsi="Times New Roman"/>
          <w:sz w:val="24"/>
          <w:szCs w:val="24"/>
        </w:rPr>
        <w:t xml:space="preserve"> вправе осмотреть </w:t>
      </w:r>
      <w:r w:rsidR="001B757B">
        <w:rPr>
          <w:rFonts w:ascii="Times New Roman" w:hAnsi="Times New Roman"/>
          <w:sz w:val="24"/>
          <w:szCs w:val="24"/>
        </w:rPr>
        <w:t>предмет аукциона</w:t>
      </w:r>
      <w:r>
        <w:rPr>
          <w:rFonts w:ascii="Times New Roman" w:hAnsi="Times New Roman"/>
          <w:sz w:val="24"/>
          <w:szCs w:val="24"/>
        </w:rPr>
        <w:t xml:space="preserve">. Запрос на осмотр </w:t>
      </w:r>
      <w:r w:rsidR="001B757B" w:rsidRPr="001B757B">
        <w:rPr>
          <w:rFonts w:ascii="Times New Roman" w:hAnsi="Times New Roman"/>
          <w:sz w:val="24"/>
          <w:szCs w:val="24"/>
        </w:rPr>
        <w:t>предмет</w:t>
      </w:r>
      <w:r w:rsidR="001B757B">
        <w:rPr>
          <w:rFonts w:ascii="Times New Roman" w:hAnsi="Times New Roman"/>
          <w:sz w:val="24"/>
          <w:szCs w:val="24"/>
        </w:rPr>
        <w:t>а</w:t>
      </w:r>
      <w:r w:rsidR="001B757B" w:rsidRPr="001B757B">
        <w:rPr>
          <w:rFonts w:ascii="Times New Roman" w:hAnsi="Times New Roman"/>
          <w:sz w:val="24"/>
          <w:szCs w:val="24"/>
        </w:rPr>
        <w:t xml:space="preserve"> аукциона </w:t>
      </w:r>
      <w:r>
        <w:rPr>
          <w:rFonts w:ascii="Times New Roman" w:hAnsi="Times New Roman"/>
          <w:sz w:val="24"/>
          <w:szCs w:val="24"/>
        </w:rPr>
        <w:t>может быть направлен в форме электронного документа на адрес электронной почты</w:t>
      </w:r>
      <w:r w:rsidR="00EE2D03">
        <w:rPr>
          <w:rFonts w:ascii="Times New Roman" w:hAnsi="Times New Roman"/>
          <w:sz w:val="24"/>
          <w:szCs w:val="24"/>
        </w:rPr>
        <w:t xml:space="preserve"> </w:t>
      </w:r>
      <w:proofErr w:type="spellStart"/>
      <w:r w:rsidR="00E45F94" w:rsidRPr="00E45F94">
        <w:rPr>
          <w:rFonts w:ascii="Times New Roman" w:hAnsi="Times New Roman"/>
          <w:sz w:val="24"/>
          <w:szCs w:val="24"/>
          <w:lang w:val="en-US"/>
        </w:rPr>
        <w:t>uagio</w:t>
      </w:r>
      <w:proofErr w:type="spellEnd"/>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omsu</w:t>
      </w:r>
      <w:proofErr w:type="spellEnd"/>
      <w:r w:rsidR="00E45F94" w:rsidRPr="00E45F94">
        <w:rPr>
          <w:rFonts w:ascii="Times New Roman" w:hAnsi="Times New Roman"/>
          <w:sz w:val="24"/>
          <w:szCs w:val="24"/>
        </w:rPr>
        <w:t>-</w:t>
      </w:r>
      <w:r w:rsidR="00E45F94" w:rsidRPr="00E45F94">
        <w:rPr>
          <w:rFonts w:ascii="Times New Roman" w:hAnsi="Times New Roman"/>
          <w:sz w:val="24"/>
          <w:szCs w:val="24"/>
          <w:lang w:val="en-US"/>
        </w:rPr>
        <w:t>mail</w:t>
      </w:r>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stavregion</w:t>
      </w:r>
      <w:proofErr w:type="spellEnd"/>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ru</w:t>
      </w:r>
      <w:proofErr w:type="spellEnd"/>
      <w:r>
        <w:rPr>
          <w:bCs/>
        </w:rPr>
        <w:t>,</w:t>
      </w:r>
      <w:r>
        <w:rPr>
          <w:rFonts w:ascii="Times New Roman" w:hAnsi="Times New Roman"/>
          <w:sz w:val="24"/>
          <w:szCs w:val="24"/>
        </w:rPr>
        <w:t xml:space="preserve"> не позднее, чем за </w:t>
      </w:r>
      <w:r w:rsidR="00392E55">
        <w:rPr>
          <w:rFonts w:ascii="Times New Roman" w:hAnsi="Times New Roman"/>
          <w:sz w:val="24"/>
          <w:szCs w:val="24"/>
        </w:rPr>
        <w:t>два</w:t>
      </w:r>
      <w:r>
        <w:rPr>
          <w:rFonts w:ascii="Times New Roman" w:hAnsi="Times New Roman"/>
          <w:sz w:val="24"/>
          <w:szCs w:val="24"/>
        </w:rPr>
        <w:t xml:space="preserve"> рабочих дня до даты окончания срока подачи заявок на участие в аукционе.</w:t>
      </w:r>
    </w:p>
    <w:p w14:paraId="2ABE43BC" w14:textId="11378ED3" w:rsidR="008D5DA1" w:rsidRDefault="008D5DA1" w:rsidP="00C4727A">
      <w:pPr>
        <w:pStyle w:val="afd"/>
        <w:jc w:val="both"/>
        <w:rPr>
          <w:rFonts w:ascii="Times New Roman" w:hAnsi="Times New Roman"/>
          <w:sz w:val="24"/>
          <w:szCs w:val="24"/>
        </w:rPr>
      </w:pPr>
      <w:r>
        <w:rPr>
          <w:rFonts w:ascii="Times New Roman" w:hAnsi="Times New Roman"/>
          <w:sz w:val="24"/>
          <w:szCs w:val="24"/>
        </w:rPr>
        <w:tab/>
        <w:t>1.</w:t>
      </w:r>
      <w:r w:rsidR="00064CF8">
        <w:rPr>
          <w:rFonts w:ascii="Times New Roman" w:hAnsi="Times New Roman"/>
          <w:sz w:val="24"/>
          <w:szCs w:val="24"/>
        </w:rPr>
        <w:t>9</w:t>
      </w:r>
      <w:r>
        <w:rPr>
          <w:rFonts w:ascii="Times New Roman" w:hAnsi="Times New Roman"/>
          <w:sz w:val="24"/>
          <w:szCs w:val="24"/>
        </w:rPr>
        <w:t xml:space="preserve">.4. С документами по имуществу можно ознакомиться </w:t>
      </w:r>
      <w:r>
        <w:rPr>
          <w:rFonts w:ascii="Times New Roman" w:hAnsi="Times New Roman"/>
          <w:color w:val="000000"/>
          <w:sz w:val="24"/>
          <w:szCs w:val="24"/>
        </w:rPr>
        <w:t>с даты размещения извещения о проведении аукциона на официальных сайтах торгов до даты окончания срока приема заявок на участие в аукционе</w:t>
      </w:r>
      <w:r>
        <w:rPr>
          <w:rFonts w:ascii="Times New Roman" w:hAnsi="Times New Roman"/>
          <w:sz w:val="24"/>
          <w:szCs w:val="24"/>
        </w:rPr>
        <w:t>, направив запрос на адрес электронной почты</w:t>
      </w:r>
      <w:r w:rsidR="00AE5200" w:rsidRPr="00AE5200">
        <w:rPr>
          <w:rFonts w:ascii="Times New Roman" w:hAnsi="Times New Roman"/>
          <w:sz w:val="24"/>
          <w:szCs w:val="24"/>
        </w:rPr>
        <w:t xml:space="preserve"> </w:t>
      </w:r>
      <w:proofErr w:type="spellStart"/>
      <w:r w:rsidR="00E45F94" w:rsidRPr="00E45F94">
        <w:rPr>
          <w:rFonts w:ascii="Times New Roman" w:hAnsi="Times New Roman"/>
          <w:sz w:val="24"/>
          <w:szCs w:val="24"/>
          <w:lang w:val="en-US"/>
        </w:rPr>
        <w:t>uagio</w:t>
      </w:r>
      <w:proofErr w:type="spellEnd"/>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omsu</w:t>
      </w:r>
      <w:proofErr w:type="spellEnd"/>
      <w:r w:rsidR="00E45F94" w:rsidRPr="00E45F94">
        <w:rPr>
          <w:rFonts w:ascii="Times New Roman" w:hAnsi="Times New Roman"/>
          <w:sz w:val="24"/>
          <w:szCs w:val="24"/>
        </w:rPr>
        <w:t>-</w:t>
      </w:r>
      <w:r w:rsidR="00E45F94" w:rsidRPr="00E45F94">
        <w:rPr>
          <w:rFonts w:ascii="Times New Roman" w:hAnsi="Times New Roman"/>
          <w:sz w:val="24"/>
          <w:szCs w:val="24"/>
          <w:lang w:val="en-US"/>
        </w:rPr>
        <w:t>mail</w:t>
      </w:r>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stavregion</w:t>
      </w:r>
      <w:proofErr w:type="spellEnd"/>
      <w:r w:rsidR="00E45F94" w:rsidRPr="00E45F94">
        <w:rPr>
          <w:rFonts w:ascii="Times New Roman" w:hAnsi="Times New Roman"/>
          <w:sz w:val="24"/>
          <w:szCs w:val="24"/>
        </w:rPr>
        <w:t>.</w:t>
      </w:r>
      <w:proofErr w:type="spellStart"/>
      <w:r w:rsidR="00E45F94" w:rsidRPr="00E45F94">
        <w:rPr>
          <w:rFonts w:ascii="Times New Roman" w:hAnsi="Times New Roman"/>
          <w:sz w:val="24"/>
          <w:szCs w:val="24"/>
          <w:lang w:val="en-US"/>
        </w:rPr>
        <w:t>ru</w:t>
      </w:r>
      <w:proofErr w:type="spellEnd"/>
      <w:r w:rsidRPr="008D5DA1">
        <w:rPr>
          <w:rFonts w:ascii="Times New Roman" w:hAnsi="Times New Roman"/>
          <w:bCs/>
          <w:color w:val="000000"/>
          <w:sz w:val="24"/>
          <w:szCs w:val="24"/>
        </w:rPr>
        <w:t>.</w:t>
      </w:r>
      <w:r>
        <w:rPr>
          <w:bCs/>
        </w:rPr>
        <w:t xml:space="preserve"> </w:t>
      </w:r>
      <w:r>
        <w:rPr>
          <w:rFonts w:ascii="Times New Roman" w:hAnsi="Times New Roman"/>
          <w:sz w:val="24"/>
          <w:szCs w:val="24"/>
        </w:rPr>
        <w:t xml:space="preserve">По истечении </w:t>
      </w:r>
      <w:r w:rsidR="001F03D5">
        <w:rPr>
          <w:rFonts w:ascii="Times New Roman" w:hAnsi="Times New Roman"/>
          <w:sz w:val="24"/>
          <w:szCs w:val="24"/>
        </w:rPr>
        <w:t>3</w:t>
      </w:r>
      <w:r>
        <w:rPr>
          <w:rFonts w:ascii="Times New Roman" w:hAnsi="Times New Roman"/>
          <w:sz w:val="24"/>
          <w:szCs w:val="24"/>
        </w:rPr>
        <w:t xml:space="preserve"> (</w:t>
      </w:r>
      <w:r w:rsidR="001F03D5">
        <w:rPr>
          <w:rFonts w:ascii="Times New Roman" w:hAnsi="Times New Roman"/>
          <w:sz w:val="24"/>
          <w:szCs w:val="24"/>
        </w:rPr>
        <w:t>трех</w:t>
      </w:r>
      <w:r>
        <w:rPr>
          <w:rFonts w:ascii="Times New Roman" w:hAnsi="Times New Roman"/>
          <w:sz w:val="24"/>
          <w:szCs w:val="24"/>
        </w:rPr>
        <w:t xml:space="preserve">) рабочих дней со дня поступления запроса </w:t>
      </w:r>
      <w:bookmarkStart w:id="4" w:name="_Hlk189575341"/>
      <w:r w:rsidR="00CD457B">
        <w:rPr>
          <w:rFonts w:ascii="Times New Roman" w:hAnsi="Times New Roman"/>
          <w:sz w:val="24"/>
          <w:szCs w:val="24"/>
        </w:rPr>
        <w:t xml:space="preserve">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Pr>
          <w:rFonts w:ascii="Times New Roman" w:hAnsi="Times New Roman"/>
          <w:bCs/>
          <w:sz w:val="24"/>
          <w:szCs w:val="24"/>
        </w:rPr>
        <w:t xml:space="preserve"> </w:t>
      </w:r>
      <w:bookmarkEnd w:id="4"/>
      <w:r>
        <w:rPr>
          <w:rFonts w:ascii="Times New Roman" w:hAnsi="Times New Roman"/>
          <w:sz w:val="24"/>
          <w:szCs w:val="24"/>
        </w:rPr>
        <w:t>направляет информацию о месте, дате и времени выдачи документов для ознакомления с информацией об имуществе.</w:t>
      </w:r>
    </w:p>
    <w:p w14:paraId="60394049" w14:textId="0AE5937B" w:rsidR="008D5DA1" w:rsidRPr="00BF01BB" w:rsidRDefault="008D5DA1" w:rsidP="00BF01BB">
      <w:pPr>
        <w:tabs>
          <w:tab w:val="left" w:pos="0"/>
        </w:tabs>
        <w:spacing w:after="0" w:line="100" w:lineRule="atLeast"/>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1.</w:t>
      </w:r>
      <w:r w:rsidR="00064CF8">
        <w:rPr>
          <w:rFonts w:ascii="Times New Roman" w:eastAsia="Times New Roman" w:hAnsi="Times New Roman" w:cs="Times New Roman"/>
          <w:sz w:val="24"/>
          <w:szCs w:val="24"/>
        </w:rPr>
        <w:t>9</w:t>
      </w:r>
      <w:r>
        <w:rPr>
          <w:rFonts w:ascii="Times New Roman" w:eastAsia="Times New Roman" w:hAnsi="Times New Roman" w:cs="Times New Roman"/>
          <w:sz w:val="24"/>
          <w:szCs w:val="24"/>
        </w:rPr>
        <w:t xml:space="preserve">.5. Документооборот между Претендентами, участниками торгов, </w:t>
      </w:r>
      <w:r w:rsidR="00CD457B" w:rsidRPr="00CD457B">
        <w:rPr>
          <w:rFonts w:ascii="Times New Roman" w:hAnsi="Times New Roman"/>
          <w:bCs/>
          <w:sz w:val="24"/>
          <w:szCs w:val="24"/>
        </w:rPr>
        <w:t xml:space="preserve">Управление по архитектуре, градостроительству и имущественным отношениям администрации города-курорта Кисловодска </w:t>
      </w:r>
      <w:r w:rsidR="00BD7785">
        <w:rPr>
          <w:rFonts w:ascii="Times New Roman" w:hAnsi="Times New Roman"/>
          <w:bCs/>
          <w:sz w:val="24"/>
          <w:szCs w:val="24"/>
        </w:rPr>
        <w:t>Ставропольского края</w:t>
      </w:r>
      <w:r>
        <w:rPr>
          <w:rFonts w:ascii="Times New Roman" w:eastAsia="Times New Roman" w:hAnsi="Times New Roman" w:cs="Times New Roman"/>
          <w:sz w:val="24"/>
          <w:szCs w:val="24"/>
        </w:rPr>
        <w:t>, Оператором осуществляется через электронную площадку в форме электронных документов либо электронных образов документов, заверенных электронной подписью лица, имеющего право дей</w:t>
      </w:r>
      <w:r w:rsidR="007239CE">
        <w:rPr>
          <w:rFonts w:ascii="Times New Roman" w:eastAsia="Times New Roman" w:hAnsi="Times New Roman" w:cs="Times New Roman"/>
          <w:sz w:val="24"/>
          <w:szCs w:val="24"/>
        </w:rPr>
        <w:t>ствовать от имени указанных лиц.</w:t>
      </w:r>
      <w:r>
        <w:rPr>
          <w:rFonts w:ascii="Times New Roman" w:eastAsia="Times New Roman" w:hAnsi="Times New Roman" w:cs="Times New Roman"/>
          <w:sz w:val="24"/>
          <w:szCs w:val="24"/>
        </w:rPr>
        <w:t xml:space="preserve"> Наличие электронной подписи уполномоченного (доверенного) лица означает, что документы и сведения, поданные в форме электронных документов, направлены от имени Претендента, участника торгов, </w:t>
      </w:r>
      <w:r w:rsidR="00CD457B" w:rsidRPr="00CD457B">
        <w:rPr>
          <w:rFonts w:ascii="Times New Roman" w:hAnsi="Times New Roman"/>
          <w:bCs/>
          <w:sz w:val="24"/>
          <w:szCs w:val="24"/>
        </w:rPr>
        <w:t>Управление по архитектуре, градостроительству и имущественным отношениям администрации города-курорта Кисловодска</w:t>
      </w:r>
      <w:r w:rsidR="00BD7785">
        <w:rPr>
          <w:rFonts w:ascii="Times New Roman" w:hAnsi="Times New Roman"/>
          <w:bCs/>
          <w:sz w:val="24"/>
          <w:szCs w:val="24"/>
        </w:rPr>
        <w:t xml:space="preserve"> Ставропольского края</w:t>
      </w:r>
      <w:r w:rsidR="00AE5200">
        <w:rPr>
          <w:rFonts w:ascii="Times New Roman" w:hAnsi="Times New Roman"/>
          <w:bCs/>
          <w:sz w:val="24"/>
          <w:szCs w:val="24"/>
        </w:rPr>
        <w:t xml:space="preserve"> </w:t>
      </w:r>
      <w:r>
        <w:rPr>
          <w:rFonts w:ascii="Times New Roman" w:eastAsia="Times New Roman" w:hAnsi="Times New Roman" w:cs="Times New Roman"/>
          <w:sz w:val="24"/>
          <w:szCs w:val="24"/>
        </w:rPr>
        <w:t xml:space="preserve">либо Оператора и отправитель несет ответственность за подлинность и достоверность таких документов и сведений (электронные документы, направляемые Оператором торгов либо размещенные им на электронной площадке, должны быть подписаны усиленной квалифицированной электронной подписью лица, имеющего права действовать от имени Оператора торгов). </w:t>
      </w:r>
    </w:p>
    <w:p w14:paraId="0F642B2E" w14:textId="29626AA5" w:rsidR="008D5DA1" w:rsidRDefault="008D5DA1" w:rsidP="008D5DA1">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Calibri" w:hAnsi="Times New Roman" w:cs="Times New Roman"/>
          <w:sz w:val="24"/>
          <w:szCs w:val="24"/>
        </w:rPr>
        <w:tab/>
        <w:t>1.</w:t>
      </w:r>
      <w:r w:rsidR="00064CF8">
        <w:rPr>
          <w:rFonts w:ascii="Times New Roman" w:eastAsia="Calibri" w:hAnsi="Times New Roman" w:cs="Times New Roman"/>
          <w:sz w:val="24"/>
          <w:szCs w:val="24"/>
        </w:rPr>
        <w:t>10</w:t>
      </w:r>
      <w:r>
        <w:rPr>
          <w:rFonts w:ascii="Times New Roman" w:eastAsia="Calibri" w:hAnsi="Times New Roman" w:cs="Times New Roman"/>
          <w:sz w:val="24"/>
          <w:szCs w:val="24"/>
        </w:rPr>
        <w:t>.</w:t>
      </w:r>
      <w:r>
        <w:rPr>
          <w:rFonts w:ascii="Times New Roman" w:eastAsia="Times New Roman" w:hAnsi="Times New Roman" w:cs="Times New Roman"/>
          <w:sz w:val="24"/>
          <w:szCs w:val="24"/>
        </w:rPr>
        <w:t xml:space="preserve"> Организатор торгов вправе:</w:t>
      </w:r>
    </w:p>
    <w:p w14:paraId="10D94474" w14:textId="77777777" w:rsidR="008D5DA1" w:rsidRDefault="008D5DA1" w:rsidP="00BB24D4">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Отказаться от проведения аукциона не позднее чем за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пять</w:t>
      </w:r>
      <w:r>
        <w:rPr>
          <w:rFonts w:ascii="Times New Roman" w:eastAsia="Times New Roman" w:hAnsi="Times New Roman" w:cs="Times New Roman"/>
          <w:sz w:val="24"/>
          <w:szCs w:val="24"/>
        </w:rPr>
        <w:t>) дн</w:t>
      </w:r>
      <w:r w:rsidR="00BA6B8F">
        <w:rPr>
          <w:rFonts w:ascii="Times New Roman" w:eastAsia="Times New Roman" w:hAnsi="Times New Roman" w:cs="Times New Roman"/>
          <w:sz w:val="24"/>
          <w:szCs w:val="24"/>
        </w:rPr>
        <w:t>ей</w:t>
      </w:r>
      <w:r>
        <w:rPr>
          <w:rFonts w:ascii="Times New Roman" w:eastAsia="Times New Roman" w:hAnsi="Times New Roman" w:cs="Times New Roman"/>
          <w:sz w:val="24"/>
          <w:szCs w:val="24"/>
        </w:rPr>
        <w:t xml:space="preserve"> до даты </w:t>
      </w:r>
      <w:r w:rsidR="000717E2">
        <w:rPr>
          <w:rFonts w:ascii="Times New Roman" w:eastAsia="Times New Roman" w:hAnsi="Times New Roman" w:cs="Times New Roman"/>
          <w:sz w:val="24"/>
          <w:szCs w:val="24"/>
        </w:rPr>
        <w:t>окончания срока подачи заявок на участие в аукционе.</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 xml:space="preserve"> </w:t>
      </w:r>
    </w:p>
    <w:p w14:paraId="7A23C737" w14:textId="77777777" w:rsidR="008D5DA1" w:rsidRDefault="008D5DA1" w:rsidP="008D5DA1">
      <w:pPr>
        <w:widowControl w:val="0"/>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100" w:lineRule="atLeast"/>
        <w:ind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Оператор </w:t>
      </w:r>
      <w:r>
        <w:rPr>
          <w:rFonts w:ascii="Times New Roman" w:eastAsia="Times New Roman" w:hAnsi="Times New Roman" w:cs="Times New Roman"/>
          <w:bCs/>
          <w:iCs/>
          <w:sz w:val="24"/>
          <w:szCs w:val="24"/>
        </w:rPr>
        <w:t xml:space="preserve">извещает Претендентов об отказе Организатора торгов от проведения аукциона не позднее следующего рабочего </w:t>
      </w:r>
      <w:r>
        <w:rPr>
          <w:rFonts w:ascii="Times New Roman" w:eastAsia="Times New Roman" w:hAnsi="Times New Roman" w:cs="Times New Roman"/>
          <w:sz w:val="24"/>
          <w:szCs w:val="24"/>
        </w:rPr>
        <w:t>дня со дня принятия соответствующего решения путем направления указанного сообщения в «личный кабинет» Претендентов.</w:t>
      </w:r>
    </w:p>
    <w:p w14:paraId="499E8835" w14:textId="77777777" w:rsidR="008D5DA1" w:rsidRPr="00B210AE" w:rsidRDefault="008D5DA1" w:rsidP="00B210AE">
      <w:pPr>
        <w:tabs>
          <w:tab w:val="left" w:pos="0"/>
        </w:tabs>
        <w:spacing w:after="0" w:line="240" w:lineRule="auto"/>
        <w:ind w:firstLine="567"/>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ab/>
        <w:t xml:space="preserve">- Организатор аукциона вправе принять решение о внесении изменений в аукционную документацию не позднее </w:t>
      </w:r>
      <w:r w:rsidR="00BA6B8F">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w:t>
      </w:r>
      <w:r w:rsidR="00BA6B8F">
        <w:rPr>
          <w:rFonts w:ascii="Times New Roman" w:eastAsia="Times New Roman" w:hAnsi="Times New Roman" w:cs="Times New Roman"/>
          <w:sz w:val="24"/>
          <w:szCs w:val="24"/>
        </w:rPr>
        <w:t>пяти</w:t>
      </w:r>
      <w:r>
        <w:rPr>
          <w:rFonts w:ascii="Times New Roman" w:eastAsia="Times New Roman" w:hAnsi="Times New Roman" w:cs="Times New Roman"/>
          <w:sz w:val="24"/>
          <w:szCs w:val="24"/>
        </w:rPr>
        <w:t xml:space="preserve">) дней до дня окончания подачи заявок. Изменение предмета аукциона не допускается. В случае внесения изменений в аукционную документацию срок подачи заявок должен быть продлен так, чтобы со дня размещения на официальном сайте изменений, </w:t>
      </w:r>
      <w:r w:rsidRPr="00B210AE">
        <w:rPr>
          <w:rFonts w:ascii="Times New Roman" w:eastAsia="Times New Roman" w:hAnsi="Times New Roman" w:cs="Times New Roman"/>
          <w:sz w:val="24"/>
          <w:szCs w:val="24"/>
        </w:rPr>
        <w:t xml:space="preserve">внесенных в аукционную документацию, до дня окончания срока подачи заявок он составлял не менее </w:t>
      </w:r>
      <w:r w:rsidR="00FF2579" w:rsidRPr="00B210AE">
        <w:rPr>
          <w:rFonts w:ascii="Times New Roman" w:eastAsia="Times New Roman" w:hAnsi="Times New Roman" w:cs="Times New Roman"/>
          <w:sz w:val="24"/>
          <w:szCs w:val="24"/>
        </w:rPr>
        <w:t>15</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sz w:val="24"/>
          <w:szCs w:val="24"/>
        </w:rPr>
        <w:t>(</w:t>
      </w:r>
      <w:r w:rsidR="00FF2579" w:rsidRPr="00B210AE">
        <w:rPr>
          <w:rFonts w:ascii="Times New Roman" w:eastAsia="Times New Roman" w:hAnsi="Times New Roman" w:cs="Times New Roman"/>
          <w:sz w:val="24"/>
          <w:szCs w:val="24"/>
        </w:rPr>
        <w:t>пятнадцати</w:t>
      </w:r>
      <w:r w:rsidRPr="00B210AE">
        <w:rPr>
          <w:rFonts w:ascii="Times New Roman" w:eastAsia="Times New Roman" w:hAnsi="Times New Roman" w:cs="Times New Roman"/>
          <w:sz w:val="24"/>
          <w:szCs w:val="24"/>
        </w:rPr>
        <w:t>) календарных дней.</w:t>
      </w:r>
      <w:r w:rsidR="00BA6B8F" w:rsidRPr="00B210AE">
        <w:rPr>
          <w:rFonts w:ascii="Times New Roman" w:eastAsia="Times New Roman" w:hAnsi="Times New Roman" w:cs="Times New Roman"/>
          <w:sz w:val="24"/>
          <w:szCs w:val="24"/>
        </w:rPr>
        <w:t xml:space="preserve"> </w:t>
      </w:r>
      <w:r w:rsidRPr="00B210AE">
        <w:rPr>
          <w:rFonts w:ascii="Times New Roman" w:eastAsia="Times New Roman" w:hAnsi="Times New Roman" w:cs="Times New Roman"/>
          <w:bCs/>
          <w:sz w:val="24"/>
          <w:szCs w:val="24"/>
        </w:rPr>
        <w:t>При этом Организатор торгов не несет ответственность в случае, если Претендент не ознакомился с изменениями, внесенными в извещение о проведении аукциона и (или) документацию об аукционе, размещенными надлежащим образом.</w:t>
      </w:r>
    </w:p>
    <w:p w14:paraId="61DC4393" w14:textId="77777777" w:rsidR="00B210AE" w:rsidRPr="00B210AE" w:rsidRDefault="00B210AE" w:rsidP="00B210AE">
      <w:pPr>
        <w:pStyle w:val="ConsPlusNormal"/>
        <w:spacing w:line="240" w:lineRule="auto"/>
        <w:ind w:firstLine="540"/>
        <w:jc w:val="both"/>
        <w:rPr>
          <w:rFonts w:ascii="Times New Roman" w:hAnsi="Times New Roman" w:cs="Times New Roman"/>
          <w:sz w:val="24"/>
          <w:szCs w:val="24"/>
        </w:rPr>
      </w:pPr>
      <w:r w:rsidRPr="00B210AE">
        <w:rPr>
          <w:rFonts w:ascii="Times New Roman" w:eastAsia="Times New Roman" w:hAnsi="Times New Roman" w:cs="Times New Roman"/>
          <w:bCs/>
          <w:sz w:val="24"/>
          <w:szCs w:val="24"/>
        </w:rPr>
        <w:t xml:space="preserve">- </w:t>
      </w:r>
      <w:r w:rsidRPr="00B210AE">
        <w:rPr>
          <w:rFonts w:ascii="Times New Roman" w:hAnsi="Times New Roman" w:cs="Times New Roman"/>
          <w:sz w:val="24"/>
          <w:szCs w:val="24"/>
        </w:rPr>
        <w:t xml:space="preserve">Организатор аукциона вправе принять решение о внесении изменений в извещение о проведении аукциона. Такие изменения формируются организатором аукциона или специализированной организацией с использованием официального сайта, подписываются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размещаются организатором аукциона, специализированной организацией на официальном сайте не позднее чем за пять дней до даты окончания подачи заявок на участие в аукционе. В течение одного часа с </w:t>
      </w:r>
      <w:r w:rsidRPr="00B210AE">
        <w:rPr>
          <w:rFonts w:ascii="Times New Roman" w:hAnsi="Times New Roman" w:cs="Times New Roman"/>
          <w:sz w:val="24"/>
          <w:szCs w:val="24"/>
        </w:rPr>
        <w:lastRenderedPageBreak/>
        <w:t>момента размещения изменений в извещение о проведении аукциона на официальном сайте оператор электронной площадки размещает соответствующие изменения в извещение на электронной площадке. При внесении изменений в извещение о проведении аукциона срок подачи заявок на участие в аукционе должен быть продлен таким образом, чтобы с даты размещения на официальном сайте внесенных изменений в извещение о проведении аукциона до даты окончания срока подачи заявок на участие в аукционе он составлял не менее двадцати дней.</w:t>
      </w:r>
    </w:p>
    <w:p w14:paraId="5A1954F0" w14:textId="40FB755F" w:rsidR="008D5DA1" w:rsidRPr="00B210AE" w:rsidRDefault="005C2C51" w:rsidP="00B210AE">
      <w:pPr>
        <w:widowControl w:val="0"/>
        <w:tabs>
          <w:tab w:val="left" w:pos="0"/>
        </w:tabs>
        <w:spacing w:after="0" w:line="240" w:lineRule="auto"/>
        <w:ind w:firstLine="567"/>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tab/>
        <w:t>1.1</w:t>
      </w:r>
      <w:r w:rsidR="008D5DA1" w:rsidRPr="00B210AE">
        <w:rPr>
          <w:rFonts w:ascii="Times New Roman" w:eastAsia="Calibri" w:hAnsi="Times New Roman" w:cs="Times New Roman"/>
          <w:sz w:val="24"/>
          <w:szCs w:val="24"/>
        </w:rPr>
        <w:t>1. Оператор приостанавливает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w:t>
      </w:r>
    </w:p>
    <w:p w14:paraId="18DC62AB" w14:textId="77777777" w:rsidR="008D5DA1" w:rsidRPr="00CC7569" w:rsidRDefault="008D5DA1" w:rsidP="00B210AE">
      <w:pPr>
        <w:tabs>
          <w:tab w:val="left" w:pos="0"/>
        </w:tabs>
        <w:spacing w:after="0" w:line="240" w:lineRule="auto"/>
        <w:ind w:firstLine="567"/>
        <w:jc w:val="both"/>
        <w:rPr>
          <w:rFonts w:ascii="Times New Roman" w:eastAsia="Calibri" w:hAnsi="Times New Roman" w:cs="Times New Roman"/>
          <w:sz w:val="24"/>
          <w:szCs w:val="24"/>
        </w:rPr>
      </w:pPr>
      <w:r w:rsidRPr="00B210AE">
        <w:rPr>
          <w:rFonts w:ascii="Times New Roman" w:eastAsia="Calibri" w:hAnsi="Times New Roman" w:cs="Times New Roman"/>
          <w:sz w:val="24"/>
          <w:szCs w:val="24"/>
        </w:rPr>
        <w:tab/>
        <w:t>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w:t>
      </w:r>
      <w:r>
        <w:rPr>
          <w:rFonts w:ascii="Times New Roman" w:eastAsia="Calibri" w:hAnsi="Times New Roman" w:cs="Times New Roman"/>
          <w:sz w:val="24"/>
          <w:szCs w:val="24"/>
        </w:rPr>
        <w:t xml:space="preserve">, уведомляет об этом участников, а также направляет указанную </w:t>
      </w:r>
      <w:r w:rsidRPr="00CC7569">
        <w:rPr>
          <w:rFonts w:ascii="Times New Roman" w:eastAsia="Calibri" w:hAnsi="Times New Roman" w:cs="Times New Roman"/>
          <w:sz w:val="24"/>
          <w:szCs w:val="24"/>
        </w:rPr>
        <w:t xml:space="preserve">информацию Организатору торгов для внесения в </w:t>
      </w:r>
      <w:r w:rsidRPr="00CC7569">
        <w:rPr>
          <w:rFonts w:ascii="Times New Roman" w:eastAsia="Times New Roman" w:hAnsi="Times New Roman" w:cs="Times New Roman"/>
          <w:sz w:val="24"/>
          <w:szCs w:val="24"/>
        </w:rPr>
        <w:t>протокол о результатах аукциона</w:t>
      </w:r>
      <w:r w:rsidRPr="00CC7569">
        <w:rPr>
          <w:rFonts w:ascii="Times New Roman" w:eastAsia="Calibri" w:hAnsi="Times New Roman" w:cs="Times New Roman"/>
          <w:sz w:val="24"/>
          <w:szCs w:val="24"/>
        </w:rPr>
        <w:t>.</w:t>
      </w:r>
    </w:p>
    <w:p w14:paraId="11741930" w14:textId="7091E2FB" w:rsidR="00CF0810" w:rsidRDefault="008D5DA1" w:rsidP="00CF0810">
      <w:pPr>
        <w:tabs>
          <w:tab w:val="left" w:pos="0"/>
        </w:tabs>
        <w:spacing w:after="0" w:line="100" w:lineRule="atLeast"/>
        <w:ind w:firstLine="567"/>
        <w:jc w:val="both"/>
        <w:rPr>
          <w:rFonts w:ascii="Times New Roman" w:eastAsia="Calibri" w:hAnsi="Times New Roman" w:cs="Times New Roman"/>
          <w:sz w:val="24"/>
          <w:szCs w:val="24"/>
        </w:rPr>
      </w:pPr>
      <w:r w:rsidRPr="00CC7569">
        <w:rPr>
          <w:rFonts w:ascii="Times New Roman" w:eastAsia="Calibri" w:hAnsi="Times New Roman" w:cs="Times New Roman"/>
          <w:sz w:val="24"/>
          <w:szCs w:val="24"/>
        </w:rPr>
        <w:tab/>
        <w:t>1.1</w:t>
      </w:r>
      <w:r w:rsidR="00064CF8">
        <w:rPr>
          <w:rFonts w:ascii="Times New Roman" w:eastAsia="Calibri" w:hAnsi="Times New Roman" w:cs="Times New Roman"/>
          <w:sz w:val="24"/>
          <w:szCs w:val="24"/>
        </w:rPr>
        <w:t>2</w:t>
      </w:r>
      <w:r w:rsidRPr="00CC7569">
        <w:rPr>
          <w:rFonts w:ascii="Times New Roman" w:eastAsia="Calibri" w:hAnsi="Times New Roman" w:cs="Times New Roman"/>
          <w:b/>
          <w:sz w:val="24"/>
          <w:szCs w:val="24"/>
        </w:rPr>
        <w:t xml:space="preserve">. </w:t>
      </w:r>
      <w:r w:rsidRPr="009249D0">
        <w:rPr>
          <w:rFonts w:ascii="Times New Roman" w:eastAsia="Calibri" w:hAnsi="Times New Roman" w:cs="Times New Roman"/>
          <w:sz w:val="24"/>
          <w:szCs w:val="24"/>
        </w:rPr>
        <w:t>Срок</w:t>
      </w:r>
      <w:r w:rsidR="00CF0810">
        <w:rPr>
          <w:rFonts w:ascii="Times New Roman" w:eastAsia="Calibri" w:hAnsi="Times New Roman" w:cs="Times New Roman"/>
          <w:sz w:val="24"/>
          <w:szCs w:val="24"/>
        </w:rPr>
        <w:t xml:space="preserve"> и порядок</w:t>
      </w:r>
      <w:r w:rsidRPr="009249D0">
        <w:rPr>
          <w:rFonts w:ascii="Times New Roman" w:eastAsia="Calibri" w:hAnsi="Times New Roman" w:cs="Times New Roman"/>
          <w:sz w:val="24"/>
          <w:szCs w:val="24"/>
        </w:rPr>
        <w:t xml:space="preserve"> </w:t>
      </w:r>
      <w:r w:rsidR="001224A7">
        <w:rPr>
          <w:rFonts w:ascii="Times New Roman" w:eastAsia="Calibri" w:hAnsi="Times New Roman" w:cs="Times New Roman"/>
          <w:sz w:val="24"/>
          <w:szCs w:val="24"/>
        </w:rPr>
        <w:t xml:space="preserve">арендной </w:t>
      </w:r>
      <w:r w:rsidRPr="009249D0">
        <w:rPr>
          <w:rFonts w:ascii="Times New Roman" w:eastAsia="Calibri" w:hAnsi="Times New Roman" w:cs="Times New Roman"/>
          <w:sz w:val="24"/>
          <w:szCs w:val="24"/>
        </w:rPr>
        <w:t xml:space="preserve">платы: </w:t>
      </w:r>
      <w:r w:rsidR="00CF0810" w:rsidRPr="00CF0810">
        <w:rPr>
          <w:rFonts w:ascii="Times New Roman" w:eastAsia="Calibri" w:hAnsi="Times New Roman" w:cs="Times New Roman"/>
          <w:sz w:val="24"/>
          <w:szCs w:val="24"/>
        </w:rPr>
        <w:t>Оплата вносится в безналичном порядке с момента заключения договора</w:t>
      </w:r>
      <w:r w:rsidR="00A87456">
        <w:rPr>
          <w:rFonts w:ascii="Times New Roman" w:eastAsia="Calibri" w:hAnsi="Times New Roman" w:cs="Times New Roman"/>
          <w:sz w:val="24"/>
          <w:szCs w:val="24"/>
        </w:rPr>
        <w:t xml:space="preserve"> аренды</w:t>
      </w:r>
      <w:r w:rsidR="00CF0810" w:rsidRPr="00CF0810">
        <w:rPr>
          <w:rFonts w:ascii="Times New Roman" w:eastAsia="Calibri" w:hAnsi="Times New Roman" w:cs="Times New Roman"/>
          <w:sz w:val="24"/>
          <w:szCs w:val="24"/>
        </w:rPr>
        <w:t xml:space="preserve"> путём перечисления 1/12 годового размера арендной платы в УФК по Ставропольскому краю ежемесячно не позднее 10 числа следующего месяца, начиная с момента подписания договора</w:t>
      </w:r>
      <w:r w:rsidR="00A87456">
        <w:rPr>
          <w:rFonts w:ascii="Times New Roman" w:eastAsia="Calibri" w:hAnsi="Times New Roman" w:cs="Times New Roman"/>
          <w:sz w:val="24"/>
          <w:szCs w:val="24"/>
        </w:rPr>
        <w:t xml:space="preserve"> по следующим реквизитам:</w:t>
      </w:r>
    </w:p>
    <w:p w14:paraId="7A313165" w14:textId="79A880AE" w:rsidR="00CF0810" w:rsidRDefault="00CF0810" w:rsidP="00CF0810">
      <w:pPr>
        <w:tabs>
          <w:tab w:val="left" w:pos="0"/>
        </w:tabs>
        <w:spacing w:after="0" w:line="100" w:lineRule="atLeast"/>
        <w:ind w:firstLine="567"/>
        <w:jc w:val="both"/>
        <w:rPr>
          <w:rFonts w:ascii="Times New Roman" w:eastAsia="Calibri" w:hAnsi="Times New Roman" w:cs="Times New Roman"/>
          <w:sz w:val="24"/>
          <w:szCs w:val="24"/>
        </w:rPr>
      </w:pPr>
      <w:r w:rsidRPr="00CF0810">
        <w:rPr>
          <w:rFonts w:ascii="Times New Roman" w:eastAsia="Calibri" w:hAnsi="Times New Roman" w:cs="Times New Roman"/>
          <w:sz w:val="24"/>
          <w:szCs w:val="24"/>
        </w:rPr>
        <w:t xml:space="preserve">ИНН/КПП 2628062620/262801001, УФК по Ставропольскому краю (Управление по архитектуре, градостроительству и имущественным отношениям администрации города-курорта Кисловодска л/с 04213D34580), р/с 03100643000000012100, </w:t>
      </w:r>
      <w:proofErr w:type="spellStart"/>
      <w:r w:rsidRPr="00CF0810">
        <w:rPr>
          <w:rFonts w:ascii="Times New Roman" w:eastAsia="Calibri" w:hAnsi="Times New Roman" w:cs="Times New Roman"/>
          <w:sz w:val="24"/>
          <w:szCs w:val="24"/>
        </w:rPr>
        <w:t>кор.счет</w:t>
      </w:r>
      <w:proofErr w:type="spellEnd"/>
      <w:r w:rsidRPr="00CF0810">
        <w:rPr>
          <w:rFonts w:ascii="Times New Roman" w:eastAsia="Calibri" w:hAnsi="Times New Roman" w:cs="Times New Roman"/>
          <w:sz w:val="24"/>
          <w:szCs w:val="24"/>
        </w:rPr>
        <w:t xml:space="preserve"> 40102810345370000013, ОКЦ №2 Южного ГУ Банка России//УФК по Ставропольскому краю г. Ставрополь, БИК 010702101, ОКТМО 07721000, КБК </w:t>
      </w:r>
      <w:r w:rsidR="00A87456" w:rsidRPr="00A87456">
        <w:rPr>
          <w:rFonts w:ascii="Times New Roman" w:eastAsia="Calibri" w:hAnsi="Times New Roman" w:cs="Times New Roman"/>
          <w:sz w:val="24"/>
          <w:szCs w:val="24"/>
        </w:rPr>
        <w:t>64511105074041000120</w:t>
      </w:r>
      <w:r w:rsidRPr="00CF0810">
        <w:rPr>
          <w:rFonts w:ascii="Times New Roman" w:eastAsia="Calibri" w:hAnsi="Times New Roman" w:cs="Times New Roman"/>
          <w:sz w:val="24"/>
          <w:szCs w:val="24"/>
        </w:rPr>
        <w:t xml:space="preserve">; В назначении платежа (платежное поручение, квитанция) необходимо указать: КБК </w:t>
      </w:r>
      <w:r w:rsidR="00A87456" w:rsidRPr="00A87456">
        <w:rPr>
          <w:rFonts w:ascii="Times New Roman" w:eastAsia="Calibri" w:hAnsi="Times New Roman" w:cs="Times New Roman"/>
          <w:sz w:val="24"/>
          <w:szCs w:val="24"/>
        </w:rPr>
        <w:t xml:space="preserve">64511105074041000120 </w:t>
      </w:r>
      <w:r w:rsidRPr="00CF0810">
        <w:rPr>
          <w:rFonts w:ascii="Times New Roman" w:eastAsia="Calibri" w:hAnsi="Times New Roman" w:cs="Times New Roman"/>
          <w:sz w:val="24"/>
          <w:szCs w:val="24"/>
        </w:rPr>
        <w:t xml:space="preserve">(арендная плата за </w:t>
      </w:r>
      <w:r>
        <w:rPr>
          <w:rFonts w:ascii="Times New Roman" w:eastAsia="Calibri" w:hAnsi="Times New Roman" w:cs="Times New Roman"/>
          <w:sz w:val="24"/>
          <w:szCs w:val="24"/>
        </w:rPr>
        <w:t>недвижимое имущество</w:t>
      </w:r>
      <w:r w:rsidRPr="00CF0810">
        <w:rPr>
          <w:rFonts w:ascii="Times New Roman" w:eastAsia="Calibri" w:hAnsi="Times New Roman" w:cs="Times New Roman"/>
          <w:sz w:val="24"/>
          <w:szCs w:val="24"/>
        </w:rPr>
        <w:t>) по Договору аренды от «___» _________г. №_____ за ____________ 20__г.</w:t>
      </w:r>
    </w:p>
    <w:p w14:paraId="505D95BC" w14:textId="77777777" w:rsidR="00A87456" w:rsidRDefault="00A87456" w:rsidP="00CF0810">
      <w:pPr>
        <w:tabs>
          <w:tab w:val="left" w:pos="0"/>
        </w:tabs>
        <w:spacing w:after="0" w:line="100" w:lineRule="atLeast"/>
        <w:ind w:firstLine="567"/>
        <w:jc w:val="both"/>
        <w:rPr>
          <w:rFonts w:ascii="Times New Roman" w:eastAsia="Calibri" w:hAnsi="Times New Roman" w:cs="Times New Roman"/>
          <w:sz w:val="24"/>
          <w:szCs w:val="24"/>
        </w:rPr>
      </w:pPr>
    </w:p>
    <w:p w14:paraId="537E06E4" w14:textId="071428BB" w:rsidR="00A87456" w:rsidRPr="00A87456" w:rsidRDefault="00A87456" w:rsidP="00A87456">
      <w:pPr>
        <w:tabs>
          <w:tab w:val="left" w:pos="0"/>
        </w:tabs>
        <w:spacing w:after="0" w:line="100" w:lineRule="atLeast"/>
        <w:jc w:val="both"/>
        <w:rPr>
          <w:rFonts w:ascii="Times New Roman" w:eastAsia="Calibri" w:hAnsi="Times New Roman" w:cs="Times New Roman"/>
          <w:sz w:val="24"/>
          <w:szCs w:val="24"/>
        </w:rPr>
      </w:pPr>
      <w:r w:rsidRPr="00A87456">
        <w:rPr>
          <w:rFonts w:ascii="Times New Roman" w:eastAsia="Calibri" w:hAnsi="Times New Roman" w:cs="Times New Roman"/>
          <w:sz w:val="24"/>
          <w:szCs w:val="24"/>
        </w:rPr>
        <w:t xml:space="preserve">КБК </w:t>
      </w:r>
      <w:bookmarkStart w:id="5" w:name="_Hlk221637176"/>
      <w:r w:rsidRPr="00A87456">
        <w:rPr>
          <w:rFonts w:ascii="Times New Roman" w:eastAsia="Calibri" w:hAnsi="Times New Roman" w:cs="Times New Roman"/>
          <w:sz w:val="24"/>
          <w:szCs w:val="24"/>
        </w:rPr>
        <w:t>64511105074041000120</w:t>
      </w:r>
      <w:bookmarkEnd w:id="5"/>
      <w:r w:rsidRPr="00A87456">
        <w:rPr>
          <w:rFonts w:ascii="Times New Roman" w:eastAsia="Calibri" w:hAnsi="Times New Roman" w:cs="Times New Roman"/>
          <w:sz w:val="24"/>
          <w:szCs w:val="24"/>
        </w:rPr>
        <w:t>- доходы, от сдачи в аренду имущества, составляющего казну (</w:t>
      </w:r>
      <w:proofErr w:type="spellStart"/>
      <w:proofErr w:type="gramStart"/>
      <w:r w:rsidRPr="00A87456">
        <w:rPr>
          <w:rFonts w:ascii="Times New Roman" w:eastAsia="Calibri" w:hAnsi="Times New Roman" w:cs="Times New Roman"/>
          <w:sz w:val="24"/>
          <w:szCs w:val="24"/>
        </w:rPr>
        <w:t>осн.платеж</w:t>
      </w:r>
      <w:proofErr w:type="spellEnd"/>
      <w:proofErr w:type="gramEnd"/>
      <w:r w:rsidRPr="00A87456">
        <w:rPr>
          <w:rFonts w:ascii="Times New Roman" w:eastAsia="Calibri" w:hAnsi="Times New Roman" w:cs="Times New Roman"/>
          <w:sz w:val="24"/>
          <w:szCs w:val="24"/>
        </w:rPr>
        <w:t>);</w:t>
      </w:r>
    </w:p>
    <w:p w14:paraId="59C1E7AD" w14:textId="50C6E769" w:rsidR="007239CE" w:rsidRPr="009249D0" w:rsidRDefault="00A87456" w:rsidP="00A87456">
      <w:pPr>
        <w:tabs>
          <w:tab w:val="left" w:pos="0"/>
        </w:tabs>
        <w:spacing w:after="0" w:line="100" w:lineRule="atLeast"/>
        <w:jc w:val="both"/>
        <w:rPr>
          <w:rFonts w:ascii="Times New Roman" w:eastAsia="Times New Roman" w:hAnsi="Times New Roman" w:cs="Times New Roman"/>
          <w:sz w:val="24"/>
          <w:szCs w:val="24"/>
        </w:rPr>
      </w:pPr>
      <w:r w:rsidRPr="00A87456">
        <w:rPr>
          <w:rFonts w:ascii="Times New Roman" w:eastAsia="Calibri" w:hAnsi="Times New Roman" w:cs="Times New Roman"/>
          <w:sz w:val="24"/>
          <w:szCs w:val="24"/>
        </w:rPr>
        <w:t>КБК 64511105074042000120 – доходы, от сдачи в аренду имущества, составляющего казну (пени);</w:t>
      </w:r>
      <w:r w:rsidR="00CF0810" w:rsidRPr="00CF0810">
        <w:rPr>
          <w:rFonts w:ascii="Times New Roman" w:eastAsia="Calibri" w:hAnsi="Times New Roman" w:cs="Times New Roman"/>
          <w:sz w:val="24"/>
          <w:szCs w:val="24"/>
        </w:rPr>
        <w:t xml:space="preserve"> ежемесячно, не позднее 10 числа следующего месяца.</w:t>
      </w:r>
    </w:p>
    <w:p w14:paraId="62B2764C" w14:textId="27050F6A" w:rsidR="00935DAD" w:rsidRPr="00A326FC" w:rsidRDefault="008D5DA1" w:rsidP="00A326FC">
      <w:pPr>
        <w:tabs>
          <w:tab w:val="left" w:pos="0"/>
        </w:tabs>
        <w:spacing w:after="0" w:line="100" w:lineRule="atLeast"/>
        <w:ind w:firstLine="567"/>
        <w:jc w:val="both"/>
        <w:rPr>
          <w:rFonts w:ascii="Times New Roman" w:eastAsia="Calibri" w:hAnsi="Times New Roman" w:cs="Times New Roman"/>
          <w:sz w:val="24"/>
          <w:szCs w:val="24"/>
        </w:rPr>
      </w:pPr>
      <w:r w:rsidRPr="00CC7569">
        <w:rPr>
          <w:rFonts w:ascii="Times New Roman" w:eastAsia="Calibri" w:hAnsi="Times New Roman" w:cs="Times New Roman"/>
          <w:color w:val="FF0000"/>
          <w:sz w:val="24"/>
          <w:szCs w:val="24"/>
        </w:rPr>
        <w:tab/>
      </w:r>
      <w:r w:rsidRPr="009249D0">
        <w:rPr>
          <w:rFonts w:ascii="Times New Roman" w:eastAsia="Calibri" w:hAnsi="Times New Roman" w:cs="Times New Roman"/>
          <w:sz w:val="24"/>
          <w:szCs w:val="24"/>
        </w:rPr>
        <w:t>1.1</w:t>
      </w:r>
      <w:r w:rsidR="000825AB">
        <w:rPr>
          <w:rFonts w:ascii="Times New Roman" w:eastAsia="Calibri" w:hAnsi="Times New Roman" w:cs="Times New Roman"/>
          <w:sz w:val="24"/>
          <w:szCs w:val="24"/>
        </w:rPr>
        <w:t>3</w:t>
      </w:r>
      <w:r w:rsidRPr="009249D0">
        <w:rPr>
          <w:rFonts w:ascii="Times New Roman" w:eastAsia="Calibri" w:hAnsi="Times New Roman" w:cs="Times New Roman"/>
          <w:sz w:val="24"/>
          <w:szCs w:val="24"/>
        </w:rPr>
        <w:t xml:space="preserve">. </w:t>
      </w:r>
      <w:r w:rsidR="00935DAD" w:rsidRPr="00935DAD">
        <w:rPr>
          <w:rFonts w:ascii="Times New Roman" w:eastAsia="Calibri" w:hAnsi="Times New Roman" w:cs="Times New Roman"/>
          <w:sz w:val="24"/>
          <w:szCs w:val="24"/>
        </w:rPr>
        <w:t>Срок, в течение которого победитель аукциона (единственный участник) обязан подписать проект договора аренды, сформированный на электронной площадке, и представить его организатору аукциона</w:t>
      </w:r>
      <w:r w:rsidR="000825AB">
        <w:rPr>
          <w:rFonts w:ascii="Times New Roman" w:eastAsia="Calibri" w:hAnsi="Times New Roman" w:cs="Times New Roman"/>
          <w:sz w:val="24"/>
          <w:szCs w:val="24"/>
        </w:rPr>
        <w:t>:</w:t>
      </w:r>
      <w:r w:rsidR="00935DAD" w:rsidRPr="00935DAD">
        <w:rPr>
          <w:rFonts w:ascii="Times New Roman" w:eastAsia="Calibri" w:hAnsi="Times New Roman" w:cs="Times New Roman"/>
          <w:sz w:val="24"/>
          <w:szCs w:val="24"/>
        </w:rPr>
        <w:t xml:space="preserve"> в течение </w:t>
      </w:r>
      <w:r w:rsidR="000C5242">
        <w:rPr>
          <w:rFonts w:ascii="Times New Roman" w:eastAsia="Calibri" w:hAnsi="Times New Roman" w:cs="Times New Roman"/>
          <w:sz w:val="24"/>
          <w:szCs w:val="24"/>
        </w:rPr>
        <w:t>15</w:t>
      </w:r>
      <w:r w:rsidR="00935DAD" w:rsidRPr="00935DAD">
        <w:rPr>
          <w:rFonts w:ascii="Times New Roman" w:eastAsia="Calibri" w:hAnsi="Times New Roman" w:cs="Times New Roman"/>
          <w:sz w:val="24"/>
          <w:szCs w:val="24"/>
        </w:rPr>
        <w:t xml:space="preserve"> (</w:t>
      </w:r>
      <w:r w:rsidR="000C5242">
        <w:rPr>
          <w:rFonts w:ascii="Times New Roman" w:eastAsia="Calibri" w:hAnsi="Times New Roman" w:cs="Times New Roman"/>
          <w:sz w:val="24"/>
          <w:szCs w:val="24"/>
        </w:rPr>
        <w:t>пятнадцати</w:t>
      </w:r>
      <w:r w:rsidR="00935DAD" w:rsidRPr="00935DAD">
        <w:rPr>
          <w:rFonts w:ascii="Times New Roman" w:eastAsia="Calibri" w:hAnsi="Times New Roman" w:cs="Times New Roman"/>
          <w:sz w:val="24"/>
          <w:szCs w:val="24"/>
        </w:rPr>
        <w:t xml:space="preserve">) </w:t>
      </w:r>
      <w:r w:rsidR="000C5242">
        <w:rPr>
          <w:rFonts w:ascii="Times New Roman" w:eastAsia="Calibri" w:hAnsi="Times New Roman" w:cs="Times New Roman"/>
          <w:sz w:val="24"/>
          <w:szCs w:val="24"/>
        </w:rPr>
        <w:t>календарных</w:t>
      </w:r>
      <w:r w:rsidR="00935DAD" w:rsidRPr="00935DAD">
        <w:rPr>
          <w:rFonts w:ascii="Times New Roman" w:eastAsia="Calibri" w:hAnsi="Times New Roman" w:cs="Times New Roman"/>
          <w:sz w:val="24"/>
          <w:szCs w:val="24"/>
        </w:rPr>
        <w:t xml:space="preserve"> дней с даты размещения протокола подведения итогов аукциона (протокола рассмотрения заявок) на официальном сайте www.torgi.gov.ru.</w:t>
      </w:r>
    </w:p>
    <w:p w14:paraId="7EE1C278" w14:textId="4C977A24" w:rsidR="008D5DA1" w:rsidRDefault="00A326FC" w:rsidP="005A7FAA">
      <w:pPr>
        <w:tabs>
          <w:tab w:val="left" w:pos="0"/>
        </w:tabs>
        <w:spacing w:after="120" w:line="100" w:lineRule="atLeast"/>
        <w:ind w:firstLine="567"/>
        <w:jc w:val="both"/>
        <w:rPr>
          <w:rFonts w:ascii="Times New Roman" w:eastAsia="Calibri" w:hAnsi="Times New Roman" w:cs="Times New Roman"/>
          <w:b/>
          <w:bCs/>
          <w:sz w:val="24"/>
          <w:szCs w:val="24"/>
        </w:rPr>
      </w:pPr>
      <w:r w:rsidRPr="00CF0810">
        <w:rPr>
          <w:rFonts w:ascii="Times New Roman" w:eastAsia="Calibri" w:hAnsi="Times New Roman" w:cs="Times New Roman"/>
          <w:b/>
          <w:bCs/>
          <w:sz w:val="24"/>
          <w:szCs w:val="24"/>
        </w:rPr>
        <w:t>Не допускается заключение договора, указанного в частях 1 и 3 статьи 17.1. Федерального закона от 26 июля 2006 года № 135-ФЗ «О защите конкуренции», ранее чем через десять дней со дня размещения информации о результатах аукциона на официальном сайте торгов.</w:t>
      </w:r>
    </w:p>
    <w:p w14:paraId="3A432133" w14:textId="77777777" w:rsidR="008D5DA1" w:rsidRPr="005B4BCD" w:rsidRDefault="008D5DA1" w:rsidP="005A7FAA">
      <w:pPr>
        <w:tabs>
          <w:tab w:val="left" w:pos="0"/>
        </w:tabs>
        <w:spacing w:after="120" w:line="100" w:lineRule="atLeast"/>
        <w:ind w:firstLine="567"/>
        <w:jc w:val="center"/>
        <w:rPr>
          <w:rFonts w:ascii="Times New Roman" w:eastAsia="Times New Roman" w:hAnsi="Times New Roman" w:cs="Times New Roman"/>
          <w:bCs/>
          <w:sz w:val="24"/>
          <w:szCs w:val="24"/>
        </w:rPr>
      </w:pPr>
      <w:r w:rsidRPr="005B4BCD">
        <w:rPr>
          <w:rFonts w:ascii="Times New Roman" w:eastAsia="Times New Roman" w:hAnsi="Times New Roman" w:cs="Times New Roman"/>
          <w:b/>
          <w:sz w:val="24"/>
          <w:szCs w:val="24"/>
        </w:rPr>
        <w:t>2. Сроки, время подачи заявок и проведения аукциона</w:t>
      </w:r>
    </w:p>
    <w:p w14:paraId="707003BD" w14:textId="09F2CACC" w:rsidR="002E7194" w:rsidRPr="002E2BC1"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sz w:val="24"/>
          <w:szCs w:val="24"/>
        </w:rPr>
      </w:pPr>
      <w:r w:rsidRPr="002E2BC1">
        <w:rPr>
          <w:rFonts w:ascii="Times New Roman" w:eastAsia="Times New Roman" w:hAnsi="Times New Roman" w:cs="Times New Roman"/>
          <w:sz w:val="24"/>
          <w:szCs w:val="24"/>
        </w:rPr>
        <w:t xml:space="preserve">2.1. Дата и время начала подачи заявок на участие в аукционе – </w:t>
      </w:r>
      <w:r w:rsidR="005A7FAA" w:rsidRPr="002E2BC1">
        <w:rPr>
          <w:rFonts w:ascii="Times New Roman" w:eastAsia="Times New Roman" w:hAnsi="Times New Roman" w:cs="Times New Roman"/>
          <w:sz w:val="24"/>
          <w:szCs w:val="24"/>
        </w:rPr>
        <w:t>1</w:t>
      </w:r>
      <w:r w:rsidR="00A5449B">
        <w:rPr>
          <w:rFonts w:ascii="Times New Roman" w:eastAsia="Times New Roman" w:hAnsi="Times New Roman" w:cs="Times New Roman"/>
          <w:sz w:val="24"/>
          <w:szCs w:val="24"/>
        </w:rPr>
        <w:t>9</w:t>
      </w:r>
      <w:r w:rsidRPr="002E2BC1">
        <w:rPr>
          <w:rFonts w:ascii="Times New Roman" w:eastAsia="Times New Roman" w:hAnsi="Times New Roman" w:cs="Times New Roman"/>
          <w:sz w:val="24"/>
          <w:szCs w:val="24"/>
        </w:rPr>
        <w:t>.</w:t>
      </w:r>
      <w:r w:rsidR="00D84849" w:rsidRPr="002E2BC1">
        <w:rPr>
          <w:rFonts w:ascii="Times New Roman" w:eastAsia="Times New Roman" w:hAnsi="Times New Roman" w:cs="Times New Roman"/>
          <w:sz w:val="24"/>
          <w:szCs w:val="24"/>
        </w:rPr>
        <w:t>0</w:t>
      </w:r>
      <w:r w:rsidR="00E45F94">
        <w:rPr>
          <w:rFonts w:ascii="Times New Roman" w:eastAsia="Times New Roman" w:hAnsi="Times New Roman" w:cs="Times New Roman"/>
          <w:sz w:val="24"/>
          <w:szCs w:val="24"/>
        </w:rPr>
        <w:t>8</w:t>
      </w:r>
      <w:r w:rsidRPr="002E2BC1">
        <w:rPr>
          <w:rFonts w:ascii="Times New Roman" w:eastAsia="Times New Roman" w:hAnsi="Times New Roman" w:cs="Times New Roman"/>
          <w:sz w:val="24"/>
          <w:szCs w:val="24"/>
        </w:rPr>
        <w:t xml:space="preserve">.2026, в </w:t>
      </w:r>
      <w:r w:rsidR="00A5449B">
        <w:rPr>
          <w:rFonts w:ascii="Times New Roman" w:eastAsia="Times New Roman" w:hAnsi="Times New Roman" w:cs="Times New Roman"/>
          <w:sz w:val="24"/>
          <w:szCs w:val="24"/>
        </w:rPr>
        <w:t>00</w:t>
      </w:r>
      <w:r w:rsidRPr="002E2BC1">
        <w:rPr>
          <w:rFonts w:ascii="Times New Roman" w:eastAsia="Times New Roman" w:hAnsi="Times New Roman" w:cs="Times New Roman"/>
          <w:sz w:val="24"/>
          <w:szCs w:val="24"/>
        </w:rPr>
        <w:t>-00.</w:t>
      </w:r>
    </w:p>
    <w:p w14:paraId="144C6B70" w14:textId="172D8ECD" w:rsidR="002E7194" w:rsidRPr="002E2BC1"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sz w:val="24"/>
          <w:szCs w:val="24"/>
        </w:rPr>
      </w:pPr>
      <w:r w:rsidRPr="002E2BC1">
        <w:rPr>
          <w:rFonts w:ascii="Times New Roman" w:eastAsia="Times New Roman" w:hAnsi="Times New Roman" w:cs="Times New Roman"/>
          <w:sz w:val="24"/>
          <w:szCs w:val="24"/>
        </w:rPr>
        <w:t xml:space="preserve">2.2. Дата и время окончания подачи заявок на участие в аукционе – </w:t>
      </w:r>
      <w:r w:rsidR="00A5449B">
        <w:rPr>
          <w:rFonts w:ascii="Times New Roman" w:eastAsia="Times New Roman" w:hAnsi="Times New Roman" w:cs="Times New Roman"/>
          <w:sz w:val="24"/>
          <w:szCs w:val="24"/>
        </w:rPr>
        <w:t>2</w:t>
      </w:r>
      <w:r w:rsidR="00E45F94">
        <w:rPr>
          <w:rFonts w:ascii="Times New Roman" w:eastAsia="Times New Roman" w:hAnsi="Times New Roman" w:cs="Times New Roman"/>
          <w:sz w:val="24"/>
          <w:szCs w:val="24"/>
        </w:rPr>
        <w:t>1</w:t>
      </w:r>
      <w:r w:rsidRPr="002E2BC1">
        <w:rPr>
          <w:rFonts w:ascii="Times New Roman" w:eastAsia="Times New Roman" w:hAnsi="Times New Roman" w:cs="Times New Roman"/>
          <w:sz w:val="24"/>
          <w:szCs w:val="24"/>
        </w:rPr>
        <w:t>.0</w:t>
      </w:r>
      <w:r w:rsidR="00E45F94">
        <w:rPr>
          <w:rFonts w:ascii="Times New Roman" w:eastAsia="Times New Roman" w:hAnsi="Times New Roman" w:cs="Times New Roman"/>
          <w:sz w:val="24"/>
          <w:szCs w:val="24"/>
        </w:rPr>
        <w:t>9</w:t>
      </w:r>
      <w:r w:rsidRPr="002E2BC1">
        <w:rPr>
          <w:rFonts w:ascii="Times New Roman" w:eastAsia="Times New Roman" w:hAnsi="Times New Roman" w:cs="Times New Roman"/>
          <w:sz w:val="24"/>
          <w:szCs w:val="24"/>
        </w:rPr>
        <w:t xml:space="preserve">.2026, в </w:t>
      </w:r>
      <w:r w:rsidR="00D3320B" w:rsidRPr="002E2BC1">
        <w:rPr>
          <w:rFonts w:ascii="Times New Roman" w:eastAsia="Times New Roman" w:hAnsi="Times New Roman" w:cs="Times New Roman"/>
          <w:sz w:val="24"/>
          <w:szCs w:val="24"/>
        </w:rPr>
        <w:t>12</w:t>
      </w:r>
      <w:r w:rsidRPr="002E2BC1">
        <w:rPr>
          <w:rFonts w:ascii="Times New Roman" w:eastAsia="Times New Roman" w:hAnsi="Times New Roman" w:cs="Times New Roman"/>
          <w:sz w:val="24"/>
          <w:szCs w:val="24"/>
        </w:rPr>
        <w:t>-00.</w:t>
      </w:r>
    </w:p>
    <w:p w14:paraId="52C2723E" w14:textId="4A044E39" w:rsidR="002E7194" w:rsidRPr="002E2BC1"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sz w:val="24"/>
          <w:szCs w:val="24"/>
        </w:rPr>
      </w:pPr>
      <w:r w:rsidRPr="002E2BC1">
        <w:rPr>
          <w:rFonts w:ascii="Times New Roman" w:eastAsia="Times New Roman" w:hAnsi="Times New Roman" w:cs="Times New Roman"/>
          <w:sz w:val="24"/>
          <w:szCs w:val="24"/>
        </w:rPr>
        <w:t xml:space="preserve">2.3. Дата рассмотрения заявок на участие в аукционе (дата определения участников) – </w:t>
      </w:r>
      <w:r w:rsidR="00A5449B">
        <w:rPr>
          <w:rFonts w:ascii="Times New Roman" w:eastAsia="Times New Roman" w:hAnsi="Times New Roman" w:cs="Times New Roman"/>
          <w:sz w:val="24"/>
          <w:szCs w:val="24"/>
        </w:rPr>
        <w:t>22</w:t>
      </w:r>
      <w:r w:rsidRPr="002E2BC1">
        <w:rPr>
          <w:rFonts w:ascii="Times New Roman" w:eastAsia="Times New Roman" w:hAnsi="Times New Roman" w:cs="Times New Roman"/>
          <w:sz w:val="24"/>
          <w:szCs w:val="24"/>
        </w:rPr>
        <w:t>.0</w:t>
      </w:r>
      <w:r w:rsidR="00E45F94">
        <w:rPr>
          <w:rFonts w:ascii="Times New Roman" w:eastAsia="Times New Roman" w:hAnsi="Times New Roman" w:cs="Times New Roman"/>
          <w:sz w:val="24"/>
          <w:szCs w:val="24"/>
        </w:rPr>
        <w:t>9</w:t>
      </w:r>
      <w:r w:rsidRPr="002E2BC1">
        <w:rPr>
          <w:rFonts w:ascii="Times New Roman" w:eastAsia="Times New Roman" w:hAnsi="Times New Roman" w:cs="Times New Roman"/>
          <w:sz w:val="24"/>
          <w:szCs w:val="24"/>
        </w:rPr>
        <w:t>.2026</w:t>
      </w:r>
      <w:r w:rsidR="008D2A62">
        <w:rPr>
          <w:rFonts w:ascii="Times New Roman" w:eastAsia="Times New Roman" w:hAnsi="Times New Roman" w:cs="Times New Roman"/>
          <w:sz w:val="24"/>
          <w:szCs w:val="24"/>
        </w:rPr>
        <w:t xml:space="preserve"> в 12-00.</w:t>
      </w:r>
    </w:p>
    <w:p w14:paraId="08A5841A" w14:textId="565F34A1" w:rsidR="002E7194" w:rsidRPr="005A7FAA" w:rsidRDefault="002E7194" w:rsidP="002E719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0" w:line="240" w:lineRule="auto"/>
        <w:ind w:firstLine="567"/>
        <w:jc w:val="both"/>
        <w:rPr>
          <w:rFonts w:ascii="Times New Roman" w:eastAsia="Times New Roman" w:hAnsi="Times New Roman" w:cs="Times New Roman"/>
          <w:sz w:val="24"/>
          <w:szCs w:val="24"/>
        </w:rPr>
      </w:pPr>
      <w:r w:rsidRPr="002E2BC1">
        <w:rPr>
          <w:rFonts w:ascii="Times New Roman" w:eastAsia="Times New Roman" w:hAnsi="Times New Roman" w:cs="Times New Roman"/>
          <w:sz w:val="24"/>
          <w:szCs w:val="24"/>
        </w:rPr>
        <w:t xml:space="preserve">2.4. Дата и время начала аукциона – </w:t>
      </w:r>
      <w:r w:rsidR="00A5449B">
        <w:rPr>
          <w:rFonts w:ascii="Times New Roman" w:eastAsia="Times New Roman" w:hAnsi="Times New Roman" w:cs="Times New Roman"/>
          <w:sz w:val="24"/>
          <w:szCs w:val="24"/>
        </w:rPr>
        <w:t>23</w:t>
      </w:r>
      <w:r w:rsidRPr="002E2BC1">
        <w:rPr>
          <w:rFonts w:ascii="Times New Roman" w:eastAsia="Times New Roman" w:hAnsi="Times New Roman" w:cs="Times New Roman"/>
          <w:sz w:val="24"/>
          <w:szCs w:val="24"/>
        </w:rPr>
        <w:t>.0</w:t>
      </w:r>
      <w:r w:rsidR="00E45F94">
        <w:rPr>
          <w:rFonts w:ascii="Times New Roman" w:eastAsia="Times New Roman" w:hAnsi="Times New Roman" w:cs="Times New Roman"/>
          <w:sz w:val="24"/>
          <w:szCs w:val="24"/>
        </w:rPr>
        <w:t>9</w:t>
      </w:r>
      <w:r w:rsidRPr="002E2BC1">
        <w:rPr>
          <w:rFonts w:ascii="Times New Roman" w:eastAsia="Times New Roman" w:hAnsi="Times New Roman" w:cs="Times New Roman"/>
          <w:sz w:val="24"/>
          <w:szCs w:val="24"/>
        </w:rPr>
        <w:t>.2026, в 12-00.</w:t>
      </w:r>
    </w:p>
    <w:p w14:paraId="40BDAB8B" w14:textId="5EA051DF" w:rsidR="007058EB" w:rsidRPr="005A7FAA" w:rsidRDefault="002E7194" w:rsidP="005A7FAA">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after="120" w:line="240" w:lineRule="auto"/>
        <w:ind w:firstLine="567"/>
        <w:jc w:val="both"/>
        <w:rPr>
          <w:rFonts w:ascii="Times New Roman" w:eastAsia="Times New Roman" w:hAnsi="Times New Roman" w:cs="Times New Roman"/>
          <w:sz w:val="24"/>
          <w:szCs w:val="24"/>
        </w:rPr>
      </w:pPr>
      <w:r w:rsidRPr="005A7FAA">
        <w:rPr>
          <w:rFonts w:ascii="Times New Roman" w:eastAsia="Times New Roman" w:hAnsi="Times New Roman" w:cs="Times New Roman"/>
          <w:sz w:val="24"/>
          <w:szCs w:val="24"/>
        </w:rPr>
        <w:t>2.5. Подведение итогов аукциона: процедура аукциона считается завершенной с момента подписания Организатором торгов протокола об итогах аукциона.</w:t>
      </w:r>
    </w:p>
    <w:p w14:paraId="7106E8FE" w14:textId="77777777" w:rsidR="008D5DA1" w:rsidRPr="005B4BCD" w:rsidRDefault="008D5DA1" w:rsidP="005A7FAA">
      <w:pPr>
        <w:widowControl w:val="0"/>
        <w:spacing w:after="120" w:line="240" w:lineRule="auto"/>
        <w:ind w:firstLine="567"/>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3. Порядок регистрации на электронной площадке</w:t>
      </w:r>
    </w:p>
    <w:p w14:paraId="312551CF" w14:textId="77777777" w:rsidR="008D5DA1" w:rsidRPr="005B4BCD" w:rsidRDefault="008D5DA1" w:rsidP="005B4BCD">
      <w:pPr>
        <w:widowControl w:val="0"/>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3.1. Для обеспечения доступа к участию в электронном аукционе заинтересованному лицу необходимо пройти процедуру регистрации на электронной площадке.</w:t>
      </w:r>
    </w:p>
    <w:p w14:paraId="7FC03DA6" w14:textId="513CA8CC" w:rsidR="008D5DA1" w:rsidRPr="005B4BCD" w:rsidRDefault="008D5DA1" w:rsidP="005B4BCD">
      <w:pPr>
        <w:widowControl w:val="0"/>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lastRenderedPageBreak/>
        <w:t>3.2.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0D0A0623" w14:textId="77777777" w:rsidR="008D5DA1"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3.3. Регистрация на электронной площадке проводится в соответствии с Регламентом электронной площадки.</w:t>
      </w:r>
    </w:p>
    <w:p w14:paraId="3B5E209B" w14:textId="77777777" w:rsidR="008D5DA1" w:rsidRPr="005B4BCD" w:rsidRDefault="008D5DA1" w:rsidP="002E2BC1">
      <w:pPr>
        <w:spacing w:after="12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4. Требования к участникам аукциона</w:t>
      </w:r>
    </w:p>
    <w:p w14:paraId="2515B5CC" w14:textId="51965B46" w:rsidR="008D5DA1"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4.1.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w:t>
      </w:r>
      <w:r w:rsidR="00D35394">
        <w:rPr>
          <w:rFonts w:ascii="Times New Roman" w:eastAsia="Times New Roman" w:hAnsi="Times New Roman" w:cs="Times New Roman"/>
          <w:sz w:val="24"/>
          <w:szCs w:val="24"/>
        </w:rPr>
        <w:t>аренды</w:t>
      </w:r>
      <w:r w:rsidRPr="005B4BCD">
        <w:rPr>
          <w:rFonts w:ascii="Times New Roman" w:eastAsia="Times New Roman" w:hAnsi="Times New Roman" w:cs="Times New Roman"/>
          <w:sz w:val="24"/>
          <w:szCs w:val="24"/>
        </w:rPr>
        <w:t xml:space="preserve"> и подавшее заявку на участие в аукционе.</w:t>
      </w:r>
    </w:p>
    <w:p w14:paraId="4CEC24A2" w14:textId="77777777" w:rsidR="00EF4903" w:rsidRPr="005B4BCD" w:rsidRDefault="00EF4903"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4.2. Требования к участнику аукциона: </w:t>
      </w:r>
    </w:p>
    <w:p w14:paraId="1A46264F" w14:textId="77777777" w:rsidR="00EF4903" w:rsidRPr="005B4BCD"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1) отсутствие в отношении участника аукциона - юридического лица процедуры ликвидации и/или отсутствие решения арбитражного суда о признании участника аукциона - юридического лица, индивидуального предпринимателя банкротом и об открытии конкурсного производства;</w:t>
      </w:r>
    </w:p>
    <w:p w14:paraId="103854CE" w14:textId="77777777" w:rsidR="00EF4903" w:rsidRPr="005B4BCD" w:rsidRDefault="00EF4903" w:rsidP="00BD7785">
      <w:pPr>
        <w:pStyle w:val="ConsPlusNormal"/>
        <w:spacing w:line="240" w:lineRule="auto"/>
        <w:ind w:firstLine="708"/>
        <w:jc w:val="both"/>
        <w:rPr>
          <w:rFonts w:ascii="Times New Roman" w:eastAsia="Times New Roman" w:hAnsi="Times New Roman" w:cs="Times New Roman"/>
          <w:b/>
          <w:sz w:val="24"/>
          <w:szCs w:val="24"/>
        </w:rPr>
      </w:pPr>
      <w:r w:rsidRPr="005B4BCD">
        <w:rPr>
          <w:rFonts w:ascii="Times New Roman" w:hAnsi="Times New Roman" w:cs="Times New Roman"/>
          <w:sz w:val="24"/>
          <w:szCs w:val="24"/>
        </w:rPr>
        <w:t xml:space="preserve">2) отсутствие применения в отношении участника аукциона административного наказания в виде приостановления деятельности в порядке, предусмотренном </w:t>
      </w:r>
      <w:hyperlink r:id="rId12" w:history="1">
        <w:r w:rsidRPr="005B4BCD">
          <w:rPr>
            <w:rFonts w:ascii="Times New Roman" w:hAnsi="Times New Roman" w:cs="Times New Roman"/>
            <w:sz w:val="24"/>
            <w:szCs w:val="24"/>
          </w:rPr>
          <w:t>Кодексом</w:t>
        </w:r>
      </w:hyperlink>
      <w:r w:rsidRPr="005B4BCD">
        <w:rPr>
          <w:rFonts w:ascii="Times New Roman" w:hAnsi="Times New Roman" w:cs="Times New Roman"/>
          <w:sz w:val="24"/>
          <w:szCs w:val="24"/>
        </w:rPr>
        <w:t xml:space="preserve"> Российской Федерации об административных правонарушениях, на день подачи заявки на участие в аукционе.</w:t>
      </w:r>
    </w:p>
    <w:p w14:paraId="5C1A2DD6" w14:textId="77777777" w:rsidR="008D5DA1" w:rsidRPr="005B4BCD" w:rsidRDefault="008D5DA1" w:rsidP="00D3320B">
      <w:pPr>
        <w:spacing w:after="120" w:line="240" w:lineRule="auto"/>
        <w:jc w:val="center"/>
        <w:rPr>
          <w:rFonts w:ascii="Times New Roman" w:eastAsia="Times New Roman" w:hAnsi="Times New Roman" w:cs="Times New Roman"/>
          <w:sz w:val="24"/>
          <w:szCs w:val="24"/>
        </w:rPr>
      </w:pPr>
      <w:r w:rsidRPr="005B4BCD">
        <w:rPr>
          <w:rFonts w:ascii="Times New Roman" w:eastAsia="Times New Roman" w:hAnsi="Times New Roman" w:cs="Times New Roman"/>
          <w:b/>
          <w:sz w:val="24"/>
          <w:szCs w:val="24"/>
        </w:rPr>
        <w:t>5. Условия допуска к участию в аукционе</w:t>
      </w:r>
    </w:p>
    <w:p w14:paraId="735D6420" w14:textId="77777777" w:rsidR="00D774A5"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5.1. К участию в аукционе не допуск</w:t>
      </w:r>
      <w:r w:rsidR="00D774A5" w:rsidRPr="005B4BCD">
        <w:rPr>
          <w:rFonts w:ascii="Times New Roman" w:eastAsia="Times New Roman" w:hAnsi="Times New Roman" w:cs="Times New Roman"/>
          <w:sz w:val="24"/>
          <w:szCs w:val="24"/>
        </w:rPr>
        <w:t>аются Претенденты в случаях:</w:t>
      </w:r>
    </w:p>
    <w:p w14:paraId="60D7035A" w14:textId="77777777" w:rsidR="00F7602D"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 xml:space="preserve">1) непредставления документов, определенных </w:t>
      </w:r>
      <w:r w:rsidR="00F7602D" w:rsidRPr="005B4BCD">
        <w:rPr>
          <w:rFonts w:ascii="Times New Roman" w:hAnsi="Times New Roman" w:cs="Times New Roman"/>
          <w:sz w:val="24"/>
          <w:szCs w:val="24"/>
        </w:rPr>
        <w:t>пунктом 6.2 Докумен</w:t>
      </w:r>
      <w:r w:rsidR="002F4D03">
        <w:rPr>
          <w:rFonts w:ascii="Times New Roman" w:hAnsi="Times New Roman" w:cs="Times New Roman"/>
          <w:sz w:val="24"/>
          <w:szCs w:val="24"/>
        </w:rPr>
        <w:t>т</w:t>
      </w:r>
      <w:r w:rsidR="00F7602D" w:rsidRPr="005B4BCD">
        <w:rPr>
          <w:rFonts w:ascii="Times New Roman" w:hAnsi="Times New Roman" w:cs="Times New Roman"/>
          <w:sz w:val="24"/>
          <w:szCs w:val="24"/>
        </w:rPr>
        <w:t>ации;</w:t>
      </w:r>
    </w:p>
    <w:p w14:paraId="33A88AE8" w14:textId="289F824F"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2) несоответствия требованиям, указанным в</w:t>
      </w:r>
      <w:r w:rsidR="00EF4903" w:rsidRPr="005B4BCD">
        <w:rPr>
          <w:rFonts w:ascii="Times New Roman" w:hAnsi="Times New Roman" w:cs="Times New Roman"/>
          <w:sz w:val="24"/>
          <w:szCs w:val="24"/>
        </w:rPr>
        <w:t xml:space="preserve"> п. 4.1., 4.2</w:t>
      </w:r>
      <w:r w:rsidR="008551E2">
        <w:rPr>
          <w:rFonts w:ascii="Times New Roman" w:hAnsi="Times New Roman" w:cs="Times New Roman"/>
          <w:sz w:val="24"/>
          <w:szCs w:val="24"/>
        </w:rPr>
        <w:t>.</w:t>
      </w:r>
      <w:r w:rsidR="00F7602D" w:rsidRPr="005B4BCD">
        <w:rPr>
          <w:rFonts w:ascii="Times New Roman" w:hAnsi="Times New Roman" w:cs="Times New Roman"/>
          <w:sz w:val="24"/>
          <w:szCs w:val="24"/>
        </w:rPr>
        <w:t xml:space="preserve"> Документации</w:t>
      </w:r>
      <w:r w:rsidRPr="005B4BCD">
        <w:rPr>
          <w:rFonts w:ascii="Times New Roman" w:hAnsi="Times New Roman" w:cs="Times New Roman"/>
          <w:sz w:val="24"/>
          <w:szCs w:val="24"/>
        </w:rPr>
        <w:t>;</w:t>
      </w:r>
    </w:p>
    <w:p w14:paraId="63E5BFBE" w14:textId="77777777"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3) невнесения задатка, если требование о внесении задатка указано в извещении о проведении аукциона;</w:t>
      </w:r>
    </w:p>
    <w:p w14:paraId="7FF9D794" w14:textId="77777777" w:rsidR="00D774A5" w:rsidRPr="005B4BCD" w:rsidRDefault="00D774A5"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4) несоответствия заявки на участие в аукционе требованиям документации об аукционе, в том числе наличия в таких заявках предложения о цене договора ниже начальной (минимальной) цены договора (цены лота);</w:t>
      </w:r>
    </w:p>
    <w:p w14:paraId="2ED036C3" w14:textId="77777777" w:rsidR="00D774A5" w:rsidRPr="005B4BCD"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5</w:t>
      </w:r>
      <w:r w:rsidR="00D774A5" w:rsidRPr="005B4BCD">
        <w:rPr>
          <w:rFonts w:ascii="Times New Roman" w:hAnsi="Times New Roman" w:cs="Times New Roman"/>
          <w:sz w:val="24"/>
          <w:szCs w:val="24"/>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14:paraId="04D1A332" w14:textId="77777777" w:rsidR="00D774A5" w:rsidRPr="00BD7785" w:rsidRDefault="00EF4903" w:rsidP="00BD7785">
      <w:pPr>
        <w:pStyle w:val="ConsPlusNormal"/>
        <w:spacing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6</w:t>
      </w:r>
      <w:r w:rsidR="00D774A5" w:rsidRPr="005B4BCD">
        <w:rPr>
          <w:rFonts w:ascii="Times New Roman" w:hAnsi="Times New Roman" w:cs="Times New Roman"/>
          <w:sz w:val="24"/>
          <w:szCs w:val="24"/>
        </w:rPr>
        <w:t xml:space="preserve">) наличие решения о приостановлении деятельности заявителя в порядке, предусмотренном </w:t>
      </w:r>
      <w:hyperlink r:id="rId13" w:history="1">
        <w:r w:rsidR="00D774A5" w:rsidRPr="005B4BCD">
          <w:rPr>
            <w:rFonts w:ascii="Times New Roman" w:hAnsi="Times New Roman" w:cs="Times New Roman"/>
            <w:sz w:val="24"/>
            <w:szCs w:val="24"/>
          </w:rPr>
          <w:t>Кодексом</w:t>
        </w:r>
      </w:hyperlink>
      <w:r w:rsidR="00D774A5" w:rsidRPr="005B4BCD">
        <w:rPr>
          <w:rFonts w:ascii="Times New Roman" w:hAnsi="Times New Roman" w:cs="Times New Roman"/>
          <w:sz w:val="24"/>
          <w:szCs w:val="24"/>
        </w:rPr>
        <w:t xml:space="preserve"> Российской Федерации об административных правонарушениях, на день рассмотрения заявки на участие в аукционе.</w:t>
      </w:r>
    </w:p>
    <w:p w14:paraId="796E6C29" w14:textId="0B7C1EC3" w:rsidR="00D774A5" w:rsidRPr="005B4BCD" w:rsidRDefault="00EF4903" w:rsidP="00D3320B">
      <w:pPr>
        <w:pStyle w:val="ConsPlusNormal"/>
        <w:spacing w:after="120" w:line="240" w:lineRule="auto"/>
        <w:ind w:firstLine="708"/>
        <w:jc w:val="both"/>
        <w:rPr>
          <w:rFonts w:ascii="Times New Roman" w:hAnsi="Times New Roman" w:cs="Times New Roman"/>
          <w:sz w:val="24"/>
          <w:szCs w:val="24"/>
        </w:rPr>
      </w:pPr>
      <w:r w:rsidRPr="005B4BCD">
        <w:rPr>
          <w:rFonts w:ascii="Times New Roman" w:hAnsi="Times New Roman" w:cs="Times New Roman"/>
          <w:sz w:val="24"/>
          <w:szCs w:val="24"/>
        </w:rPr>
        <w:t xml:space="preserve">5.2. </w:t>
      </w:r>
      <w:r w:rsidR="00D774A5" w:rsidRPr="005B4BCD">
        <w:rPr>
          <w:rFonts w:ascii="Times New Roman" w:hAnsi="Times New Roman" w:cs="Times New Roman"/>
          <w:sz w:val="24"/>
          <w:szCs w:val="24"/>
        </w:rPr>
        <w:t>В случае установления факта недостоверности сведений, содержащихся в документах, представленных заявителем или участнико</w:t>
      </w:r>
      <w:r w:rsidR="00584FA7">
        <w:rPr>
          <w:rFonts w:ascii="Times New Roman" w:hAnsi="Times New Roman" w:cs="Times New Roman"/>
          <w:sz w:val="24"/>
          <w:szCs w:val="24"/>
        </w:rPr>
        <w:t xml:space="preserve">м </w:t>
      </w:r>
      <w:r w:rsidR="00D774A5" w:rsidRPr="005B4BCD">
        <w:rPr>
          <w:rFonts w:ascii="Times New Roman" w:hAnsi="Times New Roman" w:cs="Times New Roman"/>
          <w:sz w:val="24"/>
          <w:szCs w:val="24"/>
        </w:rPr>
        <w:t>аукциона</w:t>
      </w:r>
      <w:r w:rsidR="00584FA7">
        <w:rPr>
          <w:rFonts w:ascii="Times New Roman" w:hAnsi="Times New Roman" w:cs="Times New Roman"/>
          <w:sz w:val="24"/>
          <w:szCs w:val="24"/>
        </w:rPr>
        <w:t>,</w:t>
      </w:r>
      <w:r w:rsidR="00D774A5" w:rsidRPr="005B4BCD">
        <w:rPr>
          <w:rFonts w:ascii="Times New Roman" w:hAnsi="Times New Roman" w:cs="Times New Roman"/>
          <w:sz w:val="24"/>
          <w:szCs w:val="24"/>
        </w:rPr>
        <w:t xml:space="preserve"> аукционная комиссия обязана отстранить такого заявителя или участника аукциона от участия в аукционе на любом этапе их проведения. Протокол об отстранении заявителя или участника аукциона от участия в аукционе подлежит размещению на официальном сайте торгов</w:t>
      </w:r>
      <w:r w:rsidRPr="005B4BCD">
        <w:rPr>
          <w:rFonts w:ascii="Times New Roman" w:hAnsi="Times New Roman" w:cs="Times New Roman"/>
          <w:sz w:val="24"/>
          <w:szCs w:val="24"/>
        </w:rPr>
        <w:t xml:space="preserve"> </w:t>
      </w:r>
      <w:r w:rsidR="00D774A5" w:rsidRPr="005B4BCD">
        <w:rPr>
          <w:rFonts w:ascii="Times New Roman" w:hAnsi="Times New Roman" w:cs="Times New Roman"/>
          <w:sz w:val="24"/>
          <w:szCs w:val="24"/>
        </w:rPr>
        <w:t>в срок не позднее дня, следующего за днем принятия такого решения. При этом в протоколе указываются установленные факты недостоверных сведений.</w:t>
      </w:r>
    </w:p>
    <w:p w14:paraId="360F3A94" w14:textId="4C51F063" w:rsidR="008D5DA1" w:rsidRPr="005B4BCD" w:rsidRDefault="008D5DA1" w:rsidP="00D3320B">
      <w:pPr>
        <w:spacing w:after="120" w:line="240" w:lineRule="auto"/>
        <w:ind w:left="360"/>
        <w:jc w:val="center"/>
        <w:rPr>
          <w:rFonts w:ascii="Times New Roman" w:eastAsia="Times New Roman" w:hAnsi="Times New Roman" w:cs="Times New Roman"/>
          <w:sz w:val="24"/>
          <w:szCs w:val="24"/>
        </w:rPr>
      </w:pPr>
      <w:r w:rsidRPr="005B4BCD">
        <w:rPr>
          <w:rFonts w:ascii="Times New Roman" w:eastAsia="Calibri" w:hAnsi="Times New Roman" w:cs="Times New Roman"/>
          <w:b/>
          <w:sz w:val="24"/>
          <w:szCs w:val="24"/>
        </w:rPr>
        <w:t>6. Порядок, форма подачи заявок и срок отзыва заявок на участие в аукционе</w:t>
      </w:r>
    </w:p>
    <w:p w14:paraId="01470035" w14:textId="77777777" w:rsidR="00F7602D" w:rsidRPr="005B4BCD" w:rsidRDefault="008D5DA1" w:rsidP="005B4BCD">
      <w:pPr>
        <w:spacing w:after="0" w:line="240" w:lineRule="auto"/>
        <w:ind w:firstLine="708"/>
        <w:jc w:val="both"/>
        <w:rPr>
          <w:rFonts w:ascii="Times New Roman" w:eastAsia="Times New Roman" w:hAnsi="Times New Roman" w:cs="Times New Roman"/>
          <w:sz w:val="24"/>
          <w:szCs w:val="24"/>
        </w:rPr>
      </w:pPr>
      <w:r w:rsidRPr="005B4BCD">
        <w:rPr>
          <w:rFonts w:ascii="Times New Roman" w:eastAsia="Times New Roman" w:hAnsi="Times New Roman" w:cs="Times New Roman"/>
          <w:sz w:val="24"/>
          <w:szCs w:val="24"/>
        </w:rPr>
        <w:t xml:space="preserve">6.1. Документы </w:t>
      </w:r>
      <w:r w:rsidRPr="005B4BCD">
        <w:rPr>
          <w:rFonts w:ascii="Times New Roman" w:eastAsia="Times New Roman" w:hAnsi="Times New Roman" w:cs="Times New Roman"/>
          <w:bCs/>
          <w:sz w:val="24"/>
          <w:szCs w:val="24"/>
        </w:rPr>
        <w:t>подаются</w:t>
      </w:r>
      <w:r w:rsidRPr="005B4BCD">
        <w:rPr>
          <w:rFonts w:ascii="Times New Roman" w:eastAsia="Times New Roman" w:hAnsi="Times New Roman" w:cs="Times New Roman"/>
          <w:sz w:val="24"/>
          <w:szCs w:val="24"/>
        </w:rPr>
        <w:t xml:space="preserve"> на электронную площадку, начиная с даты начала приема заявок до времени и даты окончания приема заявок, указанных в извещении о проведении аукциона.</w:t>
      </w:r>
    </w:p>
    <w:p w14:paraId="1BDFACD3"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6.2.  Заявка на участие в аукционе должна содержать:</w:t>
      </w:r>
    </w:p>
    <w:p w14:paraId="6EF5DDA3"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6" w:name="Par407"/>
      <w:bookmarkEnd w:id="6"/>
      <w:r w:rsidRPr="00BB0F7A">
        <w:rPr>
          <w:rFonts w:ascii="Times New Roman" w:hAnsi="Times New Roman" w:cs="Times New Roman"/>
          <w:sz w:val="24"/>
          <w:szCs w:val="24"/>
        </w:rPr>
        <w:t xml:space="preserve">1) полное и сокращенное (при наличии) наименования юридического лица или иностранного юридического лица (либо аккредитованного филиала или представительства иностранного юридического лица), адрес юридического лица или иностранного юридического лица (для аккредитованного филиала или представительства иностранного юридического лица - адрес (место нахождения) на территории Российской Федерации), фамилию, имя, отчество (при наличии), паспортные данные или данные иных документов, </w:t>
      </w:r>
      <w:r w:rsidRPr="00BB0F7A">
        <w:rPr>
          <w:rFonts w:ascii="Times New Roman" w:hAnsi="Times New Roman" w:cs="Times New Roman"/>
          <w:sz w:val="24"/>
          <w:szCs w:val="24"/>
        </w:rPr>
        <w:lastRenderedPageBreak/>
        <w:t>удостоверяющих личность в соответствии с законодательством Российской Федерации, адрес регистрации по месту жительства (пребывания) (для физического лица), номер контактного телефона, адрес электронной почты;</w:t>
      </w:r>
    </w:p>
    <w:p w14:paraId="6944AA64"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2) идентификационный номер налогоплательщика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заявителем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заявителем является иностранное лицо), код причины постановки на учет юридического лица (если заявителем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заявителя выступает обособленное подразделение юридического лица);</w:t>
      </w:r>
    </w:p>
    <w:p w14:paraId="0A499D6A"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3) выписку из единого государственного реестра юридических лиц (если заявителем является юридическое лицо), выписку из единого государственного реестра индивидуальных предпринимателей (если заявителем является индивидуальный предприниматель);</w:t>
      </w:r>
    </w:p>
    <w:p w14:paraId="4528B23D"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7" w:name="Par307"/>
      <w:bookmarkEnd w:id="7"/>
      <w:r w:rsidRPr="00BB0F7A">
        <w:rPr>
          <w:rFonts w:ascii="Times New Roman" w:hAnsi="Times New Roman" w:cs="Times New Roman"/>
          <w:sz w:val="24"/>
          <w:szCs w:val="24"/>
        </w:rPr>
        <w:t>4) надлежащим образом заверенный перевод на русский язык документов о государственной регистрации иностранного юридического лица в соответствии с законодательством соответствующего государства (если заявителем является иностранное юридическое лицо);</w:t>
      </w:r>
    </w:p>
    <w:p w14:paraId="454AB9FB"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(если заявителем является иностранное физическое лицо);</w:t>
      </w:r>
    </w:p>
    <w:p w14:paraId="5ECDBAA2"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6)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В случае, если от имени заявителя действует иное лицо, заявка на участие в аукционе должна содержать также доверенность на осуществление действий от имени заявителя, выданную и оформленную в соответствии с гражданским законодательством Российской Федерации.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14:paraId="157DBAA3"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7)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14:paraId="136DB444" w14:textId="77777777" w:rsidR="00BB0F7A" w:rsidRPr="00BB0F7A" w:rsidRDefault="00BB0F7A" w:rsidP="00BB0F7A">
      <w:pPr>
        <w:pStyle w:val="ConsPlusNormal"/>
        <w:spacing w:line="240" w:lineRule="auto"/>
        <w:ind w:firstLine="539"/>
        <w:jc w:val="both"/>
        <w:rPr>
          <w:rFonts w:ascii="Times New Roman" w:hAnsi="Times New Roman" w:cs="Times New Roman"/>
          <w:sz w:val="24"/>
          <w:szCs w:val="24"/>
        </w:rPr>
      </w:pPr>
      <w:bookmarkStart w:id="8" w:name="Par311"/>
      <w:bookmarkEnd w:id="8"/>
      <w:r w:rsidRPr="00BB0F7A">
        <w:rPr>
          <w:rFonts w:ascii="Times New Roman" w:hAnsi="Times New Roman" w:cs="Times New Roman"/>
          <w:sz w:val="24"/>
          <w:szCs w:val="24"/>
        </w:rPr>
        <w:t>8) информацию о непроведении ликвидации юридического лица, об отсутствии решения арбитражного суда о признании заявителя - юридического лица или индивидуального предпринимателя несостоятельным (банкротом) и об открытии конкурсного производства;</w:t>
      </w:r>
    </w:p>
    <w:p w14:paraId="72A95F41" w14:textId="39A3A55B" w:rsidR="00BB0F7A" w:rsidRDefault="00BB0F7A" w:rsidP="00BB0F7A">
      <w:pPr>
        <w:pStyle w:val="ConsPlusNormal"/>
        <w:spacing w:line="240" w:lineRule="auto"/>
        <w:ind w:firstLine="539"/>
        <w:jc w:val="both"/>
        <w:rPr>
          <w:rFonts w:ascii="Times New Roman" w:hAnsi="Times New Roman" w:cs="Times New Roman"/>
          <w:sz w:val="24"/>
          <w:szCs w:val="24"/>
        </w:rPr>
      </w:pPr>
      <w:r>
        <w:rPr>
          <w:rFonts w:ascii="Times New Roman" w:hAnsi="Times New Roman" w:cs="Times New Roman"/>
          <w:sz w:val="24"/>
          <w:szCs w:val="24"/>
        </w:rPr>
        <w:t>9</w:t>
      </w:r>
      <w:r w:rsidRPr="00BB0F7A">
        <w:rPr>
          <w:rFonts w:ascii="Times New Roman" w:hAnsi="Times New Roman" w:cs="Times New Roman"/>
          <w:sz w:val="24"/>
          <w:szCs w:val="24"/>
        </w:rPr>
        <w:t>) документы или копии документов, подтверждающие внесение задатка.</w:t>
      </w:r>
    </w:p>
    <w:p w14:paraId="45C3F4C1" w14:textId="1A8230DA" w:rsidR="00935DAD" w:rsidRPr="00BB0F7A" w:rsidRDefault="00935DAD" w:rsidP="00BB0F7A">
      <w:pPr>
        <w:pStyle w:val="ConsPlusNormal"/>
        <w:spacing w:line="240" w:lineRule="auto"/>
        <w:ind w:firstLine="539"/>
        <w:jc w:val="both"/>
        <w:rPr>
          <w:rFonts w:ascii="Times New Roman" w:hAnsi="Times New Roman" w:cs="Times New Roman"/>
          <w:sz w:val="24"/>
          <w:szCs w:val="24"/>
        </w:rPr>
      </w:pPr>
      <w:r w:rsidRPr="00935DAD">
        <w:rPr>
          <w:rFonts w:ascii="Times New Roman" w:hAnsi="Times New Roman" w:cs="Times New Roman"/>
          <w:sz w:val="24"/>
          <w:szCs w:val="24"/>
        </w:rPr>
        <w:t>Указанные информация и документы направляются организатору аукциона оператором электронной площадки путём информационного взаимодействия с официальным сайтом www.torgi.gov.ru. Заявитель обязан обеспечить их актуальность и достоверность в личном кабинете на официальном сайте.</w:t>
      </w:r>
    </w:p>
    <w:p w14:paraId="66B8368C" w14:textId="77777777" w:rsidR="00F7602D" w:rsidRPr="00BB0F7A" w:rsidRDefault="00F7602D" w:rsidP="00BB0F7A">
      <w:pPr>
        <w:pStyle w:val="ConsPlusNormal"/>
        <w:spacing w:line="240" w:lineRule="auto"/>
        <w:ind w:firstLine="539"/>
        <w:jc w:val="both"/>
        <w:rPr>
          <w:rFonts w:ascii="Times New Roman" w:hAnsi="Times New Roman" w:cs="Times New Roman"/>
          <w:sz w:val="24"/>
          <w:szCs w:val="24"/>
        </w:rPr>
      </w:pPr>
      <w:r w:rsidRPr="005B4BCD">
        <w:rPr>
          <w:rFonts w:ascii="Times New Roman" w:hAnsi="Times New Roman" w:cs="Times New Roman"/>
          <w:sz w:val="24"/>
          <w:szCs w:val="24"/>
        </w:rPr>
        <w:t xml:space="preserve">6.3. </w:t>
      </w:r>
      <w:r w:rsidRPr="00BB0F7A">
        <w:rPr>
          <w:rFonts w:ascii="Times New Roman" w:hAnsi="Times New Roman" w:cs="Times New Roman"/>
          <w:sz w:val="24"/>
          <w:szCs w:val="24"/>
        </w:rPr>
        <w:t xml:space="preserve">Заявитель вправе подать только одну заявку в отношении каждого предмета </w:t>
      </w:r>
      <w:r w:rsidRPr="00BB0F7A">
        <w:rPr>
          <w:rFonts w:ascii="Times New Roman" w:hAnsi="Times New Roman" w:cs="Times New Roman"/>
          <w:sz w:val="24"/>
          <w:szCs w:val="24"/>
        </w:rPr>
        <w:lastRenderedPageBreak/>
        <w:t>аукциона (лота).</w:t>
      </w:r>
    </w:p>
    <w:p w14:paraId="44119577" w14:textId="77777777" w:rsidR="00F7602D" w:rsidRPr="00BB0F7A" w:rsidRDefault="00F7602D" w:rsidP="00BB0F7A">
      <w:pPr>
        <w:pStyle w:val="ConsPlusNormal"/>
        <w:spacing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4</w:t>
      </w:r>
      <w:r w:rsidRPr="00BB0F7A">
        <w:rPr>
          <w:rFonts w:ascii="Times New Roman" w:hAnsi="Times New Roman" w:cs="Times New Roman"/>
          <w:sz w:val="24"/>
          <w:szCs w:val="24"/>
        </w:rPr>
        <w:t xml:space="preserve">. </w:t>
      </w:r>
      <w:bookmarkStart w:id="9" w:name="Par415"/>
      <w:bookmarkEnd w:id="9"/>
      <w:r w:rsidR="00BB0F7A" w:rsidRPr="00BB0F7A">
        <w:rPr>
          <w:rFonts w:ascii="Times New Roman" w:hAnsi="Times New Roman" w:cs="Times New Roman"/>
          <w:sz w:val="24"/>
          <w:szCs w:val="24"/>
        </w:rPr>
        <w:t>Прием заявок на участие в аукционе осуществляется до даты и времени окончания срока подачи таких заявок</w:t>
      </w:r>
      <w:r w:rsidRPr="00BB0F7A">
        <w:rPr>
          <w:rFonts w:ascii="Times New Roman" w:hAnsi="Times New Roman" w:cs="Times New Roman"/>
          <w:sz w:val="24"/>
          <w:szCs w:val="24"/>
        </w:rPr>
        <w:t>.</w:t>
      </w:r>
    </w:p>
    <w:p w14:paraId="719FD2B0" w14:textId="77777777" w:rsidR="00BB0F7A" w:rsidRPr="00BB0F7A" w:rsidRDefault="00F7602D" w:rsidP="00BB0F7A">
      <w:pPr>
        <w:pStyle w:val="ConsPlusNormal"/>
        <w:ind w:firstLine="539"/>
        <w:jc w:val="both"/>
        <w:rPr>
          <w:rFonts w:ascii="Times New Roman" w:hAnsi="Times New Roman" w:cs="Times New Roman"/>
          <w:sz w:val="24"/>
          <w:szCs w:val="24"/>
        </w:rPr>
      </w:pPr>
      <w:r w:rsidRPr="00BB0F7A">
        <w:rPr>
          <w:rFonts w:ascii="Times New Roman" w:hAnsi="Times New Roman" w:cs="Times New Roman"/>
          <w:sz w:val="24"/>
          <w:szCs w:val="24"/>
        </w:rPr>
        <w:t>6.</w:t>
      </w:r>
      <w:r w:rsidR="00BB0F7A" w:rsidRPr="00BB0F7A">
        <w:rPr>
          <w:rFonts w:ascii="Times New Roman" w:hAnsi="Times New Roman" w:cs="Times New Roman"/>
          <w:sz w:val="24"/>
          <w:szCs w:val="24"/>
        </w:rPr>
        <w:t>5</w:t>
      </w:r>
      <w:r w:rsidRPr="00BB0F7A">
        <w:rPr>
          <w:rFonts w:ascii="Times New Roman" w:hAnsi="Times New Roman" w:cs="Times New Roman"/>
          <w:sz w:val="24"/>
          <w:szCs w:val="24"/>
        </w:rPr>
        <w:t xml:space="preserve">. </w:t>
      </w:r>
      <w:r w:rsidR="00BB0F7A" w:rsidRPr="00BB0F7A">
        <w:rPr>
          <w:rFonts w:ascii="Times New Roman" w:hAnsi="Times New Roman" w:cs="Times New Roman"/>
          <w:sz w:val="24"/>
          <w:szCs w:val="24"/>
        </w:rPr>
        <w:t>Полученные после окончания установленного срока приема заявок на участие в аукционе заявки не рассматриваются и в тот же день возвращаются оператором электронной площадки заявителям. Задаток возвращается указанным заявителям в течение пяти рабочих дней с даты окончания срока приема заявок.</w:t>
      </w:r>
    </w:p>
    <w:p w14:paraId="1B62AFB0" w14:textId="77777777" w:rsidR="00BB0F7A" w:rsidRPr="00BB0F7A" w:rsidRDefault="00BB0F7A" w:rsidP="00BB0F7A">
      <w:pPr>
        <w:pStyle w:val="ConsPlusNormal"/>
        <w:ind w:firstLine="539"/>
        <w:jc w:val="both"/>
        <w:rPr>
          <w:rFonts w:ascii="Times New Roman" w:hAnsi="Times New Roman" w:cs="Times New Roman"/>
          <w:sz w:val="24"/>
          <w:szCs w:val="24"/>
        </w:rPr>
      </w:pPr>
      <w:bookmarkStart w:id="10" w:name="Par322"/>
      <w:bookmarkEnd w:id="10"/>
      <w:r w:rsidRPr="00BB0F7A">
        <w:rPr>
          <w:rFonts w:ascii="Times New Roman" w:hAnsi="Times New Roman" w:cs="Times New Roman"/>
          <w:sz w:val="24"/>
          <w:szCs w:val="24"/>
        </w:rPr>
        <w:t>6.6. Заявитель вправе отозвать заявку в любое время до установленных даты и времени окончания срока подачи заявок на участие в аукционе. Задаток возвращается указанному заявителю в течение пяти рабочих дней с даты поступления организатору аукциона уведомления об отзыве заявки на участие в аукционе.</w:t>
      </w:r>
    </w:p>
    <w:p w14:paraId="33FAAF41" w14:textId="77777777" w:rsidR="00F7602D" w:rsidRPr="00BB0F7A" w:rsidRDefault="00F7602D" w:rsidP="00D3320B">
      <w:pPr>
        <w:pStyle w:val="ConsPlusNormal"/>
        <w:spacing w:after="120" w:line="240" w:lineRule="auto"/>
        <w:ind w:firstLine="539"/>
        <w:jc w:val="both"/>
        <w:rPr>
          <w:rFonts w:ascii="Times New Roman" w:hAnsi="Times New Roman" w:cs="Times New Roman"/>
          <w:sz w:val="24"/>
          <w:szCs w:val="24"/>
        </w:rPr>
      </w:pPr>
      <w:r w:rsidRPr="00BB0F7A">
        <w:rPr>
          <w:rFonts w:ascii="Times New Roman" w:hAnsi="Times New Roman" w:cs="Times New Roman"/>
          <w:sz w:val="24"/>
          <w:szCs w:val="24"/>
        </w:rPr>
        <w:t xml:space="preserve">6.7. 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14:paraId="42084733" w14:textId="77777777" w:rsidR="008D5DA1" w:rsidRPr="005B4BCD" w:rsidRDefault="008D5DA1" w:rsidP="00D3320B">
      <w:pPr>
        <w:spacing w:after="120" w:line="240" w:lineRule="auto"/>
        <w:jc w:val="center"/>
        <w:rPr>
          <w:rFonts w:ascii="Times New Roman" w:eastAsia="Calibri" w:hAnsi="Times New Roman" w:cs="Times New Roman"/>
          <w:bCs/>
          <w:sz w:val="24"/>
          <w:szCs w:val="24"/>
        </w:rPr>
      </w:pPr>
      <w:r w:rsidRPr="005B4BCD">
        <w:rPr>
          <w:rFonts w:ascii="Times New Roman" w:eastAsia="Calibri" w:hAnsi="Times New Roman" w:cs="Times New Roman"/>
          <w:b/>
          <w:bCs/>
          <w:sz w:val="24"/>
          <w:szCs w:val="24"/>
        </w:rPr>
        <w:t>7. Рассмотрение заявок</w:t>
      </w:r>
    </w:p>
    <w:p w14:paraId="52A04399"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7.1. Аукционная комиссия рассматривает заявки на участие в аукционе на предмет соответствия требованиям, установленным документацией об аукционе, и соответствия заявителей требованиям, установленным п. 4.1., 4.2 настоящей Документации.</w:t>
      </w:r>
    </w:p>
    <w:p w14:paraId="694E16C7"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 xml:space="preserve">7.2. Срок рассмотрения заявок на участие в аукционе не может превышать </w:t>
      </w:r>
      <w:r w:rsidR="00B01CE8">
        <w:rPr>
          <w:rFonts w:ascii="Times New Roman" w:hAnsi="Times New Roman" w:cs="Times New Roman"/>
          <w:sz w:val="24"/>
          <w:szCs w:val="24"/>
        </w:rPr>
        <w:t>двух</w:t>
      </w:r>
      <w:r w:rsidRPr="005B4BCD">
        <w:rPr>
          <w:rFonts w:ascii="Times New Roman" w:hAnsi="Times New Roman" w:cs="Times New Roman"/>
          <w:sz w:val="24"/>
          <w:szCs w:val="24"/>
        </w:rPr>
        <w:t xml:space="preserve"> дней с даты окончания срока подачи заявок.</w:t>
      </w:r>
    </w:p>
    <w:p w14:paraId="73CCB418" w14:textId="77777777" w:rsidR="00F7602D" w:rsidRPr="005B4BCD" w:rsidRDefault="00F7602D" w:rsidP="005B4BCD">
      <w:pPr>
        <w:pStyle w:val="ConsPlusNormal"/>
        <w:spacing w:line="240" w:lineRule="auto"/>
        <w:ind w:firstLine="540"/>
        <w:jc w:val="both"/>
        <w:rPr>
          <w:rFonts w:ascii="Times New Roman" w:hAnsi="Times New Roman" w:cs="Times New Roman"/>
          <w:sz w:val="24"/>
          <w:szCs w:val="24"/>
        </w:rPr>
      </w:pPr>
      <w:r w:rsidRPr="005B4BCD">
        <w:rPr>
          <w:rFonts w:ascii="Times New Roman" w:hAnsi="Times New Roman" w:cs="Times New Roman"/>
          <w:sz w:val="24"/>
          <w:szCs w:val="24"/>
        </w:rPr>
        <w:t>7.3. В случае установления факта подачи одним заявителем двух и более заявок на участие в аукционе в отношении одного и того же лота при условии, что поданные ранее заявки таким заявителем не отозваны, все заявки на участие в аукционе такого заявителя, поданные в отношении данного лота, не рассматриваются и возвращаются такому заявителю.</w:t>
      </w:r>
    </w:p>
    <w:p w14:paraId="0F25FAD4" w14:textId="77777777" w:rsidR="00F7602D" w:rsidRPr="005B4BC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7.4</w:t>
      </w:r>
      <w:r w:rsidR="00F7602D" w:rsidRPr="005B4BCD">
        <w:rPr>
          <w:rFonts w:ascii="Times New Roman" w:hAnsi="Times New Roman" w:cs="Times New Roman"/>
          <w:sz w:val="24"/>
          <w:szCs w:val="24"/>
        </w:rPr>
        <w:t xml:space="preserve">. На основании результатов рассмотрения заявок на участие в аукционе аукционной комиссией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 которое оформляется протоколом рассмотрения заявок на участие в аукционе. Протокол подписывается </w:t>
      </w:r>
      <w:r w:rsidR="00287701">
        <w:rPr>
          <w:rFonts w:ascii="Times New Roman" w:hAnsi="Times New Roman" w:cs="Times New Roman"/>
          <w:sz w:val="24"/>
          <w:szCs w:val="24"/>
        </w:rPr>
        <w:t>усиленной электронной подписью лица, уполномоченного действовать от имени организатора аукциона и размещается на электронной площадке</w:t>
      </w:r>
      <w:r w:rsidR="00F7602D" w:rsidRPr="005B4BCD">
        <w:rPr>
          <w:rFonts w:ascii="Times New Roman" w:hAnsi="Times New Roman" w:cs="Times New Roman"/>
          <w:sz w:val="24"/>
          <w:szCs w:val="24"/>
        </w:rPr>
        <w:t xml:space="preserve"> в день окончания рассмотрения заявок. Протокол должен содержать сведения о заявителях, решение о допуске заявителя к участию в аукционе и признании его участником аукциона или об отказе в допуске к участию в аукционе с обоснованием такого решения и с указанием положений, которым не соответствует заявитель, положений документации об аукционе, которым не соответствует его заявка на участие в аукционе, положений такой заявки, не соответствующих требованиям документации об аукционе. Указанный протокол в день окончания рассмотрения заявок на участие в аукционе размещается организатором аукциона или специализированной организацией на официальном сайте торгов. Заявителям направляются уведомления о принятых аукционной комиссией решениях не позднее </w:t>
      </w:r>
      <w:r w:rsidR="00287701">
        <w:rPr>
          <w:rFonts w:ascii="Times New Roman" w:hAnsi="Times New Roman" w:cs="Times New Roman"/>
          <w:sz w:val="24"/>
          <w:szCs w:val="24"/>
        </w:rPr>
        <w:t xml:space="preserve">следующего рабочего </w:t>
      </w:r>
      <w:r w:rsidR="00F7602D" w:rsidRPr="005B4BCD">
        <w:rPr>
          <w:rFonts w:ascii="Times New Roman" w:hAnsi="Times New Roman" w:cs="Times New Roman"/>
          <w:sz w:val="24"/>
          <w:szCs w:val="24"/>
        </w:rPr>
        <w:t>дня, следующего за днем подписания указанного протокола. В случае если по окончании срока подачи заявок на участие в аукционе подана только одна заявка или не подано ни одной заявки, в указанный протокол вносится информация о признании аукциона несостоявшимся.</w:t>
      </w:r>
    </w:p>
    <w:p w14:paraId="3F143F1A" w14:textId="77777777" w:rsidR="00F7602D" w:rsidRPr="005B4BC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7.5</w:t>
      </w:r>
      <w:r w:rsidR="00F7602D" w:rsidRPr="005B4BCD">
        <w:rPr>
          <w:rFonts w:ascii="Times New Roman" w:hAnsi="Times New Roman" w:cs="Times New Roman"/>
          <w:sz w:val="24"/>
          <w:szCs w:val="24"/>
        </w:rPr>
        <w:t xml:space="preserve">. </w:t>
      </w:r>
      <w:r w:rsidR="00825C84" w:rsidRPr="005B4BCD">
        <w:rPr>
          <w:rFonts w:ascii="Times New Roman" w:hAnsi="Times New Roman" w:cs="Times New Roman"/>
          <w:sz w:val="24"/>
          <w:szCs w:val="24"/>
        </w:rPr>
        <w:t>З</w:t>
      </w:r>
      <w:r w:rsidR="00F7602D" w:rsidRPr="005B4BCD">
        <w:rPr>
          <w:rFonts w:ascii="Times New Roman" w:hAnsi="Times New Roman" w:cs="Times New Roman"/>
          <w:sz w:val="24"/>
          <w:szCs w:val="24"/>
        </w:rPr>
        <w:t xml:space="preserve">адаток </w:t>
      </w:r>
      <w:r w:rsidR="00825C84" w:rsidRPr="005B4BCD">
        <w:rPr>
          <w:rFonts w:ascii="Times New Roman" w:hAnsi="Times New Roman" w:cs="Times New Roman"/>
          <w:sz w:val="24"/>
          <w:szCs w:val="24"/>
        </w:rPr>
        <w:t xml:space="preserve">возвращается </w:t>
      </w:r>
      <w:r w:rsidR="00F7602D" w:rsidRPr="005B4BCD">
        <w:rPr>
          <w:rFonts w:ascii="Times New Roman" w:hAnsi="Times New Roman" w:cs="Times New Roman"/>
          <w:sz w:val="24"/>
          <w:szCs w:val="24"/>
        </w:rPr>
        <w:t>заявителю, не допущенному к участию в аукционе, в течение пяти рабочих дней с даты подписания протокола рассмотрения заявок.</w:t>
      </w:r>
    </w:p>
    <w:p w14:paraId="06C5A91B" w14:textId="77777777" w:rsidR="00F7602D" w:rsidRDefault="009D58FD" w:rsidP="005B4BCD">
      <w:pPr>
        <w:pStyle w:val="ConsPlusNormal"/>
        <w:spacing w:line="240" w:lineRule="auto"/>
        <w:ind w:firstLine="540"/>
        <w:jc w:val="both"/>
        <w:rPr>
          <w:rFonts w:ascii="Times New Roman" w:hAnsi="Times New Roman" w:cs="Times New Roman"/>
          <w:sz w:val="24"/>
          <w:szCs w:val="24"/>
        </w:rPr>
      </w:pPr>
      <w:r>
        <w:rPr>
          <w:rFonts w:ascii="Times New Roman" w:hAnsi="Times New Roman" w:cs="Times New Roman"/>
          <w:sz w:val="24"/>
          <w:szCs w:val="24"/>
        </w:rPr>
        <w:t>7.6</w:t>
      </w:r>
      <w:r w:rsidR="00F7602D" w:rsidRPr="005B4BCD">
        <w:rPr>
          <w:rFonts w:ascii="Times New Roman" w:hAnsi="Times New Roman" w:cs="Times New Roman"/>
          <w:sz w:val="24"/>
          <w:szCs w:val="24"/>
        </w:rPr>
        <w:t xml:space="preserve">. В случае если принято решение об отказе в допуске к участию в аукционе всех заявителей или о признании только одного заявителя участником аукциона, аукцион признается несостоявшимся. </w:t>
      </w:r>
    </w:p>
    <w:p w14:paraId="444F813E" w14:textId="7E7FDC21" w:rsidR="005E1AFD" w:rsidRPr="00BB0F7A" w:rsidRDefault="00BB0F7A" w:rsidP="00D3320B">
      <w:pPr>
        <w:pStyle w:val="ConsPlusNormal"/>
        <w:spacing w:after="120" w:line="240" w:lineRule="auto"/>
        <w:ind w:firstLine="540"/>
        <w:jc w:val="both"/>
        <w:rPr>
          <w:rFonts w:ascii="Times New Roman" w:hAnsi="Times New Roman" w:cs="Times New Roman"/>
          <w:sz w:val="24"/>
          <w:szCs w:val="24"/>
        </w:rPr>
      </w:pPr>
      <w:r w:rsidRPr="00BB0F7A">
        <w:rPr>
          <w:rFonts w:ascii="Times New Roman" w:hAnsi="Times New Roman" w:cs="Times New Roman"/>
          <w:sz w:val="24"/>
          <w:szCs w:val="24"/>
        </w:rPr>
        <w:t xml:space="preserve">7.7. В случае, если аукцион признан несостоявшимся по причине подачи заявки на участие в аукционе только одним заявителем (далее - единственный заявитель на участие в аукционе), либо признания участником аукциона только одного заявителя (далее - единственный участник аукциона), с единственным заявителем на участие в аукционе, в случае, если его заявка соответствует требованиям и условиям, предусмотренным </w:t>
      </w:r>
      <w:r w:rsidRPr="00BB0F7A">
        <w:rPr>
          <w:rFonts w:ascii="Times New Roman" w:hAnsi="Times New Roman" w:cs="Times New Roman"/>
          <w:sz w:val="24"/>
          <w:szCs w:val="24"/>
        </w:rPr>
        <w:lastRenderedPageBreak/>
        <w:t>документацией об аукционе, либо с единственным участником аукциона организатор аукциона обязан заключить договор на условиях и по цене, которые предусмотрены заявкой на участие в аукционе и документацией об аукционе, но по цене не менее начальной (минимальной) цены договора (лота), указанной в извещении о проведении аукциона. При этом заключение договора для единственного заявителя на участие в аукционе, единственного участника аукциона, является обязательным</w:t>
      </w:r>
      <w:r w:rsidR="005E1AFD">
        <w:rPr>
          <w:rFonts w:ascii="Times New Roman" w:hAnsi="Times New Roman" w:cs="Times New Roman"/>
          <w:sz w:val="24"/>
          <w:szCs w:val="24"/>
        </w:rPr>
        <w:t>.</w:t>
      </w:r>
    </w:p>
    <w:p w14:paraId="391DF17A" w14:textId="77777777" w:rsidR="008D5DA1" w:rsidRPr="005B4BCD" w:rsidRDefault="008D5DA1" w:rsidP="00D3320B">
      <w:pPr>
        <w:spacing w:after="120" w:line="240" w:lineRule="auto"/>
        <w:ind w:firstLine="567"/>
        <w:jc w:val="center"/>
        <w:rPr>
          <w:rFonts w:ascii="Times New Roman" w:eastAsia="Times New Roman" w:hAnsi="Times New Roman" w:cs="Times New Roman"/>
          <w:sz w:val="24"/>
          <w:szCs w:val="24"/>
        </w:rPr>
      </w:pPr>
      <w:r w:rsidRPr="00BB0F7A">
        <w:rPr>
          <w:rFonts w:ascii="Times New Roman" w:eastAsia="Calibri" w:hAnsi="Times New Roman" w:cs="Times New Roman"/>
          <w:b/>
          <w:sz w:val="24"/>
          <w:szCs w:val="24"/>
        </w:rPr>
        <w:t>8. Порядок проведения</w:t>
      </w:r>
      <w:r w:rsidRPr="005B4BCD">
        <w:rPr>
          <w:rFonts w:ascii="Times New Roman" w:eastAsia="Calibri" w:hAnsi="Times New Roman" w:cs="Times New Roman"/>
          <w:b/>
          <w:sz w:val="24"/>
          <w:szCs w:val="24"/>
        </w:rPr>
        <w:t xml:space="preserve"> аукциона</w:t>
      </w:r>
    </w:p>
    <w:p w14:paraId="4CC5B9E0" w14:textId="77777777" w:rsidR="008D5DA1" w:rsidRPr="005B4BCD" w:rsidRDefault="008D5DA1" w:rsidP="005B4BCD">
      <w:pPr>
        <w:spacing w:after="0" w:line="240" w:lineRule="auto"/>
        <w:ind w:firstLine="708"/>
        <w:jc w:val="both"/>
        <w:rPr>
          <w:rFonts w:ascii="Times New Roman" w:eastAsia="Calibri" w:hAnsi="Times New Roman" w:cs="Times New Roman"/>
          <w:sz w:val="24"/>
          <w:szCs w:val="24"/>
        </w:rPr>
      </w:pPr>
      <w:r w:rsidRPr="005B4BCD">
        <w:rPr>
          <w:rFonts w:ascii="Times New Roman" w:eastAsia="Times New Roman" w:hAnsi="Times New Roman" w:cs="Times New Roman"/>
          <w:sz w:val="24"/>
          <w:szCs w:val="24"/>
        </w:rPr>
        <w:t xml:space="preserve">8.1. Электронный аукцион проводится </w:t>
      </w:r>
      <w:r w:rsidR="00287701">
        <w:rPr>
          <w:rFonts w:ascii="Times New Roman" w:eastAsia="Times New Roman" w:hAnsi="Times New Roman" w:cs="Times New Roman"/>
          <w:sz w:val="24"/>
          <w:szCs w:val="24"/>
        </w:rPr>
        <w:t>не позднее одного рабочего дня со дня размещения протокола рассмотрения заявок</w:t>
      </w:r>
      <w:r w:rsidR="001633A7">
        <w:rPr>
          <w:rFonts w:ascii="Times New Roman" w:eastAsia="Times New Roman" w:hAnsi="Times New Roman" w:cs="Times New Roman"/>
          <w:sz w:val="24"/>
          <w:szCs w:val="24"/>
        </w:rPr>
        <w:t xml:space="preserve"> на электронной площадке путем повышения начальной (минимальной) цены договора (цены лота), указанной в извещении о проведении аукциона, на</w:t>
      </w:r>
      <w:r w:rsidRPr="005B4BCD">
        <w:rPr>
          <w:rFonts w:ascii="Times New Roman" w:eastAsia="Calibri" w:hAnsi="Times New Roman" w:cs="Times New Roman"/>
          <w:sz w:val="24"/>
          <w:szCs w:val="24"/>
        </w:rPr>
        <w:t xml:space="preserve"> «шаг аукциона».</w:t>
      </w:r>
    </w:p>
    <w:p w14:paraId="58789712"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8.2.</w:t>
      </w:r>
      <w:r w:rsidRPr="001633A7">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xml:space="preserve"> устанавливается в размере пяти процентов начальной (минимальной) цены договора (цены лота), указанной в извещении о проведении аукциона.</w:t>
      </w:r>
    </w:p>
    <w:p w14:paraId="25487F6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8.3.</w:t>
      </w:r>
      <w:r w:rsidRPr="001633A7">
        <w:rPr>
          <w:rFonts w:ascii="Times New Roman" w:eastAsia="Calibri" w:hAnsi="Times New Roman" w:cs="Times New Roman"/>
          <w:sz w:val="24"/>
          <w:szCs w:val="24"/>
        </w:rPr>
        <w:t xml:space="preserve"> При проведении аукциона устанавливается время приема предложений участников аукциона о цене договора (цене лота), составляющее 60 минут от начала проведения такого аукциона, а также 20 минут после поступления последнего предложения о цене договора (цены лота).</w:t>
      </w:r>
    </w:p>
    <w:p w14:paraId="694D7C65"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 xml:space="preserve">Время, оставшееся до истечения срока подачи предложений о цене договора (цене лота), обновляется автоматически с помощью программно-аппаратных средств оператора электронной площадки после поступления последнего предложения о цене договора (цене лота). Если в течение указанного времени не поступило ни одного предложения о цене договора (цене лота), увеличивающего его текущее значение на </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шаг аукциона</w:t>
      </w:r>
      <w:r>
        <w:rPr>
          <w:rFonts w:ascii="Times New Roman" w:eastAsia="Calibri" w:hAnsi="Times New Roman" w:cs="Times New Roman"/>
          <w:sz w:val="24"/>
          <w:szCs w:val="24"/>
        </w:rPr>
        <w:t>»</w:t>
      </w:r>
      <w:r w:rsidRPr="001633A7">
        <w:rPr>
          <w:rFonts w:ascii="Times New Roman" w:eastAsia="Calibri" w:hAnsi="Times New Roman" w:cs="Times New Roman"/>
          <w:sz w:val="24"/>
          <w:szCs w:val="24"/>
        </w:rPr>
        <w:t>, такой аукцион автоматически завершается с помощью программно-аппаратных средств оператора электронной площадки.</w:t>
      </w:r>
    </w:p>
    <w:p w14:paraId="5CAA1BE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8.4.</w:t>
      </w:r>
      <w:r w:rsidRPr="001633A7">
        <w:rPr>
          <w:rFonts w:ascii="Times New Roman" w:eastAsia="Calibri" w:hAnsi="Times New Roman" w:cs="Times New Roman"/>
          <w:sz w:val="24"/>
          <w:szCs w:val="24"/>
        </w:rPr>
        <w:t xml:space="preserve"> Представленное участником аукциона предложение о цене договора не может быть ниже начальной (минимальной) цены договора (цены лота), равным или ниже ранее представленных участниками предложений о цене договора. Участник, предложение о цене договора которого является лучшим текущим предложением о цене договора, не вправе делать следующее предложение о цене.</w:t>
      </w:r>
    </w:p>
    <w:p w14:paraId="04FE999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8.5.</w:t>
      </w:r>
      <w:r w:rsidRPr="001633A7">
        <w:rPr>
          <w:rFonts w:ascii="Times New Roman" w:eastAsia="Calibri" w:hAnsi="Times New Roman" w:cs="Times New Roman"/>
          <w:sz w:val="24"/>
          <w:szCs w:val="24"/>
        </w:rPr>
        <w:t xml:space="preserve"> Победителем аукциона признается лицо, предложившее наиболее высокую цену договора.</w:t>
      </w:r>
    </w:p>
    <w:p w14:paraId="3656C95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8.6.</w:t>
      </w:r>
      <w:r w:rsidRPr="001633A7">
        <w:rPr>
          <w:rFonts w:ascii="Times New Roman" w:eastAsia="Calibri" w:hAnsi="Times New Roman" w:cs="Times New Roman"/>
          <w:sz w:val="24"/>
          <w:szCs w:val="24"/>
        </w:rPr>
        <w:t xml:space="preserve"> Ход проведения аукциона фиксируется оператором электронной площадки в электронном журнале, который направляется организатору аукциона в течение одного часа с момента завершения приема предложений о цене договора для подведения итогов аукциона.</w:t>
      </w:r>
    </w:p>
    <w:p w14:paraId="3A76CAC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8.7.</w:t>
      </w:r>
      <w:r w:rsidRPr="001633A7">
        <w:rPr>
          <w:rFonts w:ascii="Times New Roman" w:eastAsia="Calibri" w:hAnsi="Times New Roman" w:cs="Times New Roman"/>
          <w:sz w:val="24"/>
          <w:szCs w:val="24"/>
        </w:rPr>
        <w:t xml:space="preserve"> Не позднее следующего дня после направления оператором электронной площадки электронного журнала организатор аукциона оформляет и подписывает протокол подведения итогов аукциона, в котором указываются:</w:t>
      </w:r>
    </w:p>
    <w:p w14:paraId="7A4DE24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1) дата и время проведения аукциона;</w:t>
      </w:r>
    </w:p>
    <w:p w14:paraId="18EF6BAF"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2) полные наименования (для юридических лиц), фамилии, имена, отчества (при наличии) (для физических лиц) участников аукциона;</w:t>
      </w:r>
    </w:p>
    <w:p w14:paraId="3402C59B"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3) начальная (минимальная) цена договора (цена лота), последнее и предпоследнее предложения о цене договора;</w:t>
      </w:r>
    </w:p>
    <w:p w14:paraId="6963AB84"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4) полные наименования (для юридического лица), фамилии, имена, отчества (при наличии) (для физических лиц) победителя аукциона и участника аукциона, который сделал предпоследнее предложение о цене договора.</w:t>
      </w:r>
    </w:p>
    <w:p w14:paraId="2FB7C97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8.8.</w:t>
      </w:r>
      <w:r w:rsidRPr="001633A7">
        <w:rPr>
          <w:rFonts w:ascii="Times New Roman" w:eastAsia="Calibri" w:hAnsi="Times New Roman" w:cs="Times New Roman"/>
          <w:sz w:val="24"/>
          <w:szCs w:val="24"/>
        </w:rPr>
        <w:t xml:space="preserve"> Протокол подведения итогов аукциона подписывается усиленной квалифицированной подписью лица, уполномоченного действовать от имени организатора аукциона или специализированной организации, и размещается на электронной площадке организатором аукциона или специализированной организацией не позднее дня, следующего за днем подписания указанного протокола. В течение одного часа с момента размещения протокола подведения итогов на электронной площадке указанный протокол размещается оператором электронной площадки на официальном сайте.</w:t>
      </w:r>
    </w:p>
    <w:p w14:paraId="38B96E6B"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lastRenderedPageBreak/>
        <w:t>8.9</w:t>
      </w:r>
      <w:r w:rsidRPr="001633A7">
        <w:rPr>
          <w:rFonts w:ascii="Times New Roman" w:eastAsia="Calibri" w:hAnsi="Times New Roman" w:cs="Times New Roman"/>
          <w:sz w:val="24"/>
          <w:szCs w:val="24"/>
        </w:rPr>
        <w:t>. Участникам аукциона, за исключением победителя аукциона и участника аукциона, сделавшего предпоследнее предложение о цене договора, задаток возвращается в течение пяти рабочих дней с даты размещения протокола проведения итогов аукциона на официальном сайте.</w:t>
      </w:r>
    </w:p>
    <w:p w14:paraId="3CCDC694"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Задаток, внесенный участником аукциона, который сделал предпоследнее предложение о цене договора, возвращается такому участнику аукциона в течение пяти рабочих дней с даты подписания договора с победителем аукциона.</w:t>
      </w:r>
    </w:p>
    <w:p w14:paraId="3D47EF16"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8.10.</w:t>
      </w:r>
      <w:r w:rsidRPr="001633A7">
        <w:rPr>
          <w:rFonts w:ascii="Times New Roman" w:eastAsia="Calibri" w:hAnsi="Times New Roman" w:cs="Times New Roman"/>
          <w:sz w:val="24"/>
          <w:szCs w:val="24"/>
        </w:rPr>
        <w:t xml:space="preserve"> Организатор аукциона или специализированная организация направляет победителю аукциона уведомление о принятом аукционной комиссией решении не позднее дня, следующего после дня подписания указанного протокола.</w:t>
      </w:r>
    </w:p>
    <w:p w14:paraId="0BABF83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8.11.</w:t>
      </w:r>
      <w:r w:rsidRPr="001633A7">
        <w:rPr>
          <w:rFonts w:ascii="Times New Roman" w:eastAsia="Calibri" w:hAnsi="Times New Roman" w:cs="Times New Roman"/>
          <w:sz w:val="24"/>
          <w:szCs w:val="24"/>
        </w:rPr>
        <w:t xml:space="preserve"> Если в течение 60 минут от начала проведения аукциона участники аукциона не подали ни одного предложения о цене договора (цене лота), предусматривающего более высокую цену договора, чем начальная (минимальная) цена договора (цена лота), аукцион признается несостоявшимся, в связи с чем в день проведения аукциона организатор аукциона или специализированная организация составляет и подписывает усиленной квалифицированной подписью лица, уполномоченного действовать от имени организатора аукциона или специализированной организации, протокол о признании аукциона несостоявшимся.</w:t>
      </w:r>
    </w:p>
    <w:p w14:paraId="5F5ED615"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sidRPr="001633A7">
        <w:rPr>
          <w:rFonts w:ascii="Times New Roman" w:eastAsia="Calibri" w:hAnsi="Times New Roman" w:cs="Times New Roman"/>
          <w:sz w:val="24"/>
          <w:szCs w:val="24"/>
        </w:rPr>
        <w:t>Указанный протокол в день его подписания размещается организатором аукциона на электронной площадке. В течение одного часа с момента размещения протокола о признании аукциона несостоявшимся на электронной площадке указанный протокол размещается оператором электронной площадки на официальном сайте. В случае, если документацией об аукционе предусмотрено два и более лота, решение о признании аукциона несостоявшимся принимается в отношении каждого лота отдельно.</w:t>
      </w:r>
    </w:p>
    <w:p w14:paraId="5447DDFC" w14:textId="77777777" w:rsidR="001633A7" w:rsidRP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8.12.</w:t>
      </w:r>
      <w:r w:rsidRPr="001633A7">
        <w:rPr>
          <w:rFonts w:ascii="Times New Roman" w:eastAsia="Calibri" w:hAnsi="Times New Roman" w:cs="Times New Roman"/>
          <w:sz w:val="24"/>
          <w:szCs w:val="24"/>
        </w:rPr>
        <w:t xml:space="preserve"> В случае, если победитель аукциона уклонился от заключения договора, заключение договора осуществляется с участником аукциона, сделавшим предпоследнее предложение о цене договора.</w:t>
      </w:r>
    </w:p>
    <w:p w14:paraId="641BFE23" w14:textId="0345AFE1" w:rsidR="001633A7" w:rsidRDefault="001633A7"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8.13. П</w:t>
      </w:r>
      <w:r w:rsidRPr="001633A7">
        <w:rPr>
          <w:rFonts w:ascii="Times New Roman" w:eastAsia="Calibri" w:hAnsi="Times New Roman" w:cs="Times New Roman"/>
          <w:sz w:val="24"/>
          <w:szCs w:val="24"/>
        </w:rPr>
        <w:t>ротоколы, составленные в ходе проведения аукциона, заявки на участие в аукционе, документация об аукционе, изменения, внесенные в документацию об аукционе, и разъяснения документации об аукционе хранятся оператором электронной площадки не менее десяти лет, если иное не установлено законодательством об архивном деле в Российской Федерации.</w:t>
      </w:r>
    </w:p>
    <w:p w14:paraId="1DBEAC3A" w14:textId="77777777" w:rsidR="00841B82" w:rsidRDefault="00841B82" w:rsidP="001633A7">
      <w:pPr>
        <w:spacing w:after="0" w:line="240" w:lineRule="auto"/>
        <w:ind w:firstLine="708"/>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8.14. </w:t>
      </w:r>
      <w:r w:rsidRPr="00841B82">
        <w:rPr>
          <w:rFonts w:ascii="Times New Roman" w:eastAsia="Calibri" w:hAnsi="Times New Roman" w:cs="Times New Roman"/>
          <w:sz w:val="24"/>
          <w:szCs w:val="24"/>
        </w:rPr>
        <w:t>Порядок пересмотра цены договора (цены лота) в сторону увеличения</w:t>
      </w:r>
      <w:r>
        <w:rPr>
          <w:rFonts w:ascii="Times New Roman" w:eastAsia="Calibri" w:hAnsi="Times New Roman" w:cs="Times New Roman"/>
          <w:sz w:val="24"/>
          <w:szCs w:val="24"/>
        </w:rPr>
        <w:t xml:space="preserve">: </w:t>
      </w:r>
    </w:p>
    <w:p w14:paraId="2378FC31" w14:textId="7AC2727B" w:rsidR="00841B82" w:rsidRDefault="00841B82" w:rsidP="00D3320B">
      <w:pPr>
        <w:spacing w:after="120" w:line="240" w:lineRule="auto"/>
        <w:ind w:firstLine="708"/>
        <w:jc w:val="both"/>
        <w:rPr>
          <w:rFonts w:ascii="Times New Roman" w:eastAsia="Calibri" w:hAnsi="Times New Roman" w:cs="Times New Roman"/>
          <w:sz w:val="24"/>
          <w:szCs w:val="24"/>
        </w:rPr>
      </w:pPr>
      <w:r w:rsidRPr="00841B82">
        <w:rPr>
          <w:rFonts w:ascii="Times New Roman" w:eastAsia="Calibri" w:hAnsi="Times New Roman" w:cs="Times New Roman"/>
          <w:sz w:val="24"/>
          <w:szCs w:val="24"/>
        </w:rPr>
        <w:t>Изменение годового размера платы по договорам, заключенным на аукционах, производится Арендодателем ежегодно в одностороннем порядке путем увеличения на уровень инфляции, установленный Федеральным законом о федеральном бюджете. Цена договора не может быть пересмотрена сторонами в сторону уменьшения.</w:t>
      </w:r>
    </w:p>
    <w:p w14:paraId="53E723E1" w14:textId="77777777" w:rsidR="000825AB" w:rsidRPr="000825AB" w:rsidRDefault="000825AB" w:rsidP="00D3320B">
      <w:pPr>
        <w:spacing w:after="120" w:line="240" w:lineRule="auto"/>
        <w:ind w:firstLine="708"/>
        <w:jc w:val="both"/>
        <w:rPr>
          <w:rFonts w:ascii="Times New Roman" w:eastAsia="Calibri" w:hAnsi="Times New Roman" w:cs="Times New Roman"/>
          <w:sz w:val="28"/>
          <w:szCs w:val="28"/>
        </w:rPr>
      </w:pPr>
      <w:r w:rsidRPr="000825AB">
        <w:rPr>
          <w:rFonts w:ascii="Times New Roman" w:eastAsia="Calibri" w:hAnsi="Times New Roman" w:cs="Times New Roman"/>
          <w:sz w:val="28"/>
          <w:szCs w:val="28"/>
        </w:rPr>
        <w:t xml:space="preserve">Полная документация аукциона, включая формы документов для заполнения, проект договора аренды, фотографии объекта и отчет об оценке годовой стоимости аренды имущества доступны для ознакомления и использования на сайтах сети Интернет </w:t>
      </w:r>
    </w:p>
    <w:p w14:paraId="65585982" w14:textId="1F4C6056" w:rsidR="000825AB" w:rsidRPr="000825AB" w:rsidRDefault="000825AB" w:rsidP="000825AB">
      <w:pPr>
        <w:spacing w:after="0" w:line="240" w:lineRule="auto"/>
        <w:ind w:firstLine="709"/>
        <w:jc w:val="both"/>
        <w:rPr>
          <w:rStyle w:val="a5"/>
          <w:rFonts w:ascii="Times New Roman" w:eastAsia="Times New Roman" w:hAnsi="Times New Roman"/>
          <w:color w:val="auto"/>
          <w:sz w:val="24"/>
          <w:szCs w:val="24"/>
        </w:rPr>
      </w:pPr>
      <w:r w:rsidRPr="000825AB">
        <w:rPr>
          <w:rFonts w:ascii="Times New Roman" w:eastAsia="Times New Roman" w:hAnsi="Times New Roman" w:cs="Times New Roman"/>
          <w:sz w:val="24"/>
          <w:szCs w:val="24"/>
        </w:rPr>
        <w:t xml:space="preserve">Официальный сайт Российской Федерации для размещения информации о проведении торгов </w:t>
      </w:r>
      <w:hyperlink r:id="rId14" w:history="1">
        <w:r w:rsidRPr="000825AB">
          <w:rPr>
            <w:rStyle w:val="a5"/>
            <w:rFonts w:ascii="Times New Roman" w:hAnsi="Times New Roman"/>
            <w:b/>
            <w:bCs/>
            <w:color w:val="auto"/>
            <w:sz w:val="24"/>
            <w:szCs w:val="24"/>
          </w:rPr>
          <w:t>www.torgi.gov.ru</w:t>
        </w:r>
      </w:hyperlink>
    </w:p>
    <w:p w14:paraId="10AED525" w14:textId="33B31385" w:rsidR="000825AB" w:rsidRDefault="000825AB" w:rsidP="000825AB">
      <w:pPr>
        <w:spacing w:after="120" w:line="240" w:lineRule="auto"/>
        <w:ind w:firstLine="708"/>
        <w:jc w:val="both"/>
        <w:rPr>
          <w:rFonts w:ascii="Times New Roman" w:eastAsia="Calibri" w:hAnsi="Times New Roman" w:cs="Times New Roman"/>
          <w:sz w:val="28"/>
          <w:szCs w:val="28"/>
        </w:rPr>
      </w:pPr>
      <w:r w:rsidRPr="000825AB">
        <w:rPr>
          <w:rStyle w:val="a5"/>
          <w:rFonts w:ascii="Times New Roman" w:eastAsia="Times New Roman" w:hAnsi="Times New Roman"/>
          <w:color w:val="auto"/>
          <w:sz w:val="24"/>
          <w:szCs w:val="24"/>
          <w:u w:val="none"/>
        </w:rPr>
        <w:t xml:space="preserve">Сайт электронной торговой площадки: </w:t>
      </w:r>
      <w:hyperlink r:id="rId15" w:history="1">
        <w:r w:rsidRPr="000825AB">
          <w:rPr>
            <w:rStyle w:val="a5"/>
            <w:rFonts w:ascii="Times New Roman" w:eastAsia="Times New Roman" w:hAnsi="Times New Roman"/>
            <w:b/>
            <w:bCs/>
            <w:color w:val="auto"/>
            <w:sz w:val="24"/>
            <w:szCs w:val="24"/>
          </w:rPr>
          <w:t>www.rts-tender.ru</w:t>
        </w:r>
      </w:hyperlink>
      <w:r w:rsidRPr="000825AB">
        <w:rPr>
          <w:rFonts w:ascii="Times New Roman" w:eastAsia="Calibri" w:hAnsi="Times New Roman" w:cs="Times New Roman"/>
          <w:sz w:val="28"/>
          <w:szCs w:val="28"/>
        </w:rPr>
        <w:t xml:space="preserve"> </w:t>
      </w:r>
    </w:p>
    <w:p w14:paraId="5FB35E53" w14:textId="659E1135" w:rsidR="00210F27" w:rsidRDefault="0095502F" w:rsidP="000825AB">
      <w:pPr>
        <w:spacing w:after="120" w:line="240" w:lineRule="auto"/>
        <w:ind w:firstLine="708"/>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ПРОЦЕДУРА </w:t>
      </w:r>
      <w:r w:rsidR="00210F27" w:rsidRPr="00210F27">
        <w:rPr>
          <w:rFonts w:ascii="Times New Roman" w:eastAsia="Calibri" w:hAnsi="Times New Roman" w:cs="Times New Roman"/>
          <w:sz w:val="28"/>
          <w:szCs w:val="28"/>
        </w:rPr>
        <w:t>№</w:t>
      </w:r>
      <w:r w:rsidR="00210F27">
        <w:rPr>
          <w:rFonts w:ascii="Times New Roman" w:eastAsia="Calibri" w:hAnsi="Times New Roman" w:cs="Times New Roman"/>
          <w:sz w:val="28"/>
          <w:szCs w:val="28"/>
        </w:rPr>
        <w:t xml:space="preserve"> </w:t>
      </w:r>
      <w:r w:rsidR="00210F27" w:rsidRPr="00210F27">
        <w:rPr>
          <w:rFonts w:ascii="Times New Roman" w:eastAsia="Calibri" w:hAnsi="Times New Roman" w:cs="Times New Roman"/>
          <w:sz w:val="28"/>
          <w:szCs w:val="28"/>
        </w:rPr>
        <w:t>24000020900000000021</w:t>
      </w:r>
      <w:r>
        <w:rPr>
          <w:rFonts w:ascii="Times New Roman" w:eastAsia="Calibri" w:hAnsi="Times New Roman" w:cs="Times New Roman"/>
          <w:sz w:val="28"/>
          <w:szCs w:val="28"/>
        </w:rPr>
        <w:t>.</w:t>
      </w:r>
      <w:bookmarkEnd w:id="0"/>
    </w:p>
    <w:sectPr w:rsidR="00210F27" w:rsidSect="00834FC7">
      <w:headerReference w:type="even" r:id="rId16"/>
      <w:footerReference w:type="even" r:id="rId17"/>
      <w:footerReference w:type="default" r:id="rId18"/>
      <w:pgSz w:w="11906" w:h="16838"/>
      <w:pgMar w:top="851" w:right="851" w:bottom="851" w:left="1418" w:header="709" w:footer="125"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9F6F19" w14:textId="77777777" w:rsidR="007F1182" w:rsidRDefault="007F1182">
      <w:pPr>
        <w:spacing w:after="0" w:line="240" w:lineRule="auto"/>
      </w:pPr>
      <w:r>
        <w:separator/>
      </w:r>
    </w:p>
  </w:endnote>
  <w:endnote w:type="continuationSeparator" w:id="0">
    <w:p w14:paraId="3CFEDF55" w14:textId="77777777" w:rsidR="007F1182" w:rsidRDefault="007F11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2FEE9" w14:textId="77777777" w:rsidR="007F185B" w:rsidRDefault="00584FA7">
    <w:pPr>
      <w:pStyle w:val="af6"/>
      <w:jc w:val="right"/>
    </w:pPr>
    <w:r>
      <w:fldChar w:fldCharType="begin"/>
    </w:r>
    <w:r>
      <w:instrText xml:space="preserve"> PAGE </w:instrText>
    </w:r>
    <w:r>
      <w:fldChar w:fldCharType="separate"/>
    </w:r>
    <w:r w:rsidR="007F185B">
      <w:rPr>
        <w:noProof/>
      </w:rPr>
      <w:t>4</w:t>
    </w:r>
    <w:r>
      <w:rPr>
        <w:noProof/>
      </w:rPr>
      <w:fldChar w:fldCharType="end"/>
    </w:r>
  </w:p>
  <w:p w14:paraId="7BAA151F" w14:textId="77777777" w:rsidR="007F185B" w:rsidRDefault="007F185B">
    <w:pPr>
      <w:pStyle w:val="af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A710B5" w14:textId="77777777" w:rsidR="007F185B" w:rsidRDefault="00584FA7">
    <w:pPr>
      <w:pStyle w:val="af6"/>
      <w:jc w:val="right"/>
    </w:pPr>
    <w:r>
      <w:fldChar w:fldCharType="begin"/>
    </w:r>
    <w:r>
      <w:instrText xml:space="preserve"> PAGE </w:instrText>
    </w:r>
    <w:r>
      <w:fldChar w:fldCharType="separate"/>
    </w:r>
    <w:r w:rsidR="00552855">
      <w:rPr>
        <w:noProof/>
      </w:rPr>
      <w:t>1</w:t>
    </w:r>
    <w:r>
      <w:rPr>
        <w:noProof/>
      </w:rPr>
      <w:fldChar w:fldCharType="end"/>
    </w:r>
  </w:p>
  <w:p w14:paraId="6138CCD0" w14:textId="77777777" w:rsidR="007F185B" w:rsidRDefault="007F185B">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E9066C" w14:textId="77777777" w:rsidR="007F1182" w:rsidRDefault="007F1182">
      <w:pPr>
        <w:spacing w:after="0" w:line="240" w:lineRule="auto"/>
      </w:pPr>
      <w:r>
        <w:separator/>
      </w:r>
    </w:p>
  </w:footnote>
  <w:footnote w:type="continuationSeparator" w:id="0">
    <w:p w14:paraId="03ABB630" w14:textId="77777777" w:rsidR="007F1182" w:rsidRDefault="007F11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9CC26" w14:textId="77777777" w:rsidR="007F185B" w:rsidRDefault="00584FA7">
    <w:pPr>
      <w:pStyle w:val="af4"/>
    </w:pPr>
    <w:r>
      <w:fldChar w:fldCharType="begin"/>
    </w:r>
    <w:r>
      <w:instrText xml:space="preserve"> PAGE </w:instrText>
    </w:r>
    <w:r>
      <w:fldChar w:fldCharType="separate"/>
    </w:r>
    <w:r w:rsidR="007F185B">
      <w:rPr>
        <w:noProof/>
      </w:rPr>
      <w:t>4</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lvl>
    <w:lvl w:ilvl="1">
      <w:start w:val="1"/>
      <w:numFmt w:val="none"/>
      <w:pStyle w:val="2"/>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70FE41A4"/>
    <w:name w:val="WW8Num2"/>
    <w:lvl w:ilvl="0">
      <w:start w:val="1"/>
      <w:numFmt w:val="decimal"/>
      <w:lvlText w:val="%1."/>
      <w:lvlJc w:val="left"/>
      <w:pPr>
        <w:tabs>
          <w:tab w:val="num" w:pos="0"/>
        </w:tabs>
        <w:ind w:left="927" w:hanging="360"/>
      </w:pPr>
      <w:rPr>
        <w:rFonts w:cs="Times New Roman"/>
        <w:b w:val="0"/>
        <w:lang w:val="en-US"/>
      </w:rPr>
    </w:lvl>
    <w:lvl w:ilvl="1">
      <w:start w:val="1"/>
      <w:numFmt w:val="lowerLetter"/>
      <w:lvlText w:val="%2."/>
      <w:lvlJc w:val="left"/>
      <w:pPr>
        <w:tabs>
          <w:tab w:val="num" w:pos="0"/>
        </w:tabs>
        <w:ind w:left="1647" w:hanging="360"/>
      </w:pPr>
    </w:lvl>
    <w:lvl w:ilvl="2">
      <w:start w:val="1"/>
      <w:numFmt w:val="lowerRoman"/>
      <w:lvlText w:val="%2.%3."/>
      <w:lvlJc w:val="right"/>
      <w:pPr>
        <w:tabs>
          <w:tab w:val="num" w:pos="0"/>
        </w:tabs>
        <w:ind w:left="2367" w:hanging="180"/>
      </w:pPr>
    </w:lvl>
    <w:lvl w:ilvl="3">
      <w:start w:val="1"/>
      <w:numFmt w:val="decimal"/>
      <w:lvlText w:val="%2.%3.%4."/>
      <w:lvlJc w:val="left"/>
      <w:pPr>
        <w:tabs>
          <w:tab w:val="num" w:pos="0"/>
        </w:tabs>
        <w:ind w:left="3087" w:hanging="360"/>
      </w:pPr>
    </w:lvl>
    <w:lvl w:ilvl="4">
      <w:start w:val="1"/>
      <w:numFmt w:val="lowerLetter"/>
      <w:lvlText w:val="%2.%3.%4.%5."/>
      <w:lvlJc w:val="left"/>
      <w:pPr>
        <w:tabs>
          <w:tab w:val="num" w:pos="0"/>
        </w:tabs>
        <w:ind w:left="3807" w:hanging="360"/>
      </w:pPr>
    </w:lvl>
    <w:lvl w:ilvl="5">
      <w:start w:val="1"/>
      <w:numFmt w:val="lowerRoman"/>
      <w:lvlText w:val="%2.%3.%4.%5.%6."/>
      <w:lvlJc w:val="right"/>
      <w:pPr>
        <w:tabs>
          <w:tab w:val="num" w:pos="0"/>
        </w:tabs>
        <w:ind w:left="4527" w:hanging="180"/>
      </w:pPr>
    </w:lvl>
    <w:lvl w:ilvl="6">
      <w:start w:val="1"/>
      <w:numFmt w:val="decimal"/>
      <w:lvlText w:val="%2.%3.%4.%5.%6.%7."/>
      <w:lvlJc w:val="left"/>
      <w:pPr>
        <w:tabs>
          <w:tab w:val="num" w:pos="0"/>
        </w:tabs>
        <w:ind w:left="5247" w:hanging="360"/>
      </w:pPr>
    </w:lvl>
    <w:lvl w:ilvl="7">
      <w:start w:val="1"/>
      <w:numFmt w:val="lowerLetter"/>
      <w:lvlText w:val="%2.%3.%4.%5.%6.%7.%8."/>
      <w:lvlJc w:val="left"/>
      <w:pPr>
        <w:tabs>
          <w:tab w:val="num" w:pos="0"/>
        </w:tabs>
        <w:ind w:left="5967" w:hanging="360"/>
      </w:pPr>
    </w:lvl>
    <w:lvl w:ilvl="8">
      <w:start w:val="1"/>
      <w:numFmt w:val="lowerRoman"/>
      <w:lvlText w:val="%2.%3.%4.%5.%6.%7.%8.%9."/>
      <w:lvlJc w:val="right"/>
      <w:pPr>
        <w:tabs>
          <w:tab w:val="num" w:pos="0"/>
        </w:tabs>
        <w:ind w:left="6687" w:hanging="180"/>
      </w:p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1"/>
      <w:numFmt w:val="decimal"/>
      <w:lvlText w:val="%1."/>
      <w:lvlJc w:val="left"/>
      <w:pPr>
        <w:tabs>
          <w:tab w:val="num" w:pos="720"/>
        </w:tabs>
        <w:ind w:left="720" w:hanging="360"/>
      </w:pPr>
    </w:lvl>
    <w:lvl w:ilvl="1">
      <w:start w:val="12"/>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15:restartNumberingAfterBreak="0">
    <w:nsid w:val="069536C3"/>
    <w:multiLevelType w:val="multilevel"/>
    <w:tmpl w:val="2D2A1740"/>
    <w:lvl w:ilvl="0">
      <w:start w:val="4"/>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368E13F2"/>
    <w:multiLevelType w:val="hybridMultilevel"/>
    <w:tmpl w:val="A51465D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3B240407"/>
    <w:multiLevelType w:val="hybridMultilevel"/>
    <w:tmpl w:val="41223B98"/>
    <w:lvl w:ilvl="0" w:tplc="11924D06">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9" w15:restartNumberingAfterBreak="0">
    <w:nsid w:val="3BFE44CB"/>
    <w:multiLevelType w:val="multilevel"/>
    <w:tmpl w:val="847E742E"/>
    <w:lvl w:ilvl="0">
      <w:start w:val="1"/>
      <w:numFmt w:val="decimal"/>
      <w:lvlText w:val="%1."/>
      <w:lvlJc w:val="left"/>
      <w:pPr>
        <w:ind w:left="480" w:hanging="480"/>
      </w:pPr>
      <w:rPr>
        <w:rFonts w:hint="default"/>
        <w:b/>
      </w:rPr>
    </w:lvl>
    <w:lvl w:ilvl="1">
      <w:start w:val="11"/>
      <w:numFmt w:val="decimal"/>
      <w:lvlText w:val="%1.%2."/>
      <w:lvlJc w:val="left"/>
      <w:pPr>
        <w:ind w:left="1200" w:hanging="480"/>
      </w:pPr>
      <w:rPr>
        <w:rFonts w:hint="default"/>
        <w:b w:val="0"/>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6DA23992"/>
    <w:multiLevelType w:val="hybridMultilevel"/>
    <w:tmpl w:val="9940BBA8"/>
    <w:lvl w:ilvl="0" w:tplc="C8084F4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AD2201E"/>
    <w:multiLevelType w:val="multilevel"/>
    <w:tmpl w:val="C7AA708C"/>
    <w:lvl w:ilvl="0">
      <w:start w:val="4"/>
      <w:numFmt w:val="decimal"/>
      <w:lvlText w:val="%1."/>
      <w:lvlJc w:val="left"/>
      <w:pPr>
        <w:tabs>
          <w:tab w:val="num" w:pos="495"/>
        </w:tabs>
        <w:ind w:left="495" w:hanging="495"/>
      </w:pPr>
      <w:rPr>
        <w:rFonts w:hint="default"/>
      </w:rPr>
    </w:lvl>
    <w:lvl w:ilvl="1">
      <w:start w:val="3"/>
      <w:numFmt w:val="decimal"/>
      <w:lvlText w:val="%1.%2."/>
      <w:lvlJc w:val="left"/>
      <w:pPr>
        <w:tabs>
          <w:tab w:val="num" w:pos="495"/>
        </w:tabs>
        <w:ind w:left="495" w:hanging="495"/>
      </w:pPr>
      <w:rPr>
        <w:rFonts w:hint="default"/>
        <w:b w:val="0"/>
      </w:rPr>
    </w:lvl>
    <w:lvl w:ilvl="2">
      <w:start w:val="1"/>
      <w:numFmt w:val="decimal"/>
      <w:lvlText w:val="%1.%2.%3."/>
      <w:lvlJc w:val="left"/>
      <w:pPr>
        <w:tabs>
          <w:tab w:val="num" w:pos="862"/>
        </w:tabs>
        <w:ind w:left="862" w:hanging="720"/>
      </w:pPr>
      <w:rPr>
        <w:rFonts w:hint="default"/>
        <w:sz w:val="27"/>
        <w:szCs w:val="27"/>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BB227E1"/>
    <w:multiLevelType w:val="multilevel"/>
    <w:tmpl w:val="7542C956"/>
    <w:lvl w:ilvl="0">
      <w:start w:val="3"/>
      <w:numFmt w:val="decimal"/>
      <w:lvlText w:val="%1."/>
      <w:lvlJc w:val="left"/>
      <w:pPr>
        <w:ind w:left="720" w:hanging="360"/>
      </w:pPr>
      <w:rPr>
        <w:rFonts w:hint="default"/>
      </w:rPr>
    </w:lvl>
    <w:lvl w:ilvl="1">
      <w:start w:val="5"/>
      <w:numFmt w:val="decimal"/>
      <w:isLgl/>
      <w:lvlText w:val="%1.%2."/>
      <w:lvlJc w:val="left"/>
      <w:pPr>
        <w:ind w:left="1893" w:hanging="1185"/>
      </w:pPr>
      <w:rPr>
        <w:rFonts w:hint="default"/>
      </w:rPr>
    </w:lvl>
    <w:lvl w:ilvl="2">
      <w:start w:val="1"/>
      <w:numFmt w:val="decimal"/>
      <w:isLgl/>
      <w:lvlText w:val="%1.%2.%3."/>
      <w:lvlJc w:val="left"/>
      <w:pPr>
        <w:ind w:left="2241" w:hanging="1185"/>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9"/>
  </w:num>
  <w:num w:numId="8">
    <w:abstractNumId w:val="12"/>
  </w:num>
  <w:num w:numId="9">
    <w:abstractNumId w:val="10"/>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55886"/>
    <w:rsid w:val="00002FC1"/>
    <w:rsid w:val="00005D02"/>
    <w:rsid w:val="00012DE0"/>
    <w:rsid w:val="00020FF0"/>
    <w:rsid w:val="00027F41"/>
    <w:rsid w:val="000327B3"/>
    <w:rsid w:val="00044585"/>
    <w:rsid w:val="000466BB"/>
    <w:rsid w:val="00047A84"/>
    <w:rsid w:val="00050FAE"/>
    <w:rsid w:val="00054AA5"/>
    <w:rsid w:val="00064CF8"/>
    <w:rsid w:val="000717E2"/>
    <w:rsid w:val="00073D9A"/>
    <w:rsid w:val="000825AB"/>
    <w:rsid w:val="000849ED"/>
    <w:rsid w:val="00091E0B"/>
    <w:rsid w:val="00092862"/>
    <w:rsid w:val="00095EC2"/>
    <w:rsid w:val="000A696A"/>
    <w:rsid w:val="000B43DD"/>
    <w:rsid w:val="000C2250"/>
    <w:rsid w:val="000C5242"/>
    <w:rsid w:val="000C6A5D"/>
    <w:rsid w:val="000D5CD0"/>
    <w:rsid w:val="000D5E0C"/>
    <w:rsid w:val="000E3774"/>
    <w:rsid w:val="000E76B0"/>
    <w:rsid w:val="00107FA6"/>
    <w:rsid w:val="001224A7"/>
    <w:rsid w:val="001226E2"/>
    <w:rsid w:val="00142017"/>
    <w:rsid w:val="00157CD1"/>
    <w:rsid w:val="001633A7"/>
    <w:rsid w:val="0016648D"/>
    <w:rsid w:val="00171027"/>
    <w:rsid w:val="001719F5"/>
    <w:rsid w:val="00180A7F"/>
    <w:rsid w:val="00180BDD"/>
    <w:rsid w:val="00183683"/>
    <w:rsid w:val="0018525E"/>
    <w:rsid w:val="001875F5"/>
    <w:rsid w:val="001B1B4E"/>
    <w:rsid w:val="001B1DF3"/>
    <w:rsid w:val="001B757B"/>
    <w:rsid w:val="001D06B7"/>
    <w:rsid w:val="001E6705"/>
    <w:rsid w:val="001E7CBB"/>
    <w:rsid w:val="001F03D5"/>
    <w:rsid w:val="00202E57"/>
    <w:rsid w:val="00210EB4"/>
    <w:rsid w:val="00210F27"/>
    <w:rsid w:val="0021323E"/>
    <w:rsid w:val="00216754"/>
    <w:rsid w:val="00217E21"/>
    <w:rsid w:val="00220296"/>
    <w:rsid w:val="00225B16"/>
    <w:rsid w:val="00253BE7"/>
    <w:rsid w:val="00256D11"/>
    <w:rsid w:val="002647E4"/>
    <w:rsid w:val="00266932"/>
    <w:rsid w:val="002734A1"/>
    <w:rsid w:val="002800F1"/>
    <w:rsid w:val="00287701"/>
    <w:rsid w:val="00290890"/>
    <w:rsid w:val="002B3FFD"/>
    <w:rsid w:val="002D2CF8"/>
    <w:rsid w:val="002E2BC1"/>
    <w:rsid w:val="002E6E35"/>
    <w:rsid w:val="002E7194"/>
    <w:rsid w:val="002F00C2"/>
    <w:rsid w:val="002F4D03"/>
    <w:rsid w:val="00315D83"/>
    <w:rsid w:val="00327E71"/>
    <w:rsid w:val="003520DE"/>
    <w:rsid w:val="003738F4"/>
    <w:rsid w:val="003750C3"/>
    <w:rsid w:val="003758B4"/>
    <w:rsid w:val="00382857"/>
    <w:rsid w:val="00391892"/>
    <w:rsid w:val="00392E55"/>
    <w:rsid w:val="003933EB"/>
    <w:rsid w:val="00395516"/>
    <w:rsid w:val="003B3ED3"/>
    <w:rsid w:val="003B4994"/>
    <w:rsid w:val="003C537E"/>
    <w:rsid w:val="003C6520"/>
    <w:rsid w:val="003D395E"/>
    <w:rsid w:val="003D3F2E"/>
    <w:rsid w:val="003D6FC7"/>
    <w:rsid w:val="003E2970"/>
    <w:rsid w:val="003F6442"/>
    <w:rsid w:val="003F686A"/>
    <w:rsid w:val="00402BA2"/>
    <w:rsid w:val="00412C4C"/>
    <w:rsid w:val="00421EB9"/>
    <w:rsid w:val="004316A1"/>
    <w:rsid w:val="004436AD"/>
    <w:rsid w:val="004460CD"/>
    <w:rsid w:val="004620BA"/>
    <w:rsid w:val="00472F53"/>
    <w:rsid w:val="00496A3F"/>
    <w:rsid w:val="00497771"/>
    <w:rsid w:val="004B57DA"/>
    <w:rsid w:val="004C46A8"/>
    <w:rsid w:val="004D08CB"/>
    <w:rsid w:val="004D18B1"/>
    <w:rsid w:val="004E0F17"/>
    <w:rsid w:val="004F5106"/>
    <w:rsid w:val="004F5337"/>
    <w:rsid w:val="00500201"/>
    <w:rsid w:val="005019A3"/>
    <w:rsid w:val="0051275F"/>
    <w:rsid w:val="00514A33"/>
    <w:rsid w:val="00527AB1"/>
    <w:rsid w:val="00531A51"/>
    <w:rsid w:val="0053448F"/>
    <w:rsid w:val="0053599A"/>
    <w:rsid w:val="005359E4"/>
    <w:rsid w:val="00535A33"/>
    <w:rsid w:val="00552855"/>
    <w:rsid w:val="00570A77"/>
    <w:rsid w:val="00575942"/>
    <w:rsid w:val="00577BA9"/>
    <w:rsid w:val="00581638"/>
    <w:rsid w:val="00584EDE"/>
    <w:rsid w:val="00584FA7"/>
    <w:rsid w:val="005963D2"/>
    <w:rsid w:val="005A5313"/>
    <w:rsid w:val="005A6831"/>
    <w:rsid w:val="005A7C87"/>
    <w:rsid w:val="005A7FAA"/>
    <w:rsid w:val="005B4BCD"/>
    <w:rsid w:val="005B6E90"/>
    <w:rsid w:val="005C0A19"/>
    <w:rsid w:val="005C18D2"/>
    <w:rsid w:val="005C2C51"/>
    <w:rsid w:val="005D6327"/>
    <w:rsid w:val="005E1AFD"/>
    <w:rsid w:val="005E4E8E"/>
    <w:rsid w:val="005F377D"/>
    <w:rsid w:val="006119B6"/>
    <w:rsid w:val="00620B39"/>
    <w:rsid w:val="0062360D"/>
    <w:rsid w:val="00642415"/>
    <w:rsid w:val="00645126"/>
    <w:rsid w:val="00655037"/>
    <w:rsid w:val="00694CC1"/>
    <w:rsid w:val="006A2AB4"/>
    <w:rsid w:val="006A2AC2"/>
    <w:rsid w:val="006A4733"/>
    <w:rsid w:val="006B1561"/>
    <w:rsid w:val="006B75C7"/>
    <w:rsid w:val="006D61ED"/>
    <w:rsid w:val="006E0522"/>
    <w:rsid w:val="006E2B27"/>
    <w:rsid w:val="006E469D"/>
    <w:rsid w:val="006F17BC"/>
    <w:rsid w:val="007058EB"/>
    <w:rsid w:val="00712AF9"/>
    <w:rsid w:val="00713E4C"/>
    <w:rsid w:val="00720F18"/>
    <w:rsid w:val="007239CE"/>
    <w:rsid w:val="00726DD0"/>
    <w:rsid w:val="00727C6C"/>
    <w:rsid w:val="0073483F"/>
    <w:rsid w:val="0075207A"/>
    <w:rsid w:val="007555D5"/>
    <w:rsid w:val="00763660"/>
    <w:rsid w:val="00763E48"/>
    <w:rsid w:val="00764B0E"/>
    <w:rsid w:val="00783BE4"/>
    <w:rsid w:val="007C175D"/>
    <w:rsid w:val="007C39D4"/>
    <w:rsid w:val="007C5CE3"/>
    <w:rsid w:val="007C7A07"/>
    <w:rsid w:val="007D4664"/>
    <w:rsid w:val="007D7CC9"/>
    <w:rsid w:val="007F1182"/>
    <w:rsid w:val="007F185B"/>
    <w:rsid w:val="00805DC5"/>
    <w:rsid w:val="00825C84"/>
    <w:rsid w:val="008311DD"/>
    <w:rsid w:val="00834FC7"/>
    <w:rsid w:val="00836FB5"/>
    <w:rsid w:val="00841B82"/>
    <w:rsid w:val="008445FC"/>
    <w:rsid w:val="00847127"/>
    <w:rsid w:val="0085038B"/>
    <w:rsid w:val="008551E2"/>
    <w:rsid w:val="00864908"/>
    <w:rsid w:val="0087569B"/>
    <w:rsid w:val="0087644D"/>
    <w:rsid w:val="008775C3"/>
    <w:rsid w:val="008811AF"/>
    <w:rsid w:val="00885B29"/>
    <w:rsid w:val="00886293"/>
    <w:rsid w:val="00887D13"/>
    <w:rsid w:val="0089553A"/>
    <w:rsid w:val="008A2D75"/>
    <w:rsid w:val="008C75B5"/>
    <w:rsid w:val="008D16E5"/>
    <w:rsid w:val="008D2A62"/>
    <w:rsid w:val="008D5DA1"/>
    <w:rsid w:val="008E1B1B"/>
    <w:rsid w:val="008F0889"/>
    <w:rsid w:val="00906EFA"/>
    <w:rsid w:val="00911BB8"/>
    <w:rsid w:val="00915D05"/>
    <w:rsid w:val="009161AF"/>
    <w:rsid w:val="009232CE"/>
    <w:rsid w:val="009249D0"/>
    <w:rsid w:val="009251D0"/>
    <w:rsid w:val="0093000B"/>
    <w:rsid w:val="009333DB"/>
    <w:rsid w:val="00934257"/>
    <w:rsid w:val="00935DAD"/>
    <w:rsid w:val="0095502F"/>
    <w:rsid w:val="00957390"/>
    <w:rsid w:val="009640DF"/>
    <w:rsid w:val="0096710A"/>
    <w:rsid w:val="00973CD7"/>
    <w:rsid w:val="0097615F"/>
    <w:rsid w:val="00981AE9"/>
    <w:rsid w:val="00994AF3"/>
    <w:rsid w:val="009A2F54"/>
    <w:rsid w:val="009A3365"/>
    <w:rsid w:val="009A5D65"/>
    <w:rsid w:val="009B14D5"/>
    <w:rsid w:val="009B6774"/>
    <w:rsid w:val="009D1EC4"/>
    <w:rsid w:val="009D58FD"/>
    <w:rsid w:val="009E3742"/>
    <w:rsid w:val="009F20B0"/>
    <w:rsid w:val="009F2D7A"/>
    <w:rsid w:val="009F42E7"/>
    <w:rsid w:val="00A01722"/>
    <w:rsid w:val="00A315BC"/>
    <w:rsid w:val="00A326FC"/>
    <w:rsid w:val="00A44B37"/>
    <w:rsid w:val="00A45890"/>
    <w:rsid w:val="00A50054"/>
    <w:rsid w:val="00A5449B"/>
    <w:rsid w:val="00A61B5D"/>
    <w:rsid w:val="00A65997"/>
    <w:rsid w:val="00A65A2B"/>
    <w:rsid w:val="00A779C7"/>
    <w:rsid w:val="00A77EE9"/>
    <w:rsid w:val="00A87456"/>
    <w:rsid w:val="00A9337E"/>
    <w:rsid w:val="00AB3DF6"/>
    <w:rsid w:val="00AB759F"/>
    <w:rsid w:val="00AD0F1C"/>
    <w:rsid w:val="00AD686B"/>
    <w:rsid w:val="00AE0DFC"/>
    <w:rsid w:val="00AE5200"/>
    <w:rsid w:val="00AE6985"/>
    <w:rsid w:val="00AE6E5D"/>
    <w:rsid w:val="00AE6F8C"/>
    <w:rsid w:val="00B01CE8"/>
    <w:rsid w:val="00B046DC"/>
    <w:rsid w:val="00B210AE"/>
    <w:rsid w:val="00B24D92"/>
    <w:rsid w:val="00B252DC"/>
    <w:rsid w:val="00B31D73"/>
    <w:rsid w:val="00B322DE"/>
    <w:rsid w:val="00B3387E"/>
    <w:rsid w:val="00B61169"/>
    <w:rsid w:val="00B6569A"/>
    <w:rsid w:val="00B7357D"/>
    <w:rsid w:val="00B814BE"/>
    <w:rsid w:val="00B9133E"/>
    <w:rsid w:val="00B942ED"/>
    <w:rsid w:val="00BA3C31"/>
    <w:rsid w:val="00BA6B8F"/>
    <w:rsid w:val="00BB0F7A"/>
    <w:rsid w:val="00BB24D4"/>
    <w:rsid w:val="00BB5492"/>
    <w:rsid w:val="00BC44A0"/>
    <w:rsid w:val="00BD59D7"/>
    <w:rsid w:val="00BD7785"/>
    <w:rsid w:val="00BF01BB"/>
    <w:rsid w:val="00BF421B"/>
    <w:rsid w:val="00C05414"/>
    <w:rsid w:val="00C14188"/>
    <w:rsid w:val="00C252EB"/>
    <w:rsid w:val="00C269E3"/>
    <w:rsid w:val="00C31F29"/>
    <w:rsid w:val="00C4727A"/>
    <w:rsid w:val="00C56825"/>
    <w:rsid w:val="00C56BFF"/>
    <w:rsid w:val="00C809E0"/>
    <w:rsid w:val="00C90A16"/>
    <w:rsid w:val="00C91FFB"/>
    <w:rsid w:val="00C956CD"/>
    <w:rsid w:val="00CA2107"/>
    <w:rsid w:val="00CA2FF8"/>
    <w:rsid w:val="00CC7569"/>
    <w:rsid w:val="00CD457B"/>
    <w:rsid w:val="00CE4384"/>
    <w:rsid w:val="00CF0810"/>
    <w:rsid w:val="00CF20C9"/>
    <w:rsid w:val="00CF315B"/>
    <w:rsid w:val="00D003A6"/>
    <w:rsid w:val="00D0572F"/>
    <w:rsid w:val="00D077DB"/>
    <w:rsid w:val="00D079E4"/>
    <w:rsid w:val="00D139C3"/>
    <w:rsid w:val="00D24A9F"/>
    <w:rsid w:val="00D32AAC"/>
    <w:rsid w:val="00D3320B"/>
    <w:rsid w:val="00D34C4A"/>
    <w:rsid w:val="00D35394"/>
    <w:rsid w:val="00D55886"/>
    <w:rsid w:val="00D774A5"/>
    <w:rsid w:val="00D826AB"/>
    <w:rsid w:val="00D84849"/>
    <w:rsid w:val="00D91282"/>
    <w:rsid w:val="00D965B3"/>
    <w:rsid w:val="00D96F17"/>
    <w:rsid w:val="00DA4B8C"/>
    <w:rsid w:val="00DA74BF"/>
    <w:rsid w:val="00DE2600"/>
    <w:rsid w:val="00DE64B1"/>
    <w:rsid w:val="00DF709A"/>
    <w:rsid w:val="00E10941"/>
    <w:rsid w:val="00E15810"/>
    <w:rsid w:val="00E216BD"/>
    <w:rsid w:val="00E26401"/>
    <w:rsid w:val="00E3394F"/>
    <w:rsid w:val="00E436E2"/>
    <w:rsid w:val="00E45F94"/>
    <w:rsid w:val="00E51F92"/>
    <w:rsid w:val="00E6556E"/>
    <w:rsid w:val="00E8056C"/>
    <w:rsid w:val="00E83456"/>
    <w:rsid w:val="00E8601B"/>
    <w:rsid w:val="00E90B8F"/>
    <w:rsid w:val="00EB4365"/>
    <w:rsid w:val="00EB5338"/>
    <w:rsid w:val="00EB76F6"/>
    <w:rsid w:val="00EB773C"/>
    <w:rsid w:val="00ED21B9"/>
    <w:rsid w:val="00ED5FA8"/>
    <w:rsid w:val="00EE2D03"/>
    <w:rsid w:val="00EF3952"/>
    <w:rsid w:val="00EF4903"/>
    <w:rsid w:val="00F023D9"/>
    <w:rsid w:val="00F16863"/>
    <w:rsid w:val="00F265E4"/>
    <w:rsid w:val="00F60914"/>
    <w:rsid w:val="00F678C0"/>
    <w:rsid w:val="00F7602D"/>
    <w:rsid w:val="00F81F7A"/>
    <w:rsid w:val="00F946A2"/>
    <w:rsid w:val="00FA6651"/>
    <w:rsid w:val="00FB567D"/>
    <w:rsid w:val="00FC5420"/>
    <w:rsid w:val="00FE444E"/>
    <w:rsid w:val="00FE4E6F"/>
    <w:rsid w:val="00FE53CC"/>
    <w:rsid w:val="00FF0262"/>
    <w:rsid w:val="00FF2579"/>
    <w:rsid w:val="00FF4DBD"/>
    <w:rsid w:val="00FF5E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398DE6"/>
  <w15:docId w15:val="{05D9AC0B-DC66-4F4D-AAA7-95DB7257B6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585"/>
    <w:pPr>
      <w:suppressAutoHyphens/>
      <w:spacing w:after="200" w:line="276" w:lineRule="auto"/>
    </w:pPr>
    <w:rPr>
      <w:rFonts w:ascii="Calibri" w:eastAsia="SimSun" w:hAnsi="Calibri" w:cs="Tahoma"/>
      <w:lang w:eastAsia="ar-SA"/>
    </w:rPr>
  </w:style>
  <w:style w:type="paragraph" w:styleId="1">
    <w:name w:val="heading 1"/>
    <w:basedOn w:val="a"/>
    <w:next w:val="a0"/>
    <w:link w:val="10"/>
    <w:qFormat/>
    <w:rsid w:val="008D5DA1"/>
    <w:pPr>
      <w:keepNext/>
      <w:numPr>
        <w:numId w:val="1"/>
      </w:numPr>
      <w:spacing w:after="0" w:line="100" w:lineRule="atLeast"/>
      <w:outlineLvl w:val="0"/>
    </w:pPr>
    <w:rPr>
      <w:rFonts w:eastAsia="Calibri" w:cs="Times New Roman"/>
      <w:sz w:val="28"/>
      <w:szCs w:val="20"/>
    </w:rPr>
  </w:style>
  <w:style w:type="paragraph" w:styleId="2">
    <w:name w:val="heading 2"/>
    <w:basedOn w:val="a"/>
    <w:next w:val="a0"/>
    <w:link w:val="20"/>
    <w:qFormat/>
    <w:rsid w:val="008D5DA1"/>
    <w:pPr>
      <w:keepNext/>
      <w:numPr>
        <w:ilvl w:val="1"/>
        <w:numId w:val="1"/>
      </w:numPr>
      <w:spacing w:before="240" w:after="60"/>
      <w:outlineLvl w:val="1"/>
    </w:pPr>
    <w:rPr>
      <w:rFonts w:ascii="Calibri Light" w:eastAsia="Times New Roman" w:hAnsi="Calibri Light" w:cs="Times New Roman"/>
      <w:b/>
      <w:bCs/>
      <w:i/>
      <w:iCs/>
      <w:sz w:val="28"/>
      <w:szCs w:val="28"/>
    </w:rPr>
  </w:style>
  <w:style w:type="paragraph" w:styleId="3">
    <w:name w:val="heading 3"/>
    <w:basedOn w:val="a"/>
    <w:next w:val="a0"/>
    <w:link w:val="30"/>
    <w:qFormat/>
    <w:rsid w:val="008D5DA1"/>
    <w:pPr>
      <w:keepNext/>
      <w:numPr>
        <w:ilvl w:val="2"/>
        <w:numId w:val="1"/>
      </w:numPr>
      <w:spacing w:before="240" w:after="60"/>
      <w:outlineLvl w:val="2"/>
    </w:pPr>
    <w:rPr>
      <w:rFonts w:ascii="Cambria" w:eastAsia="Times New Roman" w:hAnsi="Cambria" w:cs="Times New Roman"/>
      <w:b/>
      <w:bCs/>
      <w:sz w:val="26"/>
      <w:szCs w:val="2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8D5DA1"/>
    <w:rPr>
      <w:rFonts w:ascii="Calibri" w:eastAsia="Calibri" w:hAnsi="Calibri" w:cs="Times New Roman"/>
      <w:sz w:val="28"/>
      <w:szCs w:val="20"/>
      <w:lang w:eastAsia="ar-SA"/>
    </w:rPr>
  </w:style>
  <w:style w:type="character" w:customStyle="1" w:styleId="20">
    <w:name w:val="Заголовок 2 Знак"/>
    <w:basedOn w:val="a1"/>
    <w:link w:val="2"/>
    <w:rsid w:val="008D5DA1"/>
    <w:rPr>
      <w:rFonts w:ascii="Calibri Light" w:eastAsia="Times New Roman" w:hAnsi="Calibri Light" w:cs="Times New Roman"/>
      <w:b/>
      <w:bCs/>
      <w:i/>
      <w:iCs/>
      <w:sz w:val="28"/>
      <w:szCs w:val="28"/>
      <w:lang w:eastAsia="ar-SA"/>
    </w:rPr>
  </w:style>
  <w:style w:type="character" w:customStyle="1" w:styleId="30">
    <w:name w:val="Заголовок 3 Знак"/>
    <w:basedOn w:val="a1"/>
    <w:link w:val="3"/>
    <w:rsid w:val="008D5DA1"/>
    <w:rPr>
      <w:rFonts w:ascii="Cambria" w:eastAsia="Times New Roman" w:hAnsi="Cambria" w:cs="Times New Roman"/>
      <w:b/>
      <w:bCs/>
      <w:sz w:val="26"/>
      <w:szCs w:val="26"/>
      <w:lang w:eastAsia="ar-SA"/>
    </w:rPr>
  </w:style>
  <w:style w:type="character" w:customStyle="1" w:styleId="WW8Num1z0">
    <w:name w:val="WW8Num1z0"/>
    <w:rsid w:val="008D5DA1"/>
  </w:style>
  <w:style w:type="character" w:customStyle="1" w:styleId="WW8Num1z1">
    <w:name w:val="WW8Num1z1"/>
    <w:rsid w:val="008D5DA1"/>
  </w:style>
  <w:style w:type="character" w:customStyle="1" w:styleId="WW8Num1z2">
    <w:name w:val="WW8Num1z2"/>
    <w:rsid w:val="008D5DA1"/>
  </w:style>
  <w:style w:type="character" w:customStyle="1" w:styleId="WW8Num1z3">
    <w:name w:val="WW8Num1z3"/>
    <w:rsid w:val="008D5DA1"/>
  </w:style>
  <w:style w:type="character" w:customStyle="1" w:styleId="WW8Num1z4">
    <w:name w:val="WW8Num1z4"/>
    <w:rsid w:val="008D5DA1"/>
  </w:style>
  <w:style w:type="character" w:customStyle="1" w:styleId="WW8Num1z5">
    <w:name w:val="WW8Num1z5"/>
    <w:rsid w:val="008D5DA1"/>
  </w:style>
  <w:style w:type="character" w:customStyle="1" w:styleId="WW8Num1z6">
    <w:name w:val="WW8Num1z6"/>
    <w:rsid w:val="008D5DA1"/>
  </w:style>
  <w:style w:type="character" w:customStyle="1" w:styleId="WW8Num1z7">
    <w:name w:val="WW8Num1z7"/>
    <w:rsid w:val="008D5DA1"/>
  </w:style>
  <w:style w:type="character" w:customStyle="1" w:styleId="WW8Num1z8">
    <w:name w:val="WW8Num1z8"/>
    <w:rsid w:val="008D5DA1"/>
  </w:style>
  <w:style w:type="character" w:customStyle="1" w:styleId="WW8Num2z0">
    <w:name w:val="WW8Num2z0"/>
    <w:rsid w:val="008D5DA1"/>
    <w:rPr>
      <w:rFonts w:cs="Times New Roman"/>
      <w:lang w:val="en-US"/>
    </w:rPr>
  </w:style>
  <w:style w:type="character" w:customStyle="1" w:styleId="WW8Num2z1">
    <w:name w:val="WW8Num2z1"/>
    <w:rsid w:val="008D5DA1"/>
  </w:style>
  <w:style w:type="character" w:customStyle="1" w:styleId="WW8Num2z2">
    <w:name w:val="WW8Num2z2"/>
    <w:rsid w:val="008D5DA1"/>
  </w:style>
  <w:style w:type="character" w:customStyle="1" w:styleId="WW8Num2z3">
    <w:name w:val="WW8Num2z3"/>
    <w:rsid w:val="008D5DA1"/>
  </w:style>
  <w:style w:type="character" w:customStyle="1" w:styleId="WW8Num2z4">
    <w:name w:val="WW8Num2z4"/>
    <w:rsid w:val="008D5DA1"/>
  </w:style>
  <w:style w:type="character" w:customStyle="1" w:styleId="WW8Num2z5">
    <w:name w:val="WW8Num2z5"/>
    <w:rsid w:val="008D5DA1"/>
  </w:style>
  <w:style w:type="character" w:customStyle="1" w:styleId="WW8Num2z6">
    <w:name w:val="WW8Num2z6"/>
    <w:rsid w:val="008D5DA1"/>
  </w:style>
  <w:style w:type="character" w:customStyle="1" w:styleId="WW8Num2z7">
    <w:name w:val="WW8Num2z7"/>
    <w:rsid w:val="008D5DA1"/>
  </w:style>
  <w:style w:type="character" w:customStyle="1" w:styleId="WW8Num2z8">
    <w:name w:val="WW8Num2z8"/>
    <w:rsid w:val="008D5DA1"/>
  </w:style>
  <w:style w:type="character" w:customStyle="1" w:styleId="WW8Num3z0">
    <w:name w:val="WW8Num3z0"/>
    <w:rsid w:val="008D5DA1"/>
    <w:rPr>
      <w:rFonts w:ascii="Symbol" w:hAnsi="Symbol" w:cs="Symbol"/>
      <w:sz w:val="20"/>
    </w:rPr>
  </w:style>
  <w:style w:type="character" w:customStyle="1" w:styleId="WW8Num3z1">
    <w:name w:val="WW8Num3z1"/>
    <w:rsid w:val="008D5DA1"/>
    <w:rPr>
      <w:rFonts w:ascii="Courier New" w:hAnsi="Courier New" w:cs="Courier New"/>
      <w:sz w:val="20"/>
    </w:rPr>
  </w:style>
  <w:style w:type="character" w:customStyle="1" w:styleId="WW8Num3z2">
    <w:name w:val="WW8Num3z2"/>
    <w:rsid w:val="008D5DA1"/>
    <w:rPr>
      <w:rFonts w:ascii="Wingdings" w:hAnsi="Wingdings" w:cs="Wingdings"/>
      <w:sz w:val="20"/>
    </w:rPr>
  </w:style>
  <w:style w:type="character" w:customStyle="1" w:styleId="WW8Num4z0">
    <w:name w:val="WW8Num4z0"/>
    <w:rsid w:val="008D5DA1"/>
    <w:rPr>
      <w:rFonts w:ascii="Symbol" w:hAnsi="Symbol" w:cs="Symbol"/>
    </w:rPr>
  </w:style>
  <w:style w:type="character" w:customStyle="1" w:styleId="WW8Num4z1">
    <w:name w:val="WW8Num4z1"/>
    <w:rsid w:val="008D5DA1"/>
    <w:rPr>
      <w:rFonts w:ascii="Courier New" w:hAnsi="Courier New" w:cs="Courier New"/>
    </w:rPr>
  </w:style>
  <w:style w:type="character" w:customStyle="1" w:styleId="WW8Num4z2">
    <w:name w:val="WW8Num4z2"/>
    <w:rsid w:val="008D5DA1"/>
    <w:rPr>
      <w:rFonts w:ascii="Wingdings" w:hAnsi="Wingdings" w:cs="Wingdings"/>
    </w:rPr>
  </w:style>
  <w:style w:type="character" w:customStyle="1" w:styleId="WW8Num5z0">
    <w:name w:val="WW8Num5z0"/>
    <w:rsid w:val="008D5DA1"/>
    <w:rPr>
      <w:rFonts w:ascii="Symbol" w:hAnsi="Symbol" w:cs="Symbol"/>
    </w:rPr>
  </w:style>
  <w:style w:type="character" w:customStyle="1" w:styleId="WW8Num5z1">
    <w:name w:val="WW8Num5z1"/>
    <w:rsid w:val="008D5DA1"/>
    <w:rPr>
      <w:rFonts w:ascii="Courier New" w:hAnsi="Courier New" w:cs="Courier New"/>
    </w:rPr>
  </w:style>
  <w:style w:type="character" w:customStyle="1" w:styleId="WW8Num5z2">
    <w:name w:val="WW8Num5z2"/>
    <w:rsid w:val="008D5DA1"/>
    <w:rPr>
      <w:rFonts w:ascii="Wingdings" w:hAnsi="Wingdings" w:cs="Wingdings"/>
    </w:rPr>
  </w:style>
  <w:style w:type="character" w:customStyle="1" w:styleId="WW8Num6z0">
    <w:name w:val="WW8Num6z0"/>
    <w:rsid w:val="008D5DA1"/>
  </w:style>
  <w:style w:type="character" w:customStyle="1" w:styleId="WW8Num6z1">
    <w:name w:val="WW8Num6z1"/>
    <w:rsid w:val="008D5DA1"/>
    <w:rPr>
      <w:rFonts w:cs="Times New Roman"/>
    </w:rPr>
  </w:style>
  <w:style w:type="character" w:customStyle="1" w:styleId="WW8Num6z2">
    <w:name w:val="WW8Num6z2"/>
    <w:rsid w:val="008D5DA1"/>
  </w:style>
  <w:style w:type="character" w:customStyle="1" w:styleId="WW8Num6z3">
    <w:name w:val="WW8Num6z3"/>
    <w:rsid w:val="008D5DA1"/>
  </w:style>
  <w:style w:type="character" w:customStyle="1" w:styleId="WW8Num6z4">
    <w:name w:val="WW8Num6z4"/>
    <w:rsid w:val="008D5DA1"/>
  </w:style>
  <w:style w:type="character" w:customStyle="1" w:styleId="WW8Num6z5">
    <w:name w:val="WW8Num6z5"/>
    <w:rsid w:val="008D5DA1"/>
  </w:style>
  <w:style w:type="character" w:customStyle="1" w:styleId="WW8Num6z6">
    <w:name w:val="WW8Num6z6"/>
    <w:rsid w:val="008D5DA1"/>
  </w:style>
  <w:style w:type="character" w:customStyle="1" w:styleId="WW8Num6z7">
    <w:name w:val="WW8Num6z7"/>
    <w:rsid w:val="008D5DA1"/>
  </w:style>
  <w:style w:type="character" w:customStyle="1" w:styleId="WW8Num6z8">
    <w:name w:val="WW8Num6z8"/>
    <w:rsid w:val="008D5DA1"/>
  </w:style>
  <w:style w:type="character" w:customStyle="1" w:styleId="11">
    <w:name w:val="Основной шрифт абзаца1"/>
    <w:rsid w:val="008D5DA1"/>
  </w:style>
  <w:style w:type="character" w:customStyle="1" w:styleId="31">
    <w:name w:val="Основной текст с отступом 3 Знак"/>
    <w:basedOn w:val="11"/>
    <w:rsid w:val="008D5DA1"/>
    <w:rPr>
      <w:rFonts w:ascii="Times New Roman" w:eastAsia="Calibri" w:hAnsi="Times New Roman" w:cs="Times New Roman"/>
      <w:sz w:val="26"/>
      <w:szCs w:val="24"/>
    </w:rPr>
  </w:style>
  <w:style w:type="character" w:customStyle="1" w:styleId="a4">
    <w:name w:val="Основной текст Знак"/>
    <w:basedOn w:val="11"/>
    <w:rsid w:val="008D5DA1"/>
    <w:rPr>
      <w:rFonts w:ascii="Calibri" w:eastAsia="Times New Roman" w:hAnsi="Calibri" w:cs="Times New Roman"/>
      <w:sz w:val="20"/>
      <w:szCs w:val="20"/>
    </w:rPr>
  </w:style>
  <w:style w:type="character" w:styleId="a5">
    <w:name w:val="Hyperlink"/>
    <w:rsid w:val="008D5DA1"/>
    <w:rPr>
      <w:rFonts w:cs="Times New Roman"/>
      <w:color w:val="0000FF"/>
      <w:u w:val="single"/>
    </w:rPr>
  </w:style>
  <w:style w:type="character" w:customStyle="1" w:styleId="a6">
    <w:name w:val="Верхний колонтитул Знак"/>
    <w:basedOn w:val="11"/>
    <w:rsid w:val="008D5DA1"/>
    <w:rPr>
      <w:rFonts w:ascii="Calibri" w:eastAsia="Times New Roman" w:hAnsi="Calibri" w:cs="Times New Roman"/>
      <w:sz w:val="20"/>
      <w:szCs w:val="20"/>
    </w:rPr>
  </w:style>
  <w:style w:type="character" w:customStyle="1" w:styleId="12">
    <w:name w:val="Номер страницы1"/>
    <w:rsid w:val="008D5DA1"/>
    <w:rPr>
      <w:rFonts w:cs="Times New Roman"/>
    </w:rPr>
  </w:style>
  <w:style w:type="character" w:customStyle="1" w:styleId="a7">
    <w:name w:val="Текст выноски Знак"/>
    <w:basedOn w:val="11"/>
    <w:rsid w:val="008D5DA1"/>
    <w:rPr>
      <w:rFonts w:ascii="Tahoma" w:eastAsia="Times New Roman" w:hAnsi="Tahoma" w:cs="Tahoma"/>
      <w:sz w:val="16"/>
      <w:szCs w:val="16"/>
    </w:rPr>
  </w:style>
  <w:style w:type="character" w:customStyle="1" w:styleId="a8">
    <w:name w:val="Текст концевой сноски Знак"/>
    <w:basedOn w:val="11"/>
    <w:rsid w:val="008D5DA1"/>
    <w:rPr>
      <w:rFonts w:ascii="Arial" w:eastAsia="Times New Roman" w:hAnsi="Arial" w:cs="Times New Roman"/>
      <w:sz w:val="20"/>
      <w:szCs w:val="20"/>
    </w:rPr>
  </w:style>
  <w:style w:type="character" w:customStyle="1" w:styleId="a9">
    <w:name w:val="Абзац списка Знак"/>
    <w:rsid w:val="008D5DA1"/>
    <w:rPr>
      <w:rFonts w:ascii="Calibri" w:eastAsia="Calibri" w:hAnsi="Calibri" w:cs="Times New Roman"/>
      <w:sz w:val="20"/>
      <w:szCs w:val="20"/>
      <w:lang w:val="en-US"/>
    </w:rPr>
  </w:style>
  <w:style w:type="character" w:customStyle="1" w:styleId="aa">
    <w:name w:val="Текст Знак"/>
    <w:basedOn w:val="11"/>
    <w:rsid w:val="008D5DA1"/>
    <w:rPr>
      <w:rFonts w:ascii="Courier New" w:eastAsia="Calibri" w:hAnsi="Courier New" w:cs="Courier New"/>
      <w:sz w:val="20"/>
      <w:szCs w:val="20"/>
    </w:rPr>
  </w:style>
  <w:style w:type="character" w:customStyle="1" w:styleId="ab">
    <w:name w:val="Нижний колонтитул Знак"/>
    <w:basedOn w:val="11"/>
    <w:rsid w:val="008D5DA1"/>
    <w:rPr>
      <w:rFonts w:ascii="Times New Roman" w:eastAsia="Times New Roman" w:hAnsi="Times New Roman" w:cs="Times New Roman"/>
      <w:sz w:val="24"/>
      <w:szCs w:val="24"/>
    </w:rPr>
  </w:style>
  <w:style w:type="character" w:customStyle="1" w:styleId="ac">
    <w:name w:val="Заголовок Знак"/>
    <w:basedOn w:val="11"/>
    <w:rsid w:val="008D5DA1"/>
    <w:rPr>
      <w:rFonts w:ascii="Times New Roman" w:eastAsia="Times New Roman" w:hAnsi="Times New Roman" w:cs="Times New Roman"/>
      <w:b/>
      <w:sz w:val="28"/>
      <w:szCs w:val="20"/>
    </w:rPr>
  </w:style>
  <w:style w:type="character" w:styleId="ad">
    <w:name w:val="Emphasis"/>
    <w:qFormat/>
    <w:rsid w:val="008D5DA1"/>
    <w:rPr>
      <w:i/>
      <w:iCs/>
    </w:rPr>
  </w:style>
  <w:style w:type="character" w:customStyle="1" w:styleId="ae">
    <w:name w:val="Текст сноски Знак"/>
    <w:basedOn w:val="11"/>
    <w:rsid w:val="008D5DA1"/>
    <w:rPr>
      <w:rFonts w:ascii="Times New Roman" w:eastAsia="Times New Roman" w:hAnsi="Times New Roman" w:cs="Times New Roman"/>
      <w:sz w:val="20"/>
      <w:szCs w:val="20"/>
    </w:rPr>
  </w:style>
  <w:style w:type="character" w:customStyle="1" w:styleId="13">
    <w:name w:val="Знак сноски1"/>
    <w:rsid w:val="008D5DA1"/>
    <w:rPr>
      <w:vertAlign w:val="superscript"/>
    </w:rPr>
  </w:style>
  <w:style w:type="character" w:customStyle="1" w:styleId="xdexpressionboxxddatabindingui">
    <w:name w:val="xdexpressionbox xddatabindingui"/>
    <w:rsid w:val="008D5DA1"/>
  </w:style>
  <w:style w:type="character" w:customStyle="1" w:styleId="af">
    <w:name w:val="Без интервала Знак"/>
    <w:rsid w:val="008D5DA1"/>
    <w:rPr>
      <w:rFonts w:ascii="Calibri" w:eastAsia="Times New Roman" w:hAnsi="Calibri" w:cs="Times New Roman"/>
    </w:rPr>
  </w:style>
  <w:style w:type="character" w:customStyle="1" w:styleId="14">
    <w:name w:val="Знак примечания1"/>
    <w:rsid w:val="008D5DA1"/>
    <w:rPr>
      <w:sz w:val="16"/>
      <w:szCs w:val="16"/>
    </w:rPr>
  </w:style>
  <w:style w:type="character" w:customStyle="1" w:styleId="af0">
    <w:name w:val="Текст примечания Знак"/>
    <w:basedOn w:val="11"/>
    <w:rsid w:val="008D5DA1"/>
    <w:rPr>
      <w:rFonts w:ascii="Calibri" w:eastAsia="Times New Roman" w:hAnsi="Calibri" w:cs="Times New Roman"/>
      <w:sz w:val="20"/>
      <w:szCs w:val="20"/>
    </w:rPr>
  </w:style>
  <w:style w:type="character" w:customStyle="1" w:styleId="af1">
    <w:name w:val="Тема примечания Знак"/>
    <w:basedOn w:val="af0"/>
    <w:rsid w:val="008D5DA1"/>
    <w:rPr>
      <w:rFonts w:ascii="Calibri" w:eastAsia="Times New Roman" w:hAnsi="Calibri" w:cs="Times New Roman"/>
      <w:b/>
      <w:bCs/>
      <w:sz w:val="20"/>
      <w:szCs w:val="20"/>
    </w:rPr>
  </w:style>
  <w:style w:type="character" w:customStyle="1" w:styleId="15">
    <w:name w:val="Просмотренная гиперссылка1"/>
    <w:rsid w:val="008D5DA1"/>
    <w:rPr>
      <w:color w:val="800080"/>
      <w:u w:val="single"/>
    </w:rPr>
  </w:style>
  <w:style w:type="character" w:customStyle="1" w:styleId="16">
    <w:name w:val="Знак концевой сноски1"/>
    <w:rsid w:val="008D5DA1"/>
    <w:rPr>
      <w:vertAlign w:val="superscript"/>
    </w:rPr>
  </w:style>
  <w:style w:type="character" w:customStyle="1" w:styleId="Tahoma14">
    <w:name w:val="Стиль Tahoma 14 пт полужирный"/>
    <w:rsid w:val="008D5DA1"/>
    <w:rPr>
      <w:rFonts w:ascii="Times New Roman" w:hAnsi="Times New Roman" w:cs="Times New Roman"/>
      <w:b/>
      <w:sz w:val="28"/>
    </w:rPr>
  </w:style>
  <w:style w:type="character" w:customStyle="1" w:styleId="HTML">
    <w:name w:val="Стандартный HTML Знак"/>
    <w:basedOn w:val="11"/>
    <w:rsid w:val="008D5DA1"/>
    <w:rPr>
      <w:rFonts w:ascii="Courier New" w:eastAsia="Calibri" w:hAnsi="Courier New" w:cs="Courier New"/>
      <w:sz w:val="20"/>
      <w:szCs w:val="20"/>
    </w:rPr>
  </w:style>
  <w:style w:type="character" w:customStyle="1" w:styleId="17">
    <w:name w:val="Название Знак1"/>
    <w:rsid w:val="008D5DA1"/>
    <w:rPr>
      <w:rFonts w:ascii="Times New Roman" w:eastAsia="Times New Roman" w:hAnsi="Times New Roman" w:cs="Times New Roman"/>
      <w:b/>
      <w:sz w:val="28"/>
      <w:szCs w:val="20"/>
    </w:rPr>
  </w:style>
  <w:style w:type="character" w:customStyle="1" w:styleId="18">
    <w:name w:val="Неразрешенное упоминание1"/>
    <w:basedOn w:val="11"/>
    <w:rsid w:val="008D5DA1"/>
    <w:rPr>
      <w:color w:val="605E5C"/>
    </w:rPr>
  </w:style>
  <w:style w:type="character" w:customStyle="1" w:styleId="21">
    <w:name w:val="Неразрешенное упоминание2"/>
    <w:basedOn w:val="11"/>
    <w:rsid w:val="008D5DA1"/>
    <w:rPr>
      <w:color w:val="605E5C"/>
    </w:rPr>
  </w:style>
  <w:style w:type="character" w:customStyle="1" w:styleId="ListLabel1">
    <w:name w:val="ListLabel 1"/>
    <w:rsid w:val="008D5DA1"/>
    <w:rPr>
      <w:rFonts w:cs="Courier New"/>
    </w:rPr>
  </w:style>
  <w:style w:type="character" w:customStyle="1" w:styleId="ListLabel2">
    <w:name w:val="ListLabel 2"/>
    <w:rsid w:val="008D5DA1"/>
    <w:rPr>
      <w:b/>
    </w:rPr>
  </w:style>
  <w:style w:type="character" w:customStyle="1" w:styleId="ListLabel3">
    <w:name w:val="ListLabel 3"/>
    <w:rsid w:val="008D5DA1"/>
    <w:rPr>
      <w:sz w:val="20"/>
    </w:rPr>
  </w:style>
  <w:style w:type="character" w:customStyle="1" w:styleId="af2">
    <w:name w:val="Символ нумерации"/>
    <w:rsid w:val="008D5DA1"/>
  </w:style>
  <w:style w:type="paragraph" w:customStyle="1" w:styleId="19">
    <w:name w:val="Заголовок1"/>
    <w:basedOn w:val="a"/>
    <w:next w:val="a0"/>
    <w:rsid w:val="008D5DA1"/>
    <w:pPr>
      <w:keepNext/>
      <w:spacing w:before="240" w:after="120"/>
    </w:pPr>
    <w:rPr>
      <w:rFonts w:ascii="Arial" w:eastAsia="Microsoft YaHei" w:hAnsi="Arial" w:cs="Mangal"/>
      <w:sz w:val="28"/>
      <w:szCs w:val="28"/>
    </w:rPr>
  </w:style>
  <w:style w:type="paragraph" w:styleId="a0">
    <w:name w:val="Body Text"/>
    <w:basedOn w:val="a"/>
    <w:link w:val="1a"/>
    <w:rsid w:val="008D5DA1"/>
    <w:pPr>
      <w:spacing w:after="120"/>
    </w:pPr>
    <w:rPr>
      <w:rFonts w:eastAsia="Times New Roman" w:cs="Times New Roman"/>
      <w:sz w:val="20"/>
      <w:szCs w:val="20"/>
    </w:rPr>
  </w:style>
  <w:style w:type="character" w:customStyle="1" w:styleId="1a">
    <w:name w:val="Основной текст Знак1"/>
    <w:basedOn w:val="a1"/>
    <w:link w:val="a0"/>
    <w:rsid w:val="008D5DA1"/>
    <w:rPr>
      <w:rFonts w:ascii="Calibri" w:eastAsia="Times New Roman" w:hAnsi="Calibri" w:cs="Times New Roman"/>
      <w:sz w:val="20"/>
      <w:szCs w:val="20"/>
      <w:lang w:eastAsia="ar-SA"/>
    </w:rPr>
  </w:style>
  <w:style w:type="paragraph" w:styleId="af3">
    <w:name w:val="List"/>
    <w:basedOn w:val="a0"/>
    <w:rsid w:val="008D5DA1"/>
    <w:rPr>
      <w:rFonts w:cs="Mangal"/>
    </w:rPr>
  </w:style>
  <w:style w:type="paragraph" w:customStyle="1" w:styleId="1b">
    <w:name w:val="Название1"/>
    <w:basedOn w:val="a"/>
    <w:rsid w:val="008D5DA1"/>
    <w:pPr>
      <w:suppressLineNumbers/>
      <w:spacing w:before="120" w:after="120"/>
    </w:pPr>
    <w:rPr>
      <w:rFonts w:cs="Mangal"/>
      <w:i/>
      <w:iCs/>
      <w:sz w:val="24"/>
      <w:szCs w:val="24"/>
    </w:rPr>
  </w:style>
  <w:style w:type="paragraph" w:customStyle="1" w:styleId="1c">
    <w:name w:val="Указатель1"/>
    <w:basedOn w:val="a"/>
    <w:rsid w:val="008D5DA1"/>
    <w:pPr>
      <w:suppressLineNumbers/>
    </w:pPr>
    <w:rPr>
      <w:rFonts w:cs="Mangal"/>
    </w:rPr>
  </w:style>
  <w:style w:type="paragraph" w:customStyle="1" w:styleId="1d">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ConsPlusNormal">
    <w:name w:val="ConsPlusNormal"/>
    <w:rsid w:val="008D5DA1"/>
    <w:pPr>
      <w:widowControl w:val="0"/>
      <w:suppressAutoHyphens/>
      <w:spacing w:after="0" w:line="100" w:lineRule="atLeast"/>
      <w:ind w:firstLine="720"/>
    </w:pPr>
    <w:rPr>
      <w:rFonts w:ascii="Arial" w:eastAsia="Calibri" w:hAnsi="Arial" w:cs="Arial"/>
      <w:sz w:val="20"/>
      <w:szCs w:val="20"/>
      <w:lang w:eastAsia="ar-SA"/>
    </w:rPr>
  </w:style>
  <w:style w:type="paragraph" w:customStyle="1" w:styleId="TextBoldCenter">
    <w:name w:val="TextBoldCenter"/>
    <w:basedOn w:val="a"/>
    <w:rsid w:val="008D5DA1"/>
    <w:pPr>
      <w:spacing w:before="283" w:after="0" w:line="100" w:lineRule="atLeast"/>
      <w:jc w:val="center"/>
    </w:pPr>
    <w:rPr>
      <w:rFonts w:ascii="Times New Roman" w:eastAsia="Calibri" w:hAnsi="Times New Roman" w:cs="Times New Roman"/>
      <w:b/>
      <w:bCs/>
      <w:sz w:val="26"/>
      <w:szCs w:val="26"/>
    </w:rPr>
  </w:style>
  <w:style w:type="paragraph" w:customStyle="1" w:styleId="TextBasTxt">
    <w:name w:val="TextBasTxt"/>
    <w:basedOn w:val="a"/>
    <w:rsid w:val="008D5DA1"/>
    <w:pPr>
      <w:spacing w:after="0" w:line="100" w:lineRule="atLeast"/>
      <w:ind w:firstLine="567"/>
      <w:jc w:val="both"/>
    </w:pPr>
    <w:rPr>
      <w:rFonts w:ascii="Times New Roman" w:eastAsia="Calibri" w:hAnsi="Times New Roman" w:cs="Times New Roman"/>
      <w:sz w:val="24"/>
      <w:szCs w:val="24"/>
    </w:rPr>
  </w:style>
  <w:style w:type="paragraph" w:customStyle="1" w:styleId="310">
    <w:name w:val="Основной текст с отступом 31"/>
    <w:basedOn w:val="a"/>
    <w:rsid w:val="008D5DA1"/>
    <w:pPr>
      <w:spacing w:after="0" w:line="100" w:lineRule="atLeast"/>
      <w:ind w:firstLine="567"/>
      <w:jc w:val="both"/>
    </w:pPr>
    <w:rPr>
      <w:rFonts w:ascii="Times New Roman" w:eastAsia="Calibri" w:hAnsi="Times New Roman" w:cs="Times New Roman"/>
      <w:sz w:val="26"/>
      <w:szCs w:val="24"/>
    </w:rPr>
  </w:style>
  <w:style w:type="paragraph" w:customStyle="1" w:styleId="1e">
    <w:name w:val="Абзац списка1"/>
    <w:basedOn w:val="a"/>
    <w:rsid w:val="008D5DA1"/>
    <w:pPr>
      <w:ind w:left="720"/>
    </w:pPr>
    <w:rPr>
      <w:rFonts w:eastAsia="Calibri" w:cs="Times New Roman"/>
      <w:sz w:val="20"/>
      <w:szCs w:val="20"/>
      <w:lang w:val="en-US"/>
    </w:rPr>
  </w:style>
  <w:style w:type="paragraph" w:styleId="af4">
    <w:name w:val="header"/>
    <w:basedOn w:val="a"/>
    <w:link w:val="1f"/>
    <w:rsid w:val="008D5DA1"/>
    <w:pPr>
      <w:suppressLineNumbers/>
      <w:tabs>
        <w:tab w:val="center" w:pos="4677"/>
        <w:tab w:val="right" w:pos="9355"/>
      </w:tabs>
    </w:pPr>
    <w:rPr>
      <w:rFonts w:eastAsia="Times New Roman" w:cs="Times New Roman"/>
      <w:sz w:val="20"/>
      <w:szCs w:val="20"/>
    </w:rPr>
  </w:style>
  <w:style w:type="character" w:customStyle="1" w:styleId="1f">
    <w:name w:val="Верхний колонтитул Знак1"/>
    <w:basedOn w:val="a1"/>
    <w:link w:val="af4"/>
    <w:rsid w:val="008D5DA1"/>
    <w:rPr>
      <w:rFonts w:ascii="Calibri" w:eastAsia="Times New Roman" w:hAnsi="Calibri" w:cs="Times New Roman"/>
      <w:sz w:val="20"/>
      <w:szCs w:val="20"/>
      <w:lang w:eastAsia="ar-SA"/>
    </w:rPr>
  </w:style>
  <w:style w:type="paragraph" w:customStyle="1" w:styleId="1f0">
    <w:name w:val="Без интервала1"/>
    <w:rsid w:val="008D5DA1"/>
    <w:pPr>
      <w:suppressAutoHyphens/>
      <w:spacing w:after="0" w:line="100" w:lineRule="atLeast"/>
    </w:pPr>
    <w:rPr>
      <w:rFonts w:ascii="Calibri" w:eastAsia="Times New Roman" w:hAnsi="Calibri" w:cs="Times New Roman"/>
      <w:lang w:eastAsia="ar-SA"/>
    </w:rPr>
  </w:style>
  <w:style w:type="paragraph" w:customStyle="1" w:styleId="110">
    <w:name w:val="Без интервала11"/>
    <w:rsid w:val="008D5DA1"/>
    <w:pPr>
      <w:suppressAutoHyphens/>
      <w:spacing w:after="0" w:line="100" w:lineRule="atLeast"/>
    </w:pPr>
    <w:rPr>
      <w:rFonts w:ascii="Calibri" w:eastAsia="Calibri" w:hAnsi="Calibri" w:cs="Times New Roman"/>
      <w:lang w:eastAsia="ar-SA"/>
    </w:rPr>
  </w:style>
  <w:style w:type="paragraph" w:customStyle="1" w:styleId="1f1">
    <w:name w:val="Текст выноски1"/>
    <w:basedOn w:val="a"/>
    <w:rsid w:val="008D5DA1"/>
    <w:rPr>
      <w:rFonts w:ascii="Tahoma" w:eastAsia="Times New Roman" w:hAnsi="Tahoma"/>
      <w:sz w:val="16"/>
      <w:szCs w:val="16"/>
    </w:rPr>
  </w:style>
  <w:style w:type="paragraph" w:customStyle="1" w:styleId="textbastxt0">
    <w:name w:val="textbastxt"/>
    <w:basedOn w:val="a"/>
    <w:rsid w:val="008D5DA1"/>
    <w:pPr>
      <w:spacing w:after="0" w:line="100" w:lineRule="atLeast"/>
      <w:ind w:firstLine="567"/>
      <w:jc w:val="both"/>
    </w:pPr>
    <w:rPr>
      <w:rFonts w:ascii="Times New Roman" w:eastAsia="Times New Roman" w:hAnsi="Times New Roman" w:cs="Times New Roman"/>
      <w:sz w:val="24"/>
      <w:szCs w:val="24"/>
    </w:rPr>
  </w:style>
  <w:style w:type="paragraph" w:customStyle="1" w:styleId="1f2">
    <w:name w:val="Текст концевой сноски1"/>
    <w:basedOn w:val="a"/>
    <w:rsid w:val="008D5DA1"/>
    <w:pPr>
      <w:spacing w:after="0" w:line="100" w:lineRule="atLeast"/>
      <w:ind w:firstLine="567"/>
      <w:jc w:val="both"/>
    </w:pPr>
    <w:rPr>
      <w:rFonts w:ascii="Arial" w:eastAsia="Times New Roman" w:hAnsi="Arial" w:cs="Times New Roman"/>
      <w:sz w:val="20"/>
      <w:szCs w:val="20"/>
    </w:rPr>
  </w:style>
  <w:style w:type="paragraph" w:customStyle="1" w:styleId="af5">
    <w:name w:val="наименование"/>
    <w:basedOn w:val="a"/>
    <w:rsid w:val="008D5DA1"/>
    <w:pPr>
      <w:widowControl w:val="0"/>
      <w:spacing w:before="1" w:after="1" w:line="280" w:lineRule="atLeast"/>
      <w:ind w:left="1" w:right="1" w:firstLine="1"/>
      <w:jc w:val="center"/>
    </w:pPr>
    <w:rPr>
      <w:rFonts w:ascii="Times New Roman" w:eastAsia="Times New Roman" w:hAnsi="Times New Roman" w:cs="Times New Roman"/>
      <w:b/>
      <w:bCs/>
      <w:sz w:val="24"/>
      <w:szCs w:val="24"/>
    </w:rPr>
  </w:style>
  <w:style w:type="paragraph" w:customStyle="1" w:styleId="1f3">
    <w:name w:val="Текст1"/>
    <w:basedOn w:val="a"/>
    <w:rsid w:val="008D5DA1"/>
    <w:pPr>
      <w:spacing w:after="0" w:line="100" w:lineRule="atLeast"/>
    </w:pPr>
    <w:rPr>
      <w:rFonts w:ascii="Courier New" w:eastAsia="Calibri" w:hAnsi="Courier New" w:cs="Courier New"/>
      <w:sz w:val="20"/>
      <w:szCs w:val="20"/>
    </w:rPr>
  </w:style>
  <w:style w:type="paragraph" w:styleId="af6">
    <w:name w:val="footer"/>
    <w:basedOn w:val="a"/>
    <w:link w:val="1f4"/>
    <w:rsid w:val="008D5DA1"/>
    <w:pPr>
      <w:suppressLineNumbers/>
      <w:tabs>
        <w:tab w:val="center" w:pos="4677"/>
        <w:tab w:val="right" w:pos="9355"/>
      </w:tabs>
      <w:spacing w:after="0" w:line="100" w:lineRule="atLeast"/>
    </w:pPr>
    <w:rPr>
      <w:rFonts w:ascii="Times New Roman" w:eastAsia="Times New Roman" w:hAnsi="Times New Roman" w:cs="Times New Roman"/>
      <w:sz w:val="24"/>
      <w:szCs w:val="24"/>
    </w:rPr>
  </w:style>
  <w:style w:type="character" w:customStyle="1" w:styleId="1f4">
    <w:name w:val="Нижний колонтитул Знак1"/>
    <w:basedOn w:val="a1"/>
    <w:link w:val="af6"/>
    <w:rsid w:val="008D5DA1"/>
    <w:rPr>
      <w:rFonts w:ascii="Times New Roman" w:eastAsia="Times New Roman" w:hAnsi="Times New Roman" w:cs="Times New Roman"/>
      <w:sz w:val="24"/>
      <w:szCs w:val="24"/>
      <w:lang w:eastAsia="ar-SA"/>
    </w:rPr>
  </w:style>
  <w:style w:type="paragraph" w:styleId="af7">
    <w:name w:val="Title"/>
    <w:basedOn w:val="a"/>
    <w:next w:val="af8"/>
    <w:link w:val="1f5"/>
    <w:qFormat/>
    <w:rsid w:val="008D5DA1"/>
    <w:pPr>
      <w:spacing w:after="0" w:line="100" w:lineRule="atLeast"/>
      <w:jc w:val="center"/>
    </w:pPr>
    <w:rPr>
      <w:rFonts w:ascii="Times New Roman" w:eastAsia="Times New Roman" w:hAnsi="Times New Roman" w:cs="Times New Roman"/>
      <w:b/>
      <w:bCs/>
      <w:sz w:val="28"/>
      <w:szCs w:val="20"/>
    </w:rPr>
  </w:style>
  <w:style w:type="character" w:customStyle="1" w:styleId="1f5">
    <w:name w:val="Заголовок Знак1"/>
    <w:basedOn w:val="a1"/>
    <w:link w:val="af7"/>
    <w:rsid w:val="008D5DA1"/>
    <w:rPr>
      <w:rFonts w:ascii="Times New Roman" w:eastAsia="Times New Roman" w:hAnsi="Times New Roman" w:cs="Times New Roman"/>
      <w:b/>
      <w:bCs/>
      <w:sz w:val="28"/>
      <w:szCs w:val="20"/>
      <w:lang w:eastAsia="ar-SA"/>
    </w:rPr>
  </w:style>
  <w:style w:type="paragraph" w:styleId="af8">
    <w:name w:val="Subtitle"/>
    <w:basedOn w:val="19"/>
    <w:next w:val="a0"/>
    <w:link w:val="af9"/>
    <w:qFormat/>
    <w:rsid w:val="008D5DA1"/>
    <w:pPr>
      <w:jc w:val="center"/>
    </w:pPr>
    <w:rPr>
      <w:i/>
      <w:iCs/>
    </w:rPr>
  </w:style>
  <w:style w:type="character" w:customStyle="1" w:styleId="af9">
    <w:name w:val="Подзаголовок Знак"/>
    <w:basedOn w:val="a1"/>
    <w:link w:val="af8"/>
    <w:rsid w:val="008D5DA1"/>
    <w:rPr>
      <w:rFonts w:ascii="Arial" w:eastAsia="Microsoft YaHei" w:hAnsi="Arial" w:cs="Mangal"/>
      <w:i/>
      <w:iCs/>
      <w:sz w:val="28"/>
      <w:szCs w:val="28"/>
      <w:lang w:eastAsia="ar-SA"/>
    </w:rPr>
  </w:style>
  <w:style w:type="paragraph" w:customStyle="1" w:styleId="1f6">
    <w:name w:val="Обычный (веб)1"/>
    <w:basedOn w:val="a"/>
    <w:rsid w:val="008D5DA1"/>
    <w:pPr>
      <w:spacing w:before="100" w:after="100" w:line="100" w:lineRule="atLeast"/>
      <w:jc w:val="both"/>
    </w:pPr>
    <w:rPr>
      <w:rFonts w:ascii="Tahoma" w:eastAsia="Times New Roman" w:hAnsi="Tahoma"/>
      <w:color w:val="5A5A5A"/>
      <w:sz w:val="17"/>
      <w:szCs w:val="17"/>
    </w:rPr>
  </w:style>
  <w:style w:type="paragraph" w:customStyle="1" w:styleId="1f7">
    <w:name w:val="Основной текст1"/>
    <w:rsid w:val="008D5DA1"/>
    <w:pPr>
      <w:widowControl w:val="0"/>
      <w:suppressAutoHyphens/>
      <w:spacing w:before="1" w:after="1" w:line="100" w:lineRule="atLeast"/>
      <w:ind w:left="1" w:right="1" w:firstLine="284"/>
      <w:jc w:val="both"/>
    </w:pPr>
    <w:rPr>
      <w:rFonts w:ascii="Times New Roman" w:eastAsia="Times New Roman" w:hAnsi="Times New Roman" w:cs="Times New Roman"/>
      <w:color w:val="000000"/>
      <w:sz w:val="20"/>
      <w:szCs w:val="20"/>
      <w:lang w:eastAsia="ar-SA"/>
    </w:rPr>
  </w:style>
  <w:style w:type="paragraph" w:customStyle="1" w:styleId="1f8">
    <w:name w:val="Текст сноски1"/>
    <w:basedOn w:val="a"/>
    <w:rsid w:val="008D5DA1"/>
    <w:pPr>
      <w:spacing w:after="0" w:line="100" w:lineRule="atLeast"/>
    </w:pPr>
    <w:rPr>
      <w:rFonts w:ascii="Times New Roman" w:eastAsia="Times New Roman" w:hAnsi="Times New Roman" w:cs="Times New Roman"/>
      <w:sz w:val="20"/>
      <w:szCs w:val="20"/>
    </w:rPr>
  </w:style>
  <w:style w:type="paragraph" w:customStyle="1" w:styleId="afa">
    <w:name w:val="основной"/>
    <w:basedOn w:val="a"/>
    <w:rsid w:val="008D5DA1"/>
    <w:pPr>
      <w:widowControl w:val="0"/>
      <w:spacing w:before="1" w:after="1" w:line="100" w:lineRule="atLeast"/>
      <w:ind w:left="1" w:right="1" w:firstLine="284"/>
      <w:jc w:val="both"/>
    </w:pPr>
    <w:rPr>
      <w:rFonts w:ascii="Times New Roman" w:eastAsia="Times New Roman" w:hAnsi="Times New Roman" w:cs="Times New Roman"/>
      <w:szCs w:val="20"/>
      <w:lang w:val="en-US"/>
    </w:rPr>
  </w:style>
  <w:style w:type="paragraph" w:customStyle="1" w:styleId="rezul">
    <w:name w:val="rezul"/>
    <w:basedOn w:val="a"/>
    <w:rsid w:val="008D5DA1"/>
    <w:pPr>
      <w:widowControl w:val="0"/>
      <w:spacing w:after="0" w:line="100" w:lineRule="atLeast"/>
      <w:ind w:firstLine="283"/>
      <w:jc w:val="both"/>
    </w:pPr>
    <w:rPr>
      <w:rFonts w:ascii="Times New Roman" w:eastAsia="Times New Roman" w:hAnsi="Times New Roman" w:cs="Times New Roman"/>
      <w:b/>
      <w:szCs w:val="20"/>
      <w:lang w:val="en-US"/>
    </w:rPr>
  </w:style>
  <w:style w:type="paragraph" w:customStyle="1" w:styleId="adress">
    <w:name w:val="adress"/>
    <w:basedOn w:val="a"/>
    <w:rsid w:val="008D5DA1"/>
    <w:pPr>
      <w:spacing w:before="1" w:after="1" w:line="240" w:lineRule="atLeast"/>
      <w:ind w:left="1" w:right="1" w:firstLine="1"/>
      <w:jc w:val="center"/>
    </w:pPr>
    <w:rPr>
      <w:rFonts w:ascii="Times New Roman" w:eastAsia="Times New Roman" w:hAnsi="Times New Roman" w:cs="Times New Roman"/>
      <w:b/>
      <w:i/>
      <w:sz w:val="20"/>
      <w:szCs w:val="20"/>
      <w:lang w:val="en-US"/>
    </w:rPr>
  </w:style>
  <w:style w:type="paragraph" w:customStyle="1" w:styleId="Default">
    <w:name w:val="Default"/>
    <w:rsid w:val="008D5DA1"/>
    <w:pPr>
      <w:suppressAutoHyphens/>
      <w:spacing w:after="0" w:line="100" w:lineRule="atLeast"/>
    </w:pPr>
    <w:rPr>
      <w:rFonts w:ascii="Times New Roman" w:eastAsia="Times New Roman" w:hAnsi="Times New Roman" w:cs="Times New Roman"/>
      <w:color w:val="000000"/>
      <w:sz w:val="24"/>
      <w:szCs w:val="24"/>
      <w:lang w:eastAsia="ar-SA"/>
    </w:rPr>
  </w:style>
  <w:style w:type="paragraph" w:customStyle="1" w:styleId="Style5">
    <w:name w:val="Style5"/>
    <w:basedOn w:val="a"/>
    <w:rsid w:val="008D5DA1"/>
    <w:pPr>
      <w:widowControl w:val="0"/>
      <w:spacing w:after="0" w:line="331" w:lineRule="exact"/>
      <w:ind w:firstLine="734"/>
      <w:jc w:val="both"/>
    </w:pPr>
    <w:rPr>
      <w:rFonts w:ascii="Times New Roman" w:eastAsia="Times New Roman" w:hAnsi="Times New Roman" w:cs="Times New Roman"/>
      <w:sz w:val="24"/>
      <w:szCs w:val="24"/>
    </w:rPr>
  </w:style>
  <w:style w:type="paragraph" w:customStyle="1" w:styleId="1f9">
    <w:name w:val="Текст примечания1"/>
    <w:basedOn w:val="a"/>
    <w:rsid w:val="008D5DA1"/>
    <w:rPr>
      <w:rFonts w:eastAsia="Times New Roman" w:cs="Times New Roman"/>
      <w:sz w:val="20"/>
      <w:szCs w:val="20"/>
    </w:rPr>
  </w:style>
  <w:style w:type="paragraph" w:customStyle="1" w:styleId="1fa">
    <w:name w:val="Тема примечания1"/>
    <w:basedOn w:val="1f9"/>
    <w:rsid w:val="008D5DA1"/>
    <w:rPr>
      <w:b/>
      <w:bCs/>
    </w:rPr>
  </w:style>
  <w:style w:type="paragraph" w:customStyle="1" w:styleId="1fb">
    <w:name w:val="Рецензия1"/>
    <w:rsid w:val="008D5DA1"/>
    <w:pPr>
      <w:suppressAutoHyphens/>
      <w:spacing w:after="0" w:line="100" w:lineRule="atLeast"/>
    </w:pPr>
    <w:rPr>
      <w:rFonts w:ascii="Calibri" w:eastAsia="Times New Roman" w:hAnsi="Calibri" w:cs="Times New Roman"/>
      <w:lang w:eastAsia="ar-SA"/>
    </w:rPr>
  </w:style>
  <w:style w:type="paragraph" w:customStyle="1" w:styleId="ConsPlusNonformat">
    <w:name w:val="ConsPlusNonformat"/>
    <w:rsid w:val="008D5DA1"/>
    <w:pPr>
      <w:widowControl w:val="0"/>
      <w:suppressAutoHyphens/>
      <w:spacing w:after="0" w:line="100" w:lineRule="atLeast"/>
    </w:pPr>
    <w:rPr>
      <w:rFonts w:ascii="Courier New" w:eastAsia="Times New Roman" w:hAnsi="Courier New" w:cs="Courier New"/>
      <w:sz w:val="20"/>
      <w:szCs w:val="20"/>
      <w:lang w:eastAsia="ar-SA"/>
    </w:rPr>
  </w:style>
  <w:style w:type="paragraph" w:customStyle="1" w:styleId="HTML1">
    <w:name w:val="Стандартный HTML1"/>
    <w:basedOn w:val="a"/>
    <w:rsid w:val="008D5D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100" w:lineRule="atLeast"/>
    </w:pPr>
    <w:rPr>
      <w:rFonts w:ascii="Courier New" w:eastAsia="Calibri" w:hAnsi="Courier New" w:cs="Courier New"/>
      <w:sz w:val="20"/>
      <w:szCs w:val="20"/>
    </w:rPr>
  </w:style>
  <w:style w:type="paragraph" w:customStyle="1" w:styleId="western">
    <w:name w:val="western"/>
    <w:basedOn w:val="a"/>
    <w:rsid w:val="008D5DA1"/>
    <w:pPr>
      <w:spacing w:before="280" w:after="119"/>
    </w:pPr>
    <w:rPr>
      <w:color w:val="000000"/>
      <w:sz w:val="20"/>
      <w:szCs w:val="20"/>
    </w:rPr>
  </w:style>
  <w:style w:type="paragraph" w:customStyle="1" w:styleId="afb">
    <w:name w:val="Содержимое таблицы"/>
    <w:basedOn w:val="a"/>
    <w:rsid w:val="008D5DA1"/>
    <w:pPr>
      <w:suppressLineNumbers/>
    </w:pPr>
  </w:style>
  <w:style w:type="paragraph" w:customStyle="1" w:styleId="311">
    <w:name w:val="Основной текст 31"/>
    <w:basedOn w:val="a"/>
    <w:rsid w:val="008D5DA1"/>
    <w:pPr>
      <w:jc w:val="both"/>
    </w:pPr>
    <w:rPr>
      <w:color w:val="000000"/>
      <w:sz w:val="20"/>
      <w:szCs w:val="20"/>
    </w:rPr>
  </w:style>
  <w:style w:type="paragraph" w:customStyle="1" w:styleId="afc">
    <w:name w:val="Заголовок таблицы"/>
    <w:basedOn w:val="afb"/>
    <w:rsid w:val="008D5DA1"/>
    <w:pPr>
      <w:jc w:val="center"/>
    </w:pPr>
    <w:rPr>
      <w:b/>
      <w:bCs/>
    </w:rPr>
  </w:style>
  <w:style w:type="paragraph" w:styleId="afd">
    <w:name w:val="No Spacing"/>
    <w:uiPriority w:val="1"/>
    <w:qFormat/>
    <w:rsid w:val="00AE0DFC"/>
    <w:pPr>
      <w:spacing w:after="0" w:line="240" w:lineRule="auto"/>
    </w:pPr>
    <w:rPr>
      <w:rFonts w:ascii="Calibri" w:eastAsia="Times New Roman" w:hAnsi="Calibri" w:cs="Times New Roman"/>
      <w:lang w:eastAsia="ru-RU"/>
    </w:rPr>
  </w:style>
  <w:style w:type="paragraph" w:styleId="afe">
    <w:name w:val="List Paragraph"/>
    <w:basedOn w:val="a"/>
    <w:uiPriority w:val="34"/>
    <w:qFormat/>
    <w:rsid w:val="0073483F"/>
    <w:pPr>
      <w:ind w:left="720"/>
      <w:contextualSpacing/>
    </w:pPr>
  </w:style>
  <w:style w:type="paragraph" w:styleId="22">
    <w:name w:val="Body Text 2"/>
    <w:basedOn w:val="a"/>
    <w:link w:val="23"/>
    <w:uiPriority w:val="99"/>
    <w:semiHidden/>
    <w:unhideWhenUsed/>
    <w:rsid w:val="00713E4C"/>
    <w:pPr>
      <w:spacing w:after="120" w:line="480" w:lineRule="auto"/>
    </w:pPr>
  </w:style>
  <w:style w:type="character" w:customStyle="1" w:styleId="23">
    <w:name w:val="Основной текст 2 Знак"/>
    <w:basedOn w:val="a1"/>
    <w:link w:val="22"/>
    <w:uiPriority w:val="99"/>
    <w:semiHidden/>
    <w:rsid w:val="00713E4C"/>
    <w:rPr>
      <w:rFonts w:ascii="Calibri" w:eastAsia="SimSun" w:hAnsi="Calibri" w:cs="Tahoma"/>
      <w:lang w:eastAsia="ar-SA"/>
    </w:rPr>
  </w:style>
  <w:style w:type="paragraph" w:styleId="aff">
    <w:name w:val="Balloon Text"/>
    <w:basedOn w:val="a"/>
    <w:link w:val="1fc"/>
    <w:uiPriority w:val="99"/>
    <w:semiHidden/>
    <w:unhideWhenUsed/>
    <w:rsid w:val="00BA3C31"/>
    <w:pPr>
      <w:spacing w:after="0" w:line="240" w:lineRule="auto"/>
    </w:pPr>
    <w:rPr>
      <w:rFonts w:ascii="Segoe UI" w:hAnsi="Segoe UI" w:cs="Segoe UI"/>
      <w:sz w:val="18"/>
      <w:szCs w:val="18"/>
    </w:rPr>
  </w:style>
  <w:style w:type="character" w:customStyle="1" w:styleId="1fc">
    <w:name w:val="Текст выноски Знак1"/>
    <w:basedOn w:val="a1"/>
    <w:link w:val="aff"/>
    <w:uiPriority w:val="99"/>
    <w:semiHidden/>
    <w:rsid w:val="00BA3C31"/>
    <w:rPr>
      <w:rFonts w:ascii="Segoe UI" w:eastAsia="SimSun" w:hAnsi="Segoe UI" w:cs="Segoe UI"/>
      <w:sz w:val="18"/>
      <w:szCs w:val="18"/>
      <w:lang w:eastAsia="ar-SA"/>
    </w:rPr>
  </w:style>
  <w:style w:type="paragraph" w:customStyle="1" w:styleId="ConsNonformat">
    <w:name w:val="ConsNonformat"/>
    <w:rsid w:val="003B3ED3"/>
    <w:pPr>
      <w:widowControl w:val="0"/>
      <w:snapToGrid w:val="0"/>
      <w:spacing w:after="0" w:line="240" w:lineRule="auto"/>
    </w:pPr>
    <w:rPr>
      <w:rFonts w:ascii="Courier New" w:eastAsia="Times New Roman" w:hAnsi="Courier New" w:cs="Times New Roman"/>
      <w:sz w:val="20"/>
      <w:szCs w:val="20"/>
      <w:lang w:eastAsia="ru-RU"/>
    </w:rPr>
  </w:style>
  <w:style w:type="table" w:styleId="aff0">
    <w:name w:val="Table Grid"/>
    <w:basedOn w:val="a2"/>
    <w:uiPriority w:val="59"/>
    <w:rsid w:val="00497771"/>
    <w:pPr>
      <w:spacing w:after="0" w:line="240" w:lineRule="auto"/>
    </w:pPr>
    <w:rPr>
      <w:rFonts w:eastAsiaTheme="minorEastAsia"/>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1">
    <w:name w:val="Unresolved Mention"/>
    <w:basedOn w:val="a1"/>
    <w:uiPriority w:val="99"/>
    <w:semiHidden/>
    <w:unhideWhenUsed/>
    <w:rsid w:val="00906EFA"/>
    <w:rPr>
      <w:color w:val="605E5C"/>
      <w:shd w:val="clear" w:color="auto" w:fill="E1DFDD"/>
    </w:rPr>
  </w:style>
  <w:style w:type="paragraph" w:customStyle="1" w:styleId="aff2">
    <w:name w:val="обычный"/>
    <w:basedOn w:val="a"/>
    <w:rsid w:val="005963D2"/>
    <w:pPr>
      <w:suppressAutoHyphens w:val="0"/>
      <w:spacing w:after="0" w:line="240" w:lineRule="auto"/>
    </w:pPr>
    <w:rPr>
      <w:rFonts w:ascii="Times New Roman" w:eastAsia="Times New Roman" w:hAnsi="Times New Roman" w:cs="Times New Roman"/>
      <w:color w:val="000000"/>
      <w:sz w:val="20"/>
      <w:szCs w:val="20"/>
      <w:lang w:eastAsia="ru-RU"/>
    </w:rPr>
  </w:style>
  <w:style w:type="paragraph" w:styleId="aff3">
    <w:name w:val="Body Text Indent"/>
    <w:basedOn w:val="a"/>
    <w:link w:val="aff4"/>
    <w:uiPriority w:val="99"/>
    <w:semiHidden/>
    <w:unhideWhenUsed/>
    <w:rsid w:val="00CF315B"/>
    <w:pPr>
      <w:spacing w:after="120"/>
      <w:ind w:left="283"/>
    </w:pPr>
  </w:style>
  <w:style w:type="character" w:customStyle="1" w:styleId="aff4">
    <w:name w:val="Основной текст с отступом Знак"/>
    <w:basedOn w:val="a1"/>
    <w:link w:val="aff3"/>
    <w:uiPriority w:val="99"/>
    <w:semiHidden/>
    <w:rsid w:val="00CF315B"/>
    <w:rPr>
      <w:rFonts w:ascii="Calibri" w:eastAsia="SimSun" w:hAnsi="Calibri" w:cs="Tahoma"/>
      <w:lang w:eastAsia="ar-SA"/>
    </w:rPr>
  </w:style>
  <w:style w:type="paragraph" w:styleId="24">
    <w:name w:val="Body Text Indent 2"/>
    <w:basedOn w:val="a"/>
    <w:link w:val="25"/>
    <w:uiPriority w:val="99"/>
    <w:semiHidden/>
    <w:unhideWhenUsed/>
    <w:rsid w:val="00CF315B"/>
    <w:pPr>
      <w:spacing w:after="120" w:line="480" w:lineRule="auto"/>
      <w:ind w:left="283"/>
    </w:pPr>
  </w:style>
  <w:style w:type="character" w:customStyle="1" w:styleId="25">
    <w:name w:val="Основной текст с отступом 2 Знак"/>
    <w:basedOn w:val="a1"/>
    <w:link w:val="24"/>
    <w:uiPriority w:val="99"/>
    <w:semiHidden/>
    <w:rsid w:val="00CF315B"/>
    <w:rPr>
      <w:rFonts w:ascii="Calibri" w:eastAsia="SimSun" w:hAnsi="Calibri" w:cs="Tahoma"/>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276154">
      <w:bodyDiv w:val="1"/>
      <w:marLeft w:val="0"/>
      <w:marRight w:val="0"/>
      <w:marTop w:val="0"/>
      <w:marBottom w:val="0"/>
      <w:divBdr>
        <w:top w:val="none" w:sz="0" w:space="0" w:color="auto"/>
        <w:left w:val="none" w:sz="0" w:space="0" w:color="auto"/>
        <w:bottom w:val="none" w:sz="0" w:space="0" w:color="auto"/>
        <w:right w:val="none" w:sz="0" w:space="0" w:color="auto"/>
      </w:divBdr>
    </w:div>
    <w:div w:id="593976111">
      <w:bodyDiv w:val="1"/>
      <w:marLeft w:val="0"/>
      <w:marRight w:val="0"/>
      <w:marTop w:val="0"/>
      <w:marBottom w:val="0"/>
      <w:divBdr>
        <w:top w:val="none" w:sz="0" w:space="0" w:color="auto"/>
        <w:left w:val="none" w:sz="0" w:space="0" w:color="auto"/>
        <w:bottom w:val="none" w:sz="0" w:space="0" w:color="auto"/>
        <w:right w:val="none" w:sz="0" w:space="0" w:color="auto"/>
      </w:divBdr>
      <w:divsChild>
        <w:div w:id="1177580536">
          <w:marLeft w:val="0"/>
          <w:marRight w:val="0"/>
          <w:marTop w:val="0"/>
          <w:marBottom w:val="0"/>
          <w:divBdr>
            <w:top w:val="none" w:sz="0" w:space="0" w:color="auto"/>
            <w:left w:val="none" w:sz="0" w:space="0" w:color="auto"/>
            <w:bottom w:val="none" w:sz="0" w:space="0" w:color="auto"/>
            <w:right w:val="none" w:sz="0" w:space="0" w:color="auto"/>
          </w:divBdr>
          <w:divsChild>
            <w:div w:id="138767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1886067">
      <w:bodyDiv w:val="1"/>
      <w:marLeft w:val="0"/>
      <w:marRight w:val="0"/>
      <w:marTop w:val="0"/>
      <w:marBottom w:val="0"/>
      <w:divBdr>
        <w:top w:val="none" w:sz="0" w:space="0" w:color="auto"/>
        <w:left w:val="none" w:sz="0" w:space="0" w:color="auto"/>
        <w:bottom w:val="none" w:sz="0" w:space="0" w:color="auto"/>
        <w:right w:val="none" w:sz="0" w:space="0" w:color="auto"/>
      </w:divBdr>
    </w:div>
    <w:div w:id="1564026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rgi.gov.ru" TargetMode="External"/><Relationship Id="rId13" Type="http://schemas.openxmlformats.org/officeDocument/2006/relationships/hyperlink" Target="https://login.consultant.ru/link/?req=doc&amp;base=LAW&amp;n=449656&amp;date=17.07.2023&amp;dst=512&amp;field=134" TargetMode="External"/><Relationship Id="rId18"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49656&amp;date=17.07.2023&amp;dst=512&amp;field=134"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rts-tender.ru" TargetMode="External"/><Relationship Id="rId10" Type="http://schemas.openxmlformats.org/officeDocument/2006/relationships/hyperlink" Target="mailto:iSupport@rts-tender.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rts-tender.ru" TargetMode="External"/><Relationship Id="rId14"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DCF2F-E91E-4A7F-A90E-3F075A8593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4914</Words>
  <Characters>28013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32862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CODSZ-20</dc:creator>
  <cp:lastModifiedBy>Чермен</cp:lastModifiedBy>
  <cp:revision>5</cp:revision>
  <cp:lastPrinted>2024-12-27T20:24:00Z</cp:lastPrinted>
  <dcterms:created xsi:type="dcterms:W3CDTF">2026-08-18T06:44:00Z</dcterms:created>
  <dcterms:modified xsi:type="dcterms:W3CDTF">2026-08-18T07:07:00Z</dcterms:modified>
</cp:coreProperties>
</file>