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EA197A" w14:paraId="1BC806FB" w14:textId="77777777" w:rsidTr="004C50F9">
        <w:tc>
          <w:tcPr>
            <w:tcW w:w="5211" w:type="dxa"/>
          </w:tcPr>
          <w:p w14:paraId="428EBE53" w14:textId="77777777" w:rsidR="00EA197A" w:rsidRDefault="00EA197A"/>
        </w:tc>
        <w:tc>
          <w:tcPr>
            <w:tcW w:w="4253" w:type="dxa"/>
          </w:tcPr>
          <w:p w14:paraId="79285815" w14:textId="77777777" w:rsidR="00EA197A" w:rsidRPr="00EA197A" w:rsidRDefault="00EA197A" w:rsidP="00EA19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97A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</w:tc>
      </w:tr>
      <w:tr w:rsidR="00EA197A" w14:paraId="39947EB3" w14:textId="77777777" w:rsidTr="004C50F9">
        <w:tc>
          <w:tcPr>
            <w:tcW w:w="5211" w:type="dxa"/>
          </w:tcPr>
          <w:p w14:paraId="63C08DA5" w14:textId="77777777" w:rsidR="00EA197A" w:rsidRDefault="00EA197A"/>
        </w:tc>
        <w:tc>
          <w:tcPr>
            <w:tcW w:w="4253" w:type="dxa"/>
          </w:tcPr>
          <w:p w14:paraId="6D06D133" w14:textId="77777777" w:rsidR="00EA197A" w:rsidRPr="00EA197A" w:rsidRDefault="00EA1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97A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города-курорта Кисловодска</w:t>
            </w:r>
          </w:p>
        </w:tc>
      </w:tr>
      <w:tr w:rsidR="00EA197A" w14:paraId="119E02A5" w14:textId="77777777" w:rsidTr="004C50F9">
        <w:tc>
          <w:tcPr>
            <w:tcW w:w="5211" w:type="dxa"/>
          </w:tcPr>
          <w:p w14:paraId="10CD6588" w14:textId="77777777" w:rsidR="00EA197A" w:rsidRDefault="00EA197A"/>
        </w:tc>
        <w:tc>
          <w:tcPr>
            <w:tcW w:w="4253" w:type="dxa"/>
          </w:tcPr>
          <w:p w14:paraId="32BCD757" w14:textId="29EA503B" w:rsidR="00EA197A" w:rsidRPr="00EA197A" w:rsidRDefault="00EA197A" w:rsidP="00051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C7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715F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11.09.2026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EA197A" w14:paraId="65B3CF41" w14:textId="77777777" w:rsidTr="004C50F9">
        <w:tc>
          <w:tcPr>
            <w:tcW w:w="5211" w:type="dxa"/>
          </w:tcPr>
          <w:p w14:paraId="75D825D7" w14:textId="77777777" w:rsidR="00EA197A" w:rsidRDefault="00EA197A"/>
        </w:tc>
        <w:tc>
          <w:tcPr>
            <w:tcW w:w="4253" w:type="dxa"/>
          </w:tcPr>
          <w:p w14:paraId="0030A843" w14:textId="495962E7" w:rsidR="00EA197A" w:rsidRDefault="00EA197A" w:rsidP="00051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876EA" w:rsidRPr="000518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715F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894</w:t>
            </w:r>
            <w:r w:rsidR="000518F0" w:rsidRPr="000518F0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14:paraId="2A4D95F6" w14:textId="77777777" w:rsidR="00F85772" w:rsidRDefault="00F85772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B9D5794" w14:textId="5E84DE36" w:rsidR="00EA197A" w:rsidRPr="00ED1960" w:rsidRDefault="00EA197A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ИЗМЕНЕНИЯ,</w:t>
      </w:r>
    </w:p>
    <w:p w14:paraId="3E35C167" w14:textId="4BE9A854" w:rsidR="00EA197A" w:rsidRPr="00ED1960" w:rsidRDefault="00EA197A" w:rsidP="00DF23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которые вносятся в </w:t>
      </w:r>
      <w:r w:rsidR="00DF23BD" w:rsidRPr="00ED1960">
        <w:rPr>
          <w:rFonts w:ascii="Times New Roman" w:hAnsi="Times New Roman" w:cs="Times New Roman"/>
          <w:sz w:val="28"/>
          <w:szCs w:val="28"/>
        </w:rPr>
        <w:t xml:space="preserve">муниципальную программу города-курорта Кисловодска «Экономическое развитие», утвержденную постановлением администрации города-курорта Кисловодска от </w:t>
      </w:r>
      <w:r w:rsidR="003A6428">
        <w:rPr>
          <w:rFonts w:ascii="Times New Roman" w:hAnsi="Times New Roman" w:cs="Times New Roman"/>
          <w:sz w:val="28"/>
          <w:szCs w:val="28"/>
        </w:rPr>
        <w:t>20</w:t>
      </w:r>
      <w:r w:rsidR="00DF23BD" w:rsidRPr="00ED1960">
        <w:rPr>
          <w:rFonts w:ascii="Times New Roman" w:hAnsi="Times New Roman" w:cs="Times New Roman"/>
          <w:sz w:val="28"/>
          <w:szCs w:val="28"/>
        </w:rPr>
        <w:t>.12.20</w:t>
      </w:r>
      <w:r w:rsidR="00B21B44" w:rsidRPr="00ED1960">
        <w:rPr>
          <w:rFonts w:ascii="Times New Roman" w:hAnsi="Times New Roman" w:cs="Times New Roman"/>
          <w:sz w:val="28"/>
          <w:szCs w:val="28"/>
        </w:rPr>
        <w:t>2</w:t>
      </w:r>
      <w:r w:rsidR="003A6428">
        <w:rPr>
          <w:rFonts w:ascii="Times New Roman" w:hAnsi="Times New Roman" w:cs="Times New Roman"/>
          <w:sz w:val="28"/>
          <w:szCs w:val="28"/>
        </w:rPr>
        <w:t>4</w:t>
      </w:r>
      <w:r w:rsidR="00DF23BD" w:rsidRPr="00ED1960">
        <w:rPr>
          <w:rFonts w:ascii="Times New Roman" w:hAnsi="Times New Roman" w:cs="Times New Roman"/>
          <w:sz w:val="28"/>
          <w:szCs w:val="28"/>
        </w:rPr>
        <w:t xml:space="preserve"> № 1</w:t>
      </w:r>
      <w:r w:rsidR="00B21B44" w:rsidRPr="00ED1960">
        <w:rPr>
          <w:rFonts w:ascii="Times New Roman" w:hAnsi="Times New Roman" w:cs="Times New Roman"/>
          <w:sz w:val="28"/>
          <w:szCs w:val="28"/>
        </w:rPr>
        <w:t>35</w:t>
      </w:r>
      <w:r w:rsidR="003A6428">
        <w:rPr>
          <w:rFonts w:ascii="Times New Roman" w:hAnsi="Times New Roman" w:cs="Times New Roman"/>
          <w:sz w:val="28"/>
          <w:szCs w:val="28"/>
        </w:rPr>
        <w:t>2</w:t>
      </w:r>
    </w:p>
    <w:p w14:paraId="2F4950D4" w14:textId="77777777" w:rsidR="00DF23BD" w:rsidRPr="00ED1960" w:rsidRDefault="00DF23BD" w:rsidP="00051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AAEA8A3" w14:textId="77777777" w:rsidR="00D740D4" w:rsidRPr="00ED1960" w:rsidRDefault="00EA197A" w:rsidP="009C16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ab/>
      </w:r>
      <w:r w:rsidR="004D7387" w:rsidRPr="00ED1960">
        <w:rPr>
          <w:rFonts w:ascii="Times New Roman" w:hAnsi="Times New Roman" w:cs="Times New Roman"/>
          <w:sz w:val="28"/>
          <w:szCs w:val="28"/>
        </w:rPr>
        <w:t xml:space="preserve">1. </w:t>
      </w:r>
      <w:r w:rsidR="004D7387" w:rsidRPr="00ED1960">
        <w:rPr>
          <w:rFonts w:ascii="Times New Roman" w:eastAsia="Calibri" w:hAnsi="Times New Roman" w:cs="Times New Roman"/>
          <w:sz w:val="28"/>
          <w:szCs w:val="28"/>
        </w:rPr>
        <w:t>В паспорте Программы</w:t>
      </w:r>
      <w:r w:rsidR="00D740D4" w:rsidRPr="00ED196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98843F8" w14:textId="441DFB21" w:rsidR="004D7387" w:rsidRPr="00ED1960" w:rsidRDefault="006C27ED" w:rsidP="009C16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960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D740D4" w:rsidRPr="00ED1960">
        <w:rPr>
          <w:rFonts w:ascii="Times New Roman" w:eastAsia="Calibri" w:hAnsi="Times New Roman" w:cs="Times New Roman"/>
          <w:sz w:val="28"/>
          <w:szCs w:val="28"/>
        </w:rPr>
        <w:t>П</w:t>
      </w:r>
      <w:r w:rsidR="004D7387" w:rsidRPr="00ED1960">
        <w:rPr>
          <w:rFonts w:ascii="Times New Roman" w:eastAsia="Calibri" w:hAnsi="Times New Roman" w:cs="Times New Roman"/>
          <w:sz w:val="28"/>
          <w:szCs w:val="28"/>
        </w:rPr>
        <w:t>озицию «</w:t>
      </w:r>
      <w:r w:rsidR="00A865DD" w:rsidRPr="00ED1960">
        <w:rPr>
          <w:rFonts w:ascii="Times New Roman" w:hAnsi="Times New Roman" w:cs="Times New Roman"/>
          <w:sz w:val="28"/>
          <w:szCs w:val="28"/>
        </w:rPr>
        <w:t>Индикаторы достижения целей Программы</w:t>
      </w:r>
      <w:r w:rsidR="004D7387" w:rsidRPr="00ED1960">
        <w:rPr>
          <w:rFonts w:ascii="Times New Roman" w:eastAsia="Calibri" w:hAnsi="Times New Roman" w:cs="Times New Roman"/>
          <w:sz w:val="28"/>
          <w:szCs w:val="28"/>
        </w:rPr>
        <w:t>» изложить в следующей редакции:</w:t>
      </w:r>
    </w:p>
    <w:p w14:paraId="7528BFB2" w14:textId="05090813" w:rsidR="00A865DD" w:rsidRPr="00ED1960" w:rsidRDefault="00A865D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«темп роста отгруженных товаров собственного производства, выполненных работ, оказанных услуг собственными силами;</w:t>
      </w:r>
    </w:p>
    <w:p w14:paraId="374F1915" w14:textId="77777777" w:rsidR="00A865DD" w:rsidRPr="00ED1960" w:rsidRDefault="00A865D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рост производительности труда на средних и крупных предприятиях базовых несырьевых отраслей экономики, процент к предыдущему году;</w:t>
      </w:r>
    </w:p>
    <w:p w14:paraId="7082198F" w14:textId="3909CD02" w:rsidR="00A865DD" w:rsidRPr="00ED1960" w:rsidRDefault="00A865D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количество средних и крупных предприятий базовых несырьевых отраслей экономики, вовлеченных в реализацию </w:t>
      </w:r>
      <w:r w:rsidR="00F85772">
        <w:rPr>
          <w:rFonts w:ascii="Times New Roman" w:hAnsi="Times New Roman" w:cs="Times New Roman"/>
          <w:sz w:val="28"/>
          <w:szCs w:val="28"/>
        </w:rPr>
        <w:t xml:space="preserve">федерального проекта </w:t>
      </w:r>
      <w:r w:rsidRPr="00ED1960">
        <w:rPr>
          <w:rFonts w:ascii="Times New Roman" w:hAnsi="Times New Roman" w:cs="Times New Roman"/>
          <w:sz w:val="28"/>
          <w:szCs w:val="28"/>
        </w:rPr>
        <w:t>«Производительность труда»</w:t>
      </w:r>
      <w:r w:rsidR="00F85772">
        <w:rPr>
          <w:rFonts w:ascii="Times New Roman" w:hAnsi="Times New Roman" w:cs="Times New Roman"/>
          <w:sz w:val="28"/>
          <w:szCs w:val="28"/>
        </w:rPr>
        <w:t>,</w:t>
      </w:r>
      <w:r w:rsidR="00F85772" w:rsidRPr="00F85772">
        <w:rPr>
          <w:rFonts w:ascii="Times New Roman" w:hAnsi="Times New Roman" w:cs="Times New Roman"/>
          <w:sz w:val="28"/>
          <w:szCs w:val="28"/>
        </w:rPr>
        <w:t xml:space="preserve"> входящего в состав национального проекта </w:t>
      </w:r>
      <w:r w:rsidR="00AA1962">
        <w:rPr>
          <w:rFonts w:ascii="Times New Roman" w:hAnsi="Times New Roman" w:cs="Times New Roman"/>
          <w:sz w:val="28"/>
          <w:szCs w:val="28"/>
        </w:rPr>
        <w:t>«</w:t>
      </w:r>
      <w:r w:rsidR="00F85772" w:rsidRPr="00F85772">
        <w:rPr>
          <w:rFonts w:ascii="Times New Roman" w:hAnsi="Times New Roman" w:cs="Times New Roman"/>
          <w:sz w:val="28"/>
          <w:szCs w:val="28"/>
        </w:rPr>
        <w:t>Эффективная и конкурентная экономика</w:t>
      </w:r>
      <w:r w:rsidR="00AA1962">
        <w:rPr>
          <w:rFonts w:ascii="Times New Roman" w:hAnsi="Times New Roman" w:cs="Times New Roman"/>
          <w:sz w:val="28"/>
          <w:szCs w:val="28"/>
        </w:rPr>
        <w:t>»</w:t>
      </w:r>
      <w:r w:rsidRPr="00ED1960">
        <w:rPr>
          <w:rFonts w:ascii="Times New Roman" w:hAnsi="Times New Roman" w:cs="Times New Roman"/>
          <w:sz w:val="28"/>
          <w:szCs w:val="28"/>
        </w:rPr>
        <w:t>;</w:t>
      </w:r>
    </w:p>
    <w:p w14:paraId="4A1B8879" w14:textId="77777777" w:rsidR="00A865DD" w:rsidRPr="00ED1960" w:rsidRDefault="00A865D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прирост компаний-экспортеров из числа малого и среднего предпринимательства по итогам внедрения регионального экспортного стандарта 2.0;</w:t>
      </w:r>
    </w:p>
    <w:p w14:paraId="1D4F57CF" w14:textId="77777777" w:rsidR="00A865DD" w:rsidRPr="00ED1960" w:rsidRDefault="00A865D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количество субъектов малого и среднего предпринимательства, в том числе самозанятых граждан в городе-курорте Кисловодске;</w:t>
      </w:r>
    </w:p>
    <w:p w14:paraId="07E86F7A" w14:textId="77777777" w:rsidR="00A865DD" w:rsidRPr="00ED1960" w:rsidRDefault="00A865D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среднемесячная номинальная начисленная заработная плата работников крупных и средних предприятий и некоммерческих организаций;</w:t>
      </w:r>
    </w:p>
    <w:p w14:paraId="7B095589" w14:textId="18EB5062" w:rsidR="00A865DD" w:rsidRPr="00ED1960" w:rsidRDefault="00A865D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количества некоммерческих организаций, осуществляющих деятельность на территории города-курорта Кисловодска</w:t>
      </w:r>
      <w:r w:rsidRPr="00ED1960">
        <w:rPr>
          <w:rFonts w:ascii="Times New Roman" w:hAnsi="Times New Roman" w:cs="Times New Roman"/>
          <w:sz w:val="28"/>
          <w:szCs w:val="28"/>
        </w:rPr>
        <w:t>;</w:t>
      </w:r>
    </w:p>
    <w:p w14:paraId="52F63C86" w14:textId="6E508DE6" w:rsidR="00A865DD" w:rsidRPr="00ED1960" w:rsidRDefault="00A865D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индекс физического объема инвестиций в основной капитал</w:t>
      </w:r>
      <w:r w:rsidR="00C55705" w:rsidRPr="00ED1960">
        <w:rPr>
          <w:rFonts w:ascii="Times New Roman" w:hAnsi="Times New Roman" w:cs="Times New Roman"/>
          <w:sz w:val="28"/>
          <w:szCs w:val="28"/>
        </w:rPr>
        <w:t>»</w:t>
      </w:r>
      <w:r w:rsidRPr="00ED1960">
        <w:rPr>
          <w:rFonts w:ascii="Times New Roman" w:hAnsi="Times New Roman" w:cs="Times New Roman"/>
          <w:sz w:val="28"/>
          <w:szCs w:val="28"/>
        </w:rPr>
        <w:t>.</w:t>
      </w:r>
    </w:p>
    <w:p w14:paraId="409D9C44" w14:textId="77777777" w:rsidR="006C27ED" w:rsidRPr="00ED1960" w:rsidRDefault="006C27E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4EF93D" w14:textId="2872EB16" w:rsidR="006C27ED" w:rsidRPr="00ED1960" w:rsidRDefault="006C27ED" w:rsidP="009C163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1.2. </w:t>
      </w:r>
      <w:r w:rsidRPr="00ED1960">
        <w:rPr>
          <w:rFonts w:ascii="Times New Roman" w:eastAsia="Calibri" w:hAnsi="Times New Roman" w:cs="Times New Roman"/>
          <w:sz w:val="28"/>
          <w:szCs w:val="28"/>
        </w:rPr>
        <w:t>Позицию «</w:t>
      </w:r>
      <w:r w:rsidRPr="00ED1960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Программы</w:t>
      </w:r>
      <w:r w:rsidRPr="00ED1960">
        <w:rPr>
          <w:rFonts w:ascii="Times New Roman" w:eastAsia="Calibri" w:hAnsi="Times New Roman" w:cs="Times New Roman"/>
          <w:sz w:val="28"/>
          <w:szCs w:val="28"/>
        </w:rPr>
        <w:t>» изложить в следующей редакции:</w:t>
      </w:r>
    </w:p>
    <w:p w14:paraId="255FC2AF" w14:textId="745C29A8" w:rsidR="006C27ED" w:rsidRPr="00ED1960" w:rsidRDefault="00133AEB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«</w:t>
      </w:r>
      <w:r w:rsidR="006C27ED" w:rsidRPr="00ED1960">
        <w:rPr>
          <w:rFonts w:ascii="Times New Roman" w:hAnsi="Times New Roman" w:cs="Times New Roman"/>
          <w:sz w:val="28"/>
          <w:szCs w:val="28"/>
        </w:rPr>
        <w:t>в количественном выражении:</w:t>
      </w:r>
    </w:p>
    <w:p w14:paraId="65BC871E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рост объема отгруженных товаров собственного производства, выполненных работ и оказанных услуг собственными силами к 2030 годы до 103,0 %;</w:t>
      </w:r>
    </w:p>
    <w:p w14:paraId="0C98780C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увеличение количества субъектов малого и среднего предпринимательства, в том числе самозанятых граждан в городе-курорте Кисловодске к 2030 году до 14 220 единиц;</w:t>
      </w:r>
    </w:p>
    <w:p w14:paraId="50421849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lastRenderedPageBreak/>
        <w:t>увеличение среднемесячной номинальной начисленной заработной платы работников крупных и средних предприятий и некоммерческих организаций к 2030 году до 88,97 тыс. руб.;</w:t>
      </w:r>
    </w:p>
    <w:p w14:paraId="12AA7DA4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увеличение числа субъектов малого и среднего предпринимательства, в том числе самозанятых граждан в городе-курорте Кисловодске в расчете на 10 тыс. населения города-курорта Кисловодска к 2030 году до 1 160 единиц;</w:t>
      </w:r>
    </w:p>
    <w:p w14:paraId="31A2BD3E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увеличение количества некоммерческих   организаций, осуществляющих деятельность на территории города-курорта Кисловодска к 2030 году до 125 единиц;</w:t>
      </w:r>
    </w:p>
    <w:p w14:paraId="4B42C3FF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количество субъектов малого и среднего предпринимательства, в том числе самозанятых граждан в городе-курорте Кисловодске, получивших муниципальную поддержку в виде субсидирования на частичное возмещение затрат на развитие бизнеса в сфере производства товаров, работ и оказания услуг за счет средств бюджета города-курорта Кисловодска ежегодно 1 единица;</w:t>
      </w:r>
    </w:p>
    <w:p w14:paraId="5B65EA9F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количество СОНКО, получивших финансовую муниципальную поддержку ежегодно 1 единица;</w:t>
      </w:r>
    </w:p>
    <w:p w14:paraId="6FE6BF8F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увеличение индекса физического объема инвестиций в основной капитал до 102 % в 2030 году;</w:t>
      </w:r>
    </w:p>
    <w:p w14:paraId="024FBD13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объем инвестиций в основной капитал (за исключением бюджетных средств) в расчете на 1 человека, в фактически действовавших ценах к 2030 году 234,00 </w:t>
      </w:r>
      <w:proofErr w:type="spellStart"/>
      <w:r w:rsidRPr="00ED196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ED1960">
        <w:rPr>
          <w:rFonts w:ascii="Times New Roman" w:hAnsi="Times New Roman" w:cs="Times New Roman"/>
          <w:sz w:val="28"/>
          <w:szCs w:val="28"/>
        </w:rPr>
        <w:t>.</w:t>
      </w:r>
    </w:p>
    <w:p w14:paraId="48153993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рост производительности труда на средних и крупных предприятиях базовых несырьевых отраслей экономики к 2030 году до 100,5 %;</w:t>
      </w:r>
    </w:p>
    <w:p w14:paraId="714E94AB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количество средних и крупных предприятий базовых несырьевых отраслей экономики, вовлеченных в реализацию национального проекта «Производительность труда и поддержка занятости» к 2030 году - ежегодно 1 единица;</w:t>
      </w:r>
    </w:p>
    <w:p w14:paraId="6EAA53E9" w14:textId="77777777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прирост компаний-экспортеров из числа МСП по итогам внедрения регионального экспортного стандарта 2.0 к 2030 году - 10 единиц;</w:t>
      </w:r>
    </w:p>
    <w:p w14:paraId="17621226" w14:textId="09E768C0" w:rsidR="006C27ED" w:rsidRPr="00ED1960" w:rsidRDefault="006C27E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в качественном </w:t>
      </w:r>
      <w:proofErr w:type="gramStart"/>
      <w:r w:rsidRPr="00ED1960">
        <w:rPr>
          <w:rFonts w:ascii="Times New Roman" w:hAnsi="Times New Roman" w:cs="Times New Roman"/>
          <w:sz w:val="28"/>
          <w:szCs w:val="28"/>
        </w:rPr>
        <w:t>выражении:…</w:t>
      </w:r>
      <w:proofErr w:type="gramEnd"/>
      <w:r w:rsidRPr="00ED1960">
        <w:rPr>
          <w:rFonts w:ascii="Times New Roman" w:hAnsi="Times New Roman" w:cs="Times New Roman"/>
          <w:sz w:val="28"/>
          <w:szCs w:val="28"/>
        </w:rPr>
        <w:t>»</w:t>
      </w:r>
    </w:p>
    <w:p w14:paraId="78A9BCA8" w14:textId="10BC546C" w:rsidR="006C27ED" w:rsidRPr="00ED1960" w:rsidRDefault="006C27ED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2E4F1" w14:textId="6DB6A337" w:rsidR="006C27ED" w:rsidRPr="00ED1960" w:rsidRDefault="006C27ED" w:rsidP="00133AE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1.3. Раздел 1. «Приоритеты и цели, реализуемой в городе-курорте Кисловодске политики социально-экономического развития города-курорта Кисловодска» </w:t>
      </w:r>
      <w:r w:rsidRPr="00ED1960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14:paraId="7CEAD614" w14:textId="2FC9CAEA" w:rsidR="006C27ED" w:rsidRPr="00ED1960" w:rsidRDefault="006C27ED" w:rsidP="009C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«Программа сформирована исходя из принципов долгосрочных целей социально-экономического развития городского округа города-курорта Кисловодска края и показателей (индикаторов) их достижения в соответствии с федеральными законами:  </w:t>
      </w:r>
    </w:p>
    <w:p w14:paraId="5823C9D4" w14:textId="23AF6323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2014 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172-ФЗ «О стратегическом планировании в Российской Федерации»;</w:t>
      </w:r>
    </w:p>
    <w:p w14:paraId="7002C0ED" w14:textId="7CA67DCD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1999 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№ 39-ФЗ «Об инвестиционной деятельности в Российской Федерации, осуществляемой в форме капитальных вложений»;</w:t>
      </w:r>
    </w:p>
    <w:p w14:paraId="34B0280E" w14:textId="5A09BF52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2005 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115-ФЗ «О концессионных соглашениях»;</w:t>
      </w:r>
    </w:p>
    <w:p w14:paraId="64FD608C" w14:textId="33A036CD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13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Федерации»;</w:t>
      </w:r>
    </w:p>
    <w:p w14:paraId="676DD54A" w14:textId="66776D69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2007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209-ФЗ «О развитии малого и среднего предпринимательства в Российской Федерации»;</w:t>
      </w:r>
    </w:p>
    <w:p w14:paraId="7B9C7070" w14:textId="655C174F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1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996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7-ФЗ «О некоммерческих организациях»;</w:t>
      </w:r>
    </w:p>
    <w:p w14:paraId="3B9282DB" w14:textId="50C66A79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="003A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 «Об организации предоставления государственных и муниципальных услуг»;</w:t>
      </w:r>
    </w:p>
    <w:p w14:paraId="7EB2E34C" w14:textId="77777777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Перечнем мероприятий по комплексному развитию города-курорта Кисловодска до 2030 года, утвержденным распоряжением Правительства Российской Федерации от 29.12.2016 № 2899-р;</w:t>
      </w:r>
    </w:p>
    <w:p w14:paraId="2FC6CF59" w14:textId="77777777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Указами Президента Российской Федерации:</w:t>
      </w:r>
    </w:p>
    <w:p w14:paraId="790D632B" w14:textId="2DDBF270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07.05.2018 г</w:t>
      </w:r>
      <w:r w:rsidR="007A5C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204 «О национальных целях и стратегических задачах развития Российской Федерации на период до 2024 года»;</w:t>
      </w:r>
    </w:p>
    <w:p w14:paraId="11A260A9" w14:textId="0BC2357D" w:rsidR="006C27ED" w:rsidRPr="00ED1960" w:rsidRDefault="006C27ED" w:rsidP="009C1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hAnsi="Times New Roman" w:cs="Times New Roman"/>
          <w:sz w:val="28"/>
          <w:szCs w:val="28"/>
        </w:rPr>
        <w:t>от 07.05.2024</w:t>
      </w:r>
      <w:r w:rsidR="007A5C6A">
        <w:rPr>
          <w:rFonts w:ascii="Times New Roman" w:hAnsi="Times New Roman" w:cs="Times New Roman"/>
          <w:sz w:val="28"/>
          <w:szCs w:val="28"/>
        </w:rPr>
        <w:t xml:space="preserve"> г.</w:t>
      </w:r>
      <w:r w:rsidRPr="00ED1960">
        <w:rPr>
          <w:rFonts w:ascii="Times New Roman" w:hAnsi="Times New Roman" w:cs="Times New Roman"/>
          <w:sz w:val="28"/>
          <w:szCs w:val="28"/>
        </w:rPr>
        <w:t xml:space="preserve"> № 309 «О национальных целях развития Российской Федерации на период до 2030 года и на перспективу до 2036 года»;</w:t>
      </w:r>
    </w:p>
    <w:p w14:paraId="1D62E693" w14:textId="331F5011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 социально-экономического развития Северо-Кавказского федерального округа на период до 2030 года, утвержденной распоряжением Правительства Российской Федерации от 30 апреля 2022 г</w:t>
      </w:r>
      <w:r w:rsidR="007A5C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1089-р;</w:t>
      </w:r>
    </w:p>
    <w:p w14:paraId="76344B33" w14:textId="5BB8497C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 развития малого и среднего предпринимательства в Российской Федерации на период до 2030 года, утвержденной распоряжением Правительства Российской Федерации от 2 июня 2016 г</w:t>
      </w:r>
      <w:r w:rsidR="007A5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1083-р;</w:t>
      </w:r>
    </w:p>
    <w:p w14:paraId="4F35CD67" w14:textId="77777777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 Ставропольского края:</w:t>
      </w:r>
    </w:p>
    <w:p w14:paraId="5E15B538" w14:textId="47E7F8AE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01.10.2007 № 55-кз «Об инвестиционной деятельности в Став</w:t>
      </w:r>
      <w:r w:rsidR="007A5C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ропольском</w:t>
      </w:r>
      <w:proofErr w:type="spellEnd"/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крае»;</w:t>
      </w:r>
    </w:p>
    <w:p w14:paraId="01D60628" w14:textId="6F6B6402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15.10. 2008 № 61-кз «О развитии и поддержке малого и среднего пред</w:t>
      </w:r>
      <w:r w:rsidR="007A5C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принимательства</w:t>
      </w:r>
      <w:proofErr w:type="spellEnd"/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AB6D3B9" w14:textId="77777777" w:rsidR="006C27ED" w:rsidRPr="00ED1960" w:rsidRDefault="006C27ED" w:rsidP="009C1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Ставропольского края до 2030 года и на период до 2036 года», утвержденной Законом Ставропольского края от 25.12.2025 № 126-кз;</w:t>
      </w:r>
    </w:p>
    <w:p w14:paraId="22E5139D" w14:textId="0673D580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об инвестиционной деятельности на территории муниципального образования городского округа город – курорт Кисловодск, утвержденным решением Думы города-курорта Кисловодска от 26 октября 2016 г</w:t>
      </w:r>
      <w:r w:rsidR="00092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17-516;</w:t>
      </w:r>
    </w:p>
    <w:p w14:paraId="492E295E" w14:textId="2529CC1C" w:rsidR="006C27ED" w:rsidRPr="00ED1960" w:rsidRDefault="006C27E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иными правовыми актами городского округа города-курорта </w:t>
      </w:r>
      <w:proofErr w:type="gramStart"/>
      <w:r w:rsidRPr="00ED1960">
        <w:rPr>
          <w:rFonts w:ascii="Times New Roman" w:hAnsi="Times New Roman" w:cs="Times New Roman"/>
          <w:sz w:val="28"/>
          <w:szCs w:val="28"/>
        </w:rPr>
        <w:t>Кисловодска….</w:t>
      </w:r>
      <w:proofErr w:type="gramEnd"/>
      <w:r w:rsidRPr="00ED1960">
        <w:rPr>
          <w:rFonts w:ascii="Times New Roman" w:hAnsi="Times New Roman" w:cs="Times New Roman"/>
          <w:sz w:val="28"/>
          <w:szCs w:val="28"/>
        </w:rPr>
        <w:t>»</w:t>
      </w:r>
    </w:p>
    <w:p w14:paraId="3DD49C45" w14:textId="77777777" w:rsidR="000819DD" w:rsidRPr="00ED1960" w:rsidRDefault="000819DD" w:rsidP="009C16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48BF64" w14:textId="41D5DF1B" w:rsidR="00384D7B" w:rsidRPr="00ED1960" w:rsidRDefault="00937663" w:rsidP="009C16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960">
        <w:rPr>
          <w:rFonts w:ascii="Times New Roman" w:eastAsia="Calibri" w:hAnsi="Times New Roman" w:cs="Times New Roman"/>
          <w:sz w:val="28"/>
          <w:szCs w:val="28"/>
        </w:rPr>
        <w:t>2</w:t>
      </w:r>
      <w:r w:rsidR="00F04D1B" w:rsidRPr="00ED1960">
        <w:rPr>
          <w:rFonts w:ascii="Times New Roman" w:eastAsia="Calibri" w:hAnsi="Times New Roman" w:cs="Times New Roman"/>
          <w:sz w:val="28"/>
          <w:szCs w:val="28"/>
        </w:rPr>
        <w:t xml:space="preserve">. В паспорте </w:t>
      </w:r>
      <w:r w:rsidR="001C56AE" w:rsidRPr="00ED1960">
        <w:rPr>
          <w:rFonts w:ascii="Times New Roman" w:eastAsia="Calibri" w:hAnsi="Times New Roman" w:cs="Times New Roman"/>
          <w:sz w:val="28"/>
          <w:szCs w:val="28"/>
        </w:rPr>
        <w:t>подпрограммы 2 «Развитие малого и среднего предпринимательства»</w:t>
      </w:r>
      <w:r w:rsidR="008000F7" w:rsidRPr="00ED1960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384D7B" w:rsidRPr="00ED1960">
        <w:rPr>
          <w:rFonts w:ascii="Times New Roman" w:eastAsia="Calibri" w:hAnsi="Times New Roman" w:cs="Times New Roman"/>
          <w:sz w:val="28"/>
          <w:szCs w:val="28"/>
        </w:rPr>
        <w:t>озицию «</w:t>
      </w:r>
      <w:r w:rsidR="000819DD" w:rsidRPr="00ED1960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Подпрограммы</w:t>
      </w:r>
      <w:r w:rsidR="00384D7B" w:rsidRPr="00ED1960">
        <w:rPr>
          <w:rFonts w:ascii="Times New Roman" w:eastAsia="Calibri" w:hAnsi="Times New Roman" w:cs="Times New Roman"/>
          <w:sz w:val="28"/>
          <w:szCs w:val="28"/>
        </w:rPr>
        <w:t>» изложить в следующей редакции:</w:t>
      </w:r>
    </w:p>
    <w:p w14:paraId="5487C5DF" w14:textId="7171D908" w:rsidR="000819DD" w:rsidRPr="00ED1960" w:rsidRDefault="000819DD" w:rsidP="009C163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«в количественном выражении:</w:t>
      </w:r>
    </w:p>
    <w:p w14:paraId="77BED3E6" w14:textId="77777777" w:rsidR="000819DD" w:rsidRPr="00ED1960" w:rsidRDefault="000819D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увеличение числа субъектов малого и среднего предпринимательства, в том числе самозанятых граждан в городе-курорте Кисловодске (включая </w:t>
      </w:r>
      <w:r w:rsidRPr="00ED1960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предпринимателей) в расчете на 10 тыс. населения города-курорта Кисловодска к 2030 году до 1160 единицы;</w:t>
      </w:r>
    </w:p>
    <w:p w14:paraId="6ED4213A" w14:textId="77777777" w:rsidR="000819DD" w:rsidRPr="00ED1960" w:rsidRDefault="000819D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ежегодное количество субъектов малого и среднего предпринимательства, в том числе самозанятых граждан, получивших образовательную услугу - 40 единиц;</w:t>
      </w:r>
    </w:p>
    <w:p w14:paraId="5B0BA5E1" w14:textId="77777777" w:rsidR="000819DD" w:rsidRPr="00ED1960" w:rsidRDefault="000819DD" w:rsidP="009C163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ежегодное количество получателей финансовой муниципальной поддержки - одна единица;</w:t>
      </w:r>
    </w:p>
    <w:p w14:paraId="68E793A9" w14:textId="77777777" w:rsidR="000819DD" w:rsidRPr="00ED1960" w:rsidRDefault="000819DD" w:rsidP="00E004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прирост компаний-экспортеров из числа малого и среднего предпринимательства по итогам внедрения регионального экспортного стандарта 2.0 к 2030 году – 10 единиц.</w:t>
      </w:r>
    </w:p>
    <w:p w14:paraId="17189BF4" w14:textId="3944259A" w:rsidR="000819DD" w:rsidRPr="00ED1960" w:rsidRDefault="000819DD" w:rsidP="009C163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в качественном </w:t>
      </w:r>
      <w:proofErr w:type="gramStart"/>
      <w:r w:rsidRPr="00ED1960">
        <w:rPr>
          <w:rFonts w:ascii="Times New Roman" w:hAnsi="Times New Roman" w:cs="Times New Roman"/>
          <w:sz w:val="28"/>
          <w:szCs w:val="28"/>
        </w:rPr>
        <w:t>выражении:…</w:t>
      </w:r>
      <w:proofErr w:type="gramEnd"/>
      <w:r w:rsidRPr="00ED1960">
        <w:rPr>
          <w:rFonts w:ascii="Times New Roman" w:hAnsi="Times New Roman" w:cs="Times New Roman"/>
          <w:sz w:val="28"/>
          <w:szCs w:val="28"/>
        </w:rPr>
        <w:t>..»</w:t>
      </w:r>
    </w:p>
    <w:p w14:paraId="54287F7D" w14:textId="77777777" w:rsidR="000819DD" w:rsidRPr="00ED1960" w:rsidRDefault="000819DD" w:rsidP="009C16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D317F5" w14:textId="07086AB5" w:rsidR="00241235" w:rsidRPr="00ED1960" w:rsidRDefault="00C87373" w:rsidP="009C16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960">
        <w:rPr>
          <w:rFonts w:ascii="Times New Roman" w:eastAsia="Calibri" w:hAnsi="Times New Roman" w:cs="Times New Roman"/>
          <w:sz w:val="28"/>
          <w:szCs w:val="28"/>
        </w:rPr>
        <w:t>3. В паспорте подпрограммы 3 «Поддержка социально ориентированных некоммерческих организаций»</w:t>
      </w:r>
      <w:r w:rsidR="008000F7" w:rsidRPr="00ED1960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241235" w:rsidRPr="00ED1960">
        <w:rPr>
          <w:rFonts w:ascii="Times New Roman" w:eastAsia="Calibri" w:hAnsi="Times New Roman" w:cs="Times New Roman"/>
          <w:sz w:val="28"/>
          <w:szCs w:val="28"/>
        </w:rPr>
        <w:t>озицию «</w:t>
      </w:r>
      <w:r w:rsidR="008E7D8C" w:rsidRPr="00ED1960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Подпрограммы</w:t>
      </w:r>
      <w:r w:rsidR="00241235" w:rsidRPr="00ED1960">
        <w:rPr>
          <w:rFonts w:ascii="Times New Roman" w:eastAsia="Calibri" w:hAnsi="Times New Roman" w:cs="Times New Roman"/>
          <w:sz w:val="28"/>
          <w:szCs w:val="28"/>
        </w:rPr>
        <w:t>» изложить в следующей редакции:</w:t>
      </w:r>
    </w:p>
    <w:p w14:paraId="3B368E21" w14:textId="77777777" w:rsidR="008E7D8C" w:rsidRPr="00ED1960" w:rsidRDefault="008E7D8C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«рост числа некоммерческих организаций, осуществляющих деятельность на территории города-курорта Кисловодска к 2030 году до 125 организаций;</w:t>
      </w:r>
    </w:p>
    <w:p w14:paraId="54267F35" w14:textId="61BD6E1F" w:rsidR="008E7D8C" w:rsidRPr="00ED1960" w:rsidRDefault="008E7D8C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освещение форм поддержки деятельности СОНКО на официальном сайте администрации города-курорта Кисловодска;</w:t>
      </w:r>
    </w:p>
    <w:p w14:paraId="0975296E" w14:textId="26465E9D" w:rsidR="008E7D8C" w:rsidRPr="00ED1960" w:rsidRDefault="008E7D8C" w:rsidP="009C16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ежегодное количество получателей финансовой муниципальной поддержки - одна единица.»</w:t>
      </w:r>
    </w:p>
    <w:p w14:paraId="4BEE4A21" w14:textId="77777777" w:rsidR="008E7D8C" w:rsidRPr="00ED1960" w:rsidRDefault="008E7D8C" w:rsidP="009C16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7C8734" w14:textId="2E83179C" w:rsidR="00100351" w:rsidRPr="00ED1960" w:rsidRDefault="00B55323" w:rsidP="009C16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960">
        <w:rPr>
          <w:rFonts w:ascii="Times New Roman" w:eastAsia="Calibri" w:hAnsi="Times New Roman" w:cs="Times New Roman"/>
          <w:sz w:val="28"/>
          <w:szCs w:val="28"/>
        </w:rPr>
        <w:t>4</w:t>
      </w:r>
      <w:r w:rsidR="00100351" w:rsidRPr="00ED1960">
        <w:rPr>
          <w:rFonts w:ascii="Times New Roman" w:eastAsia="Calibri" w:hAnsi="Times New Roman" w:cs="Times New Roman"/>
          <w:sz w:val="28"/>
          <w:szCs w:val="28"/>
        </w:rPr>
        <w:t>. В паспорте подпрограммы 4 «</w:t>
      </w:r>
      <w:r w:rsidR="00100351" w:rsidRPr="00ED1960">
        <w:rPr>
          <w:rFonts w:ascii="Times New Roman" w:hAnsi="Times New Roman" w:cs="Times New Roman"/>
          <w:sz w:val="28"/>
          <w:szCs w:val="28"/>
        </w:rPr>
        <w:t>Формирование благоприятной инвестиционной среды</w:t>
      </w:r>
      <w:r w:rsidR="00100351" w:rsidRPr="00ED1960">
        <w:rPr>
          <w:rFonts w:ascii="Times New Roman" w:eastAsia="Calibri" w:hAnsi="Times New Roman" w:cs="Times New Roman"/>
          <w:sz w:val="28"/>
          <w:szCs w:val="28"/>
        </w:rPr>
        <w:t>»</w:t>
      </w:r>
      <w:r w:rsidR="008000F7" w:rsidRPr="00ED1960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100351" w:rsidRPr="00ED1960">
        <w:rPr>
          <w:rFonts w:ascii="Times New Roman" w:eastAsia="Calibri" w:hAnsi="Times New Roman" w:cs="Times New Roman"/>
          <w:sz w:val="28"/>
          <w:szCs w:val="28"/>
        </w:rPr>
        <w:t>озицию «</w:t>
      </w:r>
      <w:r w:rsidR="00100351" w:rsidRPr="00ED1960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Подпрограммы</w:t>
      </w:r>
      <w:r w:rsidR="00100351" w:rsidRPr="00ED1960">
        <w:rPr>
          <w:rFonts w:ascii="Times New Roman" w:eastAsia="Calibri" w:hAnsi="Times New Roman" w:cs="Times New Roman"/>
          <w:sz w:val="28"/>
          <w:szCs w:val="28"/>
        </w:rPr>
        <w:t>» изложить в следующей редакции:</w:t>
      </w:r>
    </w:p>
    <w:p w14:paraId="63B72CFA" w14:textId="148243C7" w:rsidR="00B55323" w:rsidRPr="00ED1960" w:rsidRDefault="00B55323" w:rsidP="009C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«в количественном выражении:</w:t>
      </w:r>
    </w:p>
    <w:p w14:paraId="53ABE441" w14:textId="77777777" w:rsidR="00B55323" w:rsidRPr="00ED1960" w:rsidRDefault="00B55323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 xml:space="preserve">объем инвестиций в основной капитал (за исключением бюджетных средств) в расчете на 1 человека, в фактически действовавших ценах до 234,00 тыс. рублей в 2030 году; </w:t>
      </w:r>
    </w:p>
    <w:p w14:paraId="4FF3B18C" w14:textId="1A7D4AD1" w:rsidR="00B55323" w:rsidRPr="00ED1960" w:rsidRDefault="00B55323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создание к концу 2030 года более 300 новых рабочих мест;</w:t>
      </w:r>
    </w:p>
    <w:p w14:paraId="52EF2572" w14:textId="77777777" w:rsidR="00B55323" w:rsidRPr="00ED1960" w:rsidRDefault="00B55323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количество средних и крупных</w:t>
      </w: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 базовых несырьевых отраслей экономики, вовлеченных в реализацию национального проекта «Производительность труда и поддержка занятости» ежегодно 1 единица;</w:t>
      </w:r>
    </w:p>
    <w:p w14:paraId="3B7C5B3C" w14:textId="77777777" w:rsidR="00B55323" w:rsidRPr="00ED1960" w:rsidRDefault="00B55323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количество заявок субъектов малого и среднего предпринимательства и СОНКО, поданных при осуществлении муниципальных закупок, проведенных конкурентными способами ежегодно не менее 150 единиц;</w:t>
      </w:r>
    </w:p>
    <w:p w14:paraId="2CC4D7F4" w14:textId="77777777" w:rsidR="00B55323" w:rsidRPr="00ED1960" w:rsidRDefault="00B55323" w:rsidP="009C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доля заявок субъектов малого и среднего предпринимательства и СОНКО в</w:t>
      </w:r>
      <w:r w:rsidRPr="00ED1960">
        <w:rPr>
          <w:rFonts w:ascii="Times New Roman" w:hAnsi="Times New Roman" w:cs="Times New Roman"/>
          <w:sz w:val="28"/>
          <w:szCs w:val="28"/>
        </w:rPr>
        <w:t xml:space="preserve"> общем количестве поданных заявок в сфере закупок товаров, работ, услуг для обеспечения муниципальных нужд ежегодно до 74,2%;</w:t>
      </w:r>
    </w:p>
    <w:p w14:paraId="169D663D" w14:textId="77777777" w:rsidR="00B55323" w:rsidRPr="00ED1960" w:rsidRDefault="00B55323" w:rsidP="009C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ежегодное посещение семинаров, провиденных.</w:t>
      </w:r>
    </w:p>
    <w:p w14:paraId="2F67E749" w14:textId="77777777" w:rsidR="00B55323" w:rsidRPr="00ED1960" w:rsidRDefault="00B55323" w:rsidP="009C16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в качественном выражении:</w:t>
      </w:r>
    </w:p>
    <w:p w14:paraId="4020AD0B" w14:textId="6FF9EF7C" w:rsidR="00B55323" w:rsidRPr="00ED1960" w:rsidRDefault="00B55323" w:rsidP="009C1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60">
        <w:rPr>
          <w:rFonts w:ascii="Times New Roman" w:hAnsi="Times New Roman" w:cs="Times New Roman"/>
          <w:sz w:val="28"/>
          <w:szCs w:val="28"/>
        </w:rPr>
        <w:t>улучшение инвестиционного климата».</w:t>
      </w:r>
    </w:p>
    <w:p w14:paraId="33F60785" w14:textId="77777777" w:rsidR="008000F7" w:rsidRPr="00ED1960" w:rsidRDefault="008000F7" w:rsidP="009C16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0A8C1" w14:textId="68F256BA" w:rsidR="00450358" w:rsidRPr="00C87373" w:rsidRDefault="0043244D" w:rsidP="009C16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r w:rsidR="00960481"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7187E"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</w:t>
      </w:r>
      <w:r w:rsidR="00960481"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7187E"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приложения к Программе «СВЕДЕНИЯ об индикаторах достижения целей муниципальной программы города-курорта Кисловодска «Экономическое развитие» и показателях решения задач подпрограмм Программы и их значениях» </w:t>
      </w:r>
      <w:r w:rsidR="00960481" w:rsidRPr="00ED196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согласно приложению 1 к настоящим Изменениям.</w:t>
      </w:r>
    </w:p>
    <w:p w14:paraId="3608A333" w14:textId="77777777" w:rsidR="00C87373" w:rsidRDefault="00C87373" w:rsidP="003E5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69B1DA" w14:textId="4BFD51E1" w:rsidR="00A92E7D" w:rsidRPr="00B24F97" w:rsidRDefault="00A92E7D" w:rsidP="003E5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4D1A7" w14:textId="77777777" w:rsidR="00813B53" w:rsidRPr="00D57D4A" w:rsidRDefault="00813B53" w:rsidP="00C87373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13B53" w:rsidRPr="00D57D4A" w:rsidSect="00E004BE">
      <w:headerReference w:type="default" r:id="rId6"/>
      <w:headerReference w:type="firs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F37FB" w14:textId="77777777" w:rsidR="006D77B5" w:rsidRDefault="006D77B5" w:rsidP="00FC7092">
      <w:pPr>
        <w:spacing w:after="0" w:line="240" w:lineRule="auto"/>
      </w:pPr>
      <w:r>
        <w:separator/>
      </w:r>
    </w:p>
  </w:endnote>
  <w:endnote w:type="continuationSeparator" w:id="0">
    <w:p w14:paraId="1D272707" w14:textId="77777777" w:rsidR="006D77B5" w:rsidRDefault="006D77B5" w:rsidP="00FC7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7DF46" w14:textId="77777777" w:rsidR="006D77B5" w:rsidRDefault="006D77B5" w:rsidP="00FC7092">
      <w:pPr>
        <w:spacing w:after="0" w:line="240" w:lineRule="auto"/>
      </w:pPr>
      <w:r>
        <w:separator/>
      </w:r>
    </w:p>
  </w:footnote>
  <w:footnote w:type="continuationSeparator" w:id="0">
    <w:p w14:paraId="40EE4FE0" w14:textId="77777777" w:rsidR="006D77B5" w:rsidRDefault="006D77B5" w:rsidP="00FC7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9103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10F6D6" w14:textId="77777777" w:rsidR="00140994" w:rsidRPr="001E705C" w:rsidRDefault="0014099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70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70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70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334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E70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3DA2E3B" w14:textId="77777777" w:rsidR="00140994" w:rsidRDefault="0014099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59D9" w14:textId="77777777" w:rsidR="00140994" w:rsidRDefault="00140994">
    <w:pPr>
      <w:pStyle w:val="a4"/>
      <w:jc w:val="center"/>
    </w:pPr>
  </w:p>
  <w:p w14:paraId="10F09960" w14:textId="77777777" w:rsidR="00140994" w:rsidRDefault="0014099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54"/>
    <w:rsid w:val="000165E9"/>
    <w:rsid w:val="000213A0"/>
    <w:rsid w:val="0003334C"/>
    <w:rsid w:val="000518F0"/>
    <w:rsid w:val="00063425"/>
    <w:rsid w:val="00070A96"/>
    <w:rsid w:val="00076D15"/>
    <w:rsid w:val="000819DD"/>
    <w:rsid w:val="00083A63"/>
    <w:rsid w:val="00084CA9"/>
    <w:rsid w:val="00092709"/>
    <w:rsid w:val="00093573"/>
    <w:rsid w:val="000A4186"/>
    <w:rsid w:val="000C3BBF"/>
    <w:rsid w:val="000C5366"/>
    <w:rsid w:val="000E0CBD"/>
    <w:rsid w:val="00100351"/>
    <w:rsid w:val="00103FE3"/>
    <w:rsid w:val="001072BF"/>
    <w:rsid w:val="00112466"/>
    <w:rsid w:val="001159F8"/>
    <w:rsid w:val="0012139E"/>
    <w:rsid w:val="00123151"/>
    <w:rsid w:val="00131DDA"/>
    <w:rsid w:val="00133AEB"/>
    <w:rsid w:val="00140994"/>
    <w:rsid w:val="001602B6"/>
    <w:rsid w:val="001632A8"/>
    <w:rsid w:val="001718A4"/>
    <w:rsid w:val="00191ABC"/>
    <w:rsid w:val="00195116"/>
    <w:rsid w:val="001A2A0B"/>
    <w:rsid w:val="001A2A80"/>
    <w:rsid w:val="001A64B1"/>
    <w:rsid w:val="001C0726"/>
    <w:rsid w:val="001C20AA"/>
    <w:rsid w:val="001C2AE0"/>
    <w:rsid w:val="001C2F1D"/>
    <w:rsid w:val="001C56AE"/>
    <w:rsid w:val="001D4FC8"/>
    <w:rsid w:val="001D78E2"/>
    <w:rsid w:val="001E705C"/>
    <w:rsid w:val="001F29FB"/>
    <w:rsid w:val="001F314B"/>
    <w:rsid w:val="001F5987"/>
    <w:rsid w:val="002101E9"/>
    <w:rsid w:val="00225189"/>
    <w:rsid w:val="00241235"/>
    <w:rsid w:val="002421EC"/>
    <w:rsid w:val="00242E70"/>
    <w:rsid w:val="00246919"/>
    <w:rsid w:val="0025322B"/>
    <w:rsid w:val="00254FDF"/>
    <w:rsid w:val="00267744"/>
    <w:rsid w:val="002712E8"/>
    <w:rsid w:val="00276ADF"/>
    <w:rsid w:val="00295882"/>
    <w:rsid w:val="002A6DFF"/>
    <w:rsid w:val="002C004D"/>
    <w:rsid w:val="002C5965"/>
    <w:rsid w:val="002D432E"/>
    <w:rsid w:val="002D547E"/>
    <w:rsid w:val="003247BA"/>
    <w:rsid w:val="003300D0"/>
    <w:rsid w:val="003410BD"/>
    <w:rsid w:val="00345DBD"/>
    <w:rsid w:val="003508DA"/>
    <w:rsid w:val="0035245C"/>
    <w:rsid w:val="003625B6"/>
    <w:rsid w:val="00367017"/>
    <w:rsid w:val="00367236"/>
    <w:rsid w:val="00367650"/>
    <w:rsid w:val="003715F5"/>
    <w:rsid w:val="00384D7B"/>
    <w:rsid w:val="00387A6C"/>
    <w:rsid w:val="003A6428"/>
    <w:rsid w:val="003B5338"/>
    <w:rsid w:val="003C28F5"/>
    <w:rsid w:val="003D28CA"/>
    <w:rsid w:val="003D29A9"/>
    <w:rsid w:val="003D5D60"/>
    <w:rsid w:val="003E33C5"/>
    <w:rsid w:val="003E58CF"/>
    <w:rsid w:val="003F18DD"/>
    <w:rsid w:val="003F483F"/>
    <w:rsid w:val="00414B1E"/>
    <w:rsid w:val="0043244D"/>
    <w:rsid w:val="00447CCF"/>
    <w:rsid w:val="00450358"/>
    <w:rsid w:val="00464CB5"/>
    <w:rsid w:val="00470C1C"/>
    <w:rsid w:val="004763F5"/>
    <w:rsid w:val="00477C57"/>
    <w:rsid w:val="00477E7D"/>
    <w:rsid w:val="00495B4D"/>
    <w:rsid w:val="00496CEE"/>
    <w:rsid w:val="004B7E87"/>
    <w:rsid w:val="004C2D2B"/>
    <w:rsid w:val="004C50F9"/>
    <w:rsid w:val="004C69A1"/>
    <w:rsid w:val="004D4754"/>
    <w:rsid w:val="004D687B"/>
    <w:rsid w:val="004D7387"/>
    <w:rsid w:val="004E274B"/>
    <w:rsid w:val="00511995"/>
    <w:rsid w:val="00537052"/>
    <w:rsid w:val="0056284F"/>
    <w:rsid w:val="00564D53"/>
    <w:rsid w:val="005A03E1"/>
    <w:rsid w:val="005D2A4F"/>
    <w:rsid w:val="005D6459"/>
    <w:rsid w:val="005D6861"/>
    <w:rsid w:val="005E2A8F"/>
    <w:rsid w:val="00604B4C"/>
    <w:rsid w:val="006074E9"/>
    <w:rsid w:val="00627FF7"/>
    <w:rsid w:val="00630997"/>
    <w:rsid w:val="00645C8E"/>
    <w:rsid w:val="00663B84"/>
    <w:rsid w:val="006651B8"/>
    <w:rsid w:val="00673791"/>
    <w:rsid w:val="00677607"/>
    <w:rsid w:val="006823EB"/>
    <w:rsid w:val="00687C8B"/>
    <w:rsid w:val="0069457A"/>
    <w:rsid w:val="006960F5"/>
    <w:rsid w:val="006A0171"/>
    <w:rsid w:val="006B2F82"/>
    <w:rsid w:val="006B5541"/>
    <w:rsid w:val="006C27ED"/>
    <w:rsid w:val="006D1BE3"/>
    <w:rsid w:val="006D3089"/>
    <w:rsid w:val="006D77B5"/>
    <w:rsid w:val="006F3A74"/>
    <w:rsid w:val="0071525E"/>
    <w:rsid w:val="00727032"/>
    <w:rsid w:val="00735002"/>
    <w:rsid w:val="00791266"/>
    <w:rsid w:val="007A39B4"/>
    <w:rsid w:val="007A5C6A"/>
    <w:rsid w:val="007D5BA4"/>
    <w:rsid w:val="008000F7"/>
    <w:rsid w:val="00802703"/>
    <w:rsid w:val="00813B53"/>
    <w:rsid w:val="00816B76"/>
    <w:rsid w:val="00823E22"/>
    <w:rsid w:val="00845008"/>
    <w:rsid w:val="0085356D"/>
    <w:rsid w:val="00853ED4"/>
    <w:rsid w:val="00854E56"/>
    <w:rsid w:val="00857E96"/>
    <w:rsid w:val="00864B9B"/>
    <w:rsid w:val="00874CDA"/>
    <w:rsid w:val="008768F3"/>
    <w:rsid w:val="008853B9"/>
    <w:rsid w:val="0088643C"/>
    <w:rsid w:val="00887AEC"/>
    <w:rsid w:val="008B515E"/>
    <w:rsid w:val="008B7E81"/>
    <w:rsid w:val="008C001E"/>
    <w:rsid w:val="008C0469"/>
    <w:rsid w:val="008C196B"/>
    <w:rsid w:val="008C4A08"/>
    <w:rsid w:val="008E7D8C"/>
    <w:rsid w:val="008F0D7D"/>
    <w:rsid w:val="008F6FF5"/>
    <w:rsid w:val="009021B3"/>
    <w:rsid w:val="009064E5"/>
    <w:rsid w:val="00927F82"/>
    <w:rsid w:val="00937663"/>
    <w:rsid w:val="00960481"/>
    <w:rsid w:val="00961F8E"/>
    <w:rsid w:val="009649A9"/>
    <w:rsid w:val="00970B7D"/>
    <w:rsid w:val="0099787F"/>
    <w:rsid w:val="009B2C54"/>
    <w:rsid w:val="009C163A"/>
    <w:rsid w:val="009E176B"/>
    <w:rsid w:val="009E3613"/>
    <w:rsid w:val="009F7CBF"/>
    <w:rsid w:val="00A02C13"/>
    <w:rsid w:val="00A07986"/>
    <w:rsid w:val="00A12EDD"/>
    <w:rsid w:val="00A2000E"/>
    <w:rsid w:val="00A20277"/>
    <w:rsid w:val="00A469F9"/>
    <w:rsid w:val="00A62C53"/>
    <w:rsid w:val="00A67161"/>
    <w:rsid w:val="00A74794"/>
    <w:rsid w:val="00A865DD"/>
    <w:rsid w:val="00A92E7D"/>
    <w:rsid w:val="00AA1962"/>
    <w:rsid w:val="00AA2054"/>
    <w:rsid w:val="00AA6546"/>
    <w:rsid w:val="00AB41A7"/>
    <w:rsid w:val="00AC5DAD"/>
    <w:rsid w:val="00AE0DD1"/>
    <w:rsid w:val="00AE419B"/>
    <w:rsid w:val="00AF44D8"/>
    <w:rsid w:val="00B14AE3"/>
    <w:rsid w:val="00B21B44"/>
    <w:rsid w:val="00B24F97"/>
    <w:rsid w:val="00B256BE"/>
    <w:rsid w:val="00B34BBB"/>
    <w:rsid w:val="00B449FF"/>
    <w:rsid w:val="00B45723"/>
    <w:rsid w:val="00B476CA"/>
    <w:rsid w:val="00B55323"/>
    <w:rsid w:val="00B80020"/>
    <w:rsid w:val="00BA2B04"/>
    <w:rsid w:val="00BB28D4"/>
    <w:rsid w:val="00BC6356"/>
    <w:rsid w:val="00BE0BFC"/>
    <w:rsid w:val="00BE3622"/>
    <w:rsid w:val="00C05FA5"/>
    <w:rsid w:val="00C1302D"/>
    <w:rsid w:val="00C20EA5"/>
    <w:rsid w:val="00C355D2"/>
    <w:rsid w:val="00C37EC3"/>
    <w:rsid w:val="00C517EA"/>
    <w:rsid w:val="00C5526F"/>
    <w:rsid w:val="00C55428"/>
    <w:rsid w:val="00C55705"/>
    <w:rsid w:val="00C70367"/>
    <w:rsid w:val="00C7187E"/>
    <w:rsid w:val="00C767E5"/>
    <w:rsid w:val="00C81D18"/>
    <w:rsid w:val="00C86E10"/>
    <w:rsid w:val="00C87373"/>
    <w:rsid w:val="00C876EA"/>
    <w:rsid w:val="00C922D2"/>
    <w:rsid w:val="00CE1A60"/>
    <w:rsid w:val="00CE2403"/>
    <w:rsid w:val="00CE26F0"/>
    <w:rsid w:val="00CE3F1C"/>
    <w:rsid w:val="00CF1D3C"/>
    <w:rsid w:val="00CF4C35"/>
    <w:rsid w:val="00D345EE"/>
    <w:rsid w:val="00D3545B"/>
    <w:rsid w:val="00D41B03"/>
    <w:rsid w:val="00D46A67"/>
    <w:rsid w:val="00D523B5"/>
    <w:rsid w:val="00D53DEB"/>
    <w:rsid w:val="00D56D43"/>
    <w:rsid w:val="00D57D4A"/>
    <w:rsid w:val="00D6736F"/>
    <w:rsid w:val="00D740D4"/>
    <w:rsid w:val="00D8782F"/>
    <w:rsid w:val="00D87F3E"/>
    <w:rsid w:val="00D901D4"/>
    <w:rsid w:val="00D94E16"/>
    <w:rsid w:val="00D960EC"/>
    <w:rsid w:val="00DA13BD"/>
    <w:rsid w:val="00DB0233"/>
    <w:rsid w:val="00DC001B"/>
    <w:rsid w:val="00DC3FEC"/>
    <w:rsid w:val="00DC68CF"/>
    <w:rsid w:val="00DD18AF"/>
    <w:rsid w:val="00DD5437"/>
    <w:rsid w:val="00DF23BD"/>
    <w:rsid w:val="00DF5557"/>
    <w:rsid w:val="00DF5925"/>
    <w:rsid w:val="00E004BE"/>
    <w:rsid w:val="00E109B7"/>
    <w:rsid w:val="00E20340"/>
    <w:rsid w:val="00E3263B"/>
    <w:rsid w:val="00E417EC"/>
    <w:rsid w:val="00E53898"/>
    <w:rsid w:val="00E65CF3"/>
    <w:rsid w:val="00E81360"/>
    <w:rsid w:val="00E861C9"/>
    <w:rsid w:val="00EA197A"/>
    <w:rsid w:val="00EA2BF1"/>
    <w:rsid w:val="00EA32C2"/>
    <w:rsid w:val="00EB2D39"/>
    <w:rsid w:val="00EB3C5A"/>
    <w:rsid w:val="00ED0AC2"/>
    <w:rsid w:val="00ED1960"/>
    <w:rsid w:val="00EE0045"/>
    <w:rsid w:val="00EE7061"/>
    <w:rsid w:val="00EF46BB"/>
    <w:rsid w:val="00EF6084"/>
    <w:rsid w:val="00F04D1B"/>
    <w:rsid w:val="00F12782"/>
    <w:rsid w:val="00F220EE"/>
    <w:rsid w:val="00F5044B"/>
    <w:rsid w:val="00F62D09"/>
    <w:rsid w:val="00F81F65"/>
    <w:rsid w:val="00F840A2"/>
    <w:rsid w:val="00F85772"/>
    <w:rsid w:val="00FA3D4A"/>
    <w:rsid w:val="00FB77DE"/>
    <w:rsid w:val="00FC7092"/>
    <w:rsid w:val="00FE1B1A"/>
    <w:rsid w:val="00FF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FA759"/>
  <w15:docId w15:val="{1D14749B-EFAE-40FC-9A7E-1CED1C2C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7092"/>
  </w:style>
  <w:style w:type="paragraph" w:styleId="a6">
    <w:name w:val="footer"/>
    <w:basedOn w:val="a"/>
    <w:link w:val="a7"/>
    <w:uiPriority w:val="99"/>
    <w:unhideWhenUsed/>
    <w:rsid w:val="00FC7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7092"/>
  </w:style>
  <w:style w:type="paragraph" w:styleId="a8">
    <w:name w:val="Balloon Text"/>
    <w:basedOn w:val="a"/>
    <w:link w:val="a9"/>
    <w:uiPriority w:val="99"/>
    <w:semiHidden/>
    <w:unhideWhenUsed/>
    <w:rsid w:val="00D5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7D4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DF2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C0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C27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Mhitarian</dc:creator>
  <cp:lastModifiedBy>Каринэ Андраниковна Нагапетян</cp:lastModifiedBy>
  <cp:revision>12</cp:revision>
  <cp:lastPrinted>2022-11-28T12:13:00Z</cp:lastPrinted>
  <dcterms:created xsi:type="dcterms:W3CDTF">2026-07-27T13:14:00Z</dcterms:created>
  <dcterms:modified xsi:type="dcterms:W3CDTF">2026-09-11T06:46:00Z</dcterms:modified>
</cp:coreProperties>
</file>