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130"/>
        <w:gridCol w:w="4224"/>
      </w:tblGrid>
      <w:tr w:rsidR="00937C31" w:rsidRPr="00937C31" w14:paraId="1E0ED839" w14:textId="77777777" w:rsidTr="00D85F70">
        <w:trPr>
          <w:trHeight w:val="1701"/>
        </w:trPr>
        <w:tc>
          <w:tcPr>
            <w:tcW w:w="5130" w:type="dxa"/>
            <w:shd w:val="clear" w:color="auto" w:fill="auto"/>
          </w:tcPr>
          <w:p w14:paraId="31B8399B" w14:textId="77777777" w:rsidR="00937C31" w:rsidRPr="00937C31" w:rsidRDefault="00937C31" w:rsidP="00937C31">
            <w:pPr>
              <w:spacing w:after="0" w:line="360" w:lineRule="auto"/>
              <w:ind w:right="-4858"/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37C31">
              <w:rPr>
                <w:sz w:val="28"/>
              </w:rPr>
              <w:t xml:space="preserve">  </w:t>
            </w:r>
          </w:p>
        </w:tc>
        <w:tc>
          <w:tcPr>
            <w:tcW w:w="4224" w:type="dxa"/>
            <w:shd w:val="clear" w:color="auto" w:fill="auto"/>
          </w:tcPr>
          <w:p w14:paraId="0386B987" w14:textId="79F998BF" w:rsidR="00937C31" w:rsidRPr="00937C31" w:rsidRDefault="00BA6B6E" w:rsidP="00BA6B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10101"/>
                <w:sz w:val="28"/>
                <w:szCs w:val="28"/>
              </w:rPr>
              <w:t xml:space="preserve">          </w:t>
            </w:r>
            <w:r w:rsidR="00937C31" w:rsidRPr="00937C31">
              <w:rPr>
                <w:rFonts w:ascii="Times New Roman" w:hAnsi="Times New Roman"/>
                <w:color w:val="010101"/>
                <w:sz w:val="28"/>
                <w:szCs w:val="28"/>
              </w:rPr>
              <w:t>УТВЕРЖДЕНО</w:t>
            </w:r>
          </w:p>
          <w:p w14:paraId="62883370" w14:textId="77777777" w:rsidR="00937C31" w:rsidRPr="00937C31" w:rsidRDefault="00937C31" w:rsidP="00937C31">
            <w:pPr>
              <w:spacing w:after="0" w:line="240" w:lineRule="auto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937C31">
              <w:rPr>
                <w:rFonts w:ascii="Times New Roman" w:hAnsi="Times New Roman"/>
                <w:color w:val="010101"/>
                <w:sz w:val="28"/>
                <w:szCs w:val="28"/>
              </w:rPr>
              <w:t>постановлением</w:t>
            </w:r>
            <w:r w:rsidRPr="00937C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7C31">
              <w:rPr>
                <w:rFonts w:ascii="Times New Roman" w:hAnsi="Times New Roman"/>
                <w:color w:val="010101"/>
                <w:sz w:val="28"/>
                <w:szCs w:val="28"/>
              </w:rPr>
              <w:t xml:space="preserve">администрации </w:t>
            </w:r>
          </w:p>
          <w:p w14:paraId="1E2A4B82" w14:textId="77777777" w:rsidR="00937C31" w:rsidRPr="00937C31" w:rsidRDefault="00937C31" w:rsidP="00937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7C31">
              <w:rPr>
                <w:rFonts w:ascii="Times New Roman" w:hAnsi="Times New Roman"/>
                <w:color w:val="010101"/>
                <w:sz w:val="28"/>
                <w:szCs w:val="28"/>
              </w:rPr>
              <w:t>города-курорта Кисловодска</w:t>
            </w:r>
          </w:p>
          <w:p w14:paraId="1A31C06A" w14:textId="103F9BB6" w:rsidR="00BA6B6E" w:rsidRDefault="00BA6B6E" w:rsidP="00BA6B6E">
            <w:pPr>
              <w:spacing w:after="0" w:line="240" w:lineRule="auto"/>
              <w:ind w:right="-2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>
              <w:rPr>
                <w:rFonts w:ascii="Times New Roman" w:hAnsi="Times New Roman"/>
                <w:color w:val="010101"/>
                <w:sz w:val="28"/>
                <w:szCs w:val="28"/>
              </w:rPr>
              <w:t>от _____________</w:t>
            </w:r>
          </w:p>
          <w:p w14:paraId="579F871A" w14:textId="01AF5E3B" w:rsidR="00937C31" w:rsidRPr="00937C31" w:rsidRDefault="00937C31" w:rsidP="00BA6B6E">
            <w:pPr>
              <w:spacing w:after="0" w:line="240" w:lineRule="auto"/>
              <w:ind w:right="-2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937C31">
              <w:rPr>
                <w:rFonts w:ascii="Times New Roman" w:hAnsi="Times New Roman"/>
                <w:color w:val="010101"/>
                <w:sz w:val="28"/>
                <w:szCs w:val="28"/>
              </w:rPr>
              <w:t>№ __________</w:t>
            </w:r>
          </w:p>
        </w:tc>
      </w:tr>
    </w:tbl>
    <w:p w14:paraId="3A89CC23" w14:textId="77777777" w:rsidR="00937C31" w:rsidRPr="00937C31" w:rsidRDefault="00937C31" w:rsidP="00937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6934DA" w14:textId="77777777" w:rsidR="00937C31" w:rsidRPr="00937C31" w:rsidRDefault="00937C31" w:rsidP="00937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D7CBF" w14:textId="77777777" w:rsidR="00937C31" w:rsidRPr="00937C31" w:rsidRDefault="00937C31" w:rsidP="00D265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bCs/>
          <w:color w:val="010101"/>
          <w:sz w:val="28"/>
          <w:szCs w:val="28"/>
        </w:rPr>
        <w:t>П</w:t>
      </w:r>
      <w:r w:rsidR="008D472D">
        <w:rPr>
          <w:rFonts w:ascii="Times New Roman" w:hAnsi="Times New Roman"/>
          <w:bCs/>
          <w:color w:val="010101"/>
          <w:sz w:val="28"/>
          <w:szCs w:val="28"/>
        </w:rPr>
        <w:t>ОЛОЖЕНИЕ</w:t>
      </w:r>
    </w:p>
    <w:p w14:paraId="34474DEE" w14:textId="77777777" w:rsidR="00F9079D" w:rsidRDefault="00595316" w:rsidP="00D2652A">
      <w:pPr>
        <w:widowControl w:val="0"/>
        <w:spacing w:after="0" w:line="240" w:lineRule="auto"/>
        <w:jc w:val="center"/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</w:pPr>
      <w:hyperlink r:id="rId8" w:history="1">
        <w:r w:rsidR="00BF66FA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>об</w:t>
        </w:r>
        <w:r w:rsidR="00F9079D" w:rsidRPr="00F9079D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 xml:space="preserve"> организации эксплуатационно-технического обслуживания</w:t>
        </w:r>
      </w:hyperlink>
      <w:r w:rsidR="00F9079D" w:rsidRPr="00F9079D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9079D" w:rsidRPr="00F9079D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="00F9079D" w:rsidRPr="00F9079D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>системы оповещения населения города-курорта Кисловодска</w:t>
      </w:r>
    </w:p>
    <w:p w14:paraId="2E857330" w14:textId="77777777" w:rsidR="00937C31" w:rsidRPr="00937C31" w:rsidRDefault="00937C31" w:rsidP="00937C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A0B61A" w14:textId="650E5AD5" w:rsidR="00937C31" w:rsidRDefault="00937C31" w:rsidP="00BA6B6E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937C31">
        <w:rPr>
          <w:rFonts w:ascii="Times New Roman" w:hAnsi="Times New Roman"/>
          <w:sz w:val="28"/>
          <w:lang w:val="en-US"/>
        </w:rPr>
        <w:t>I</w:t>
      </w:r>
      <w:r w:rsidRPr="00937C31">
        <w:rPr>
          <w:rFonts w:ascii="Times New Roman" w:hAnsi="Times New Roman"/>
          <w:sz w:val="28"/>
        </w:rPr>
        <w:t>. Общие положения</w:t>
      </w:r>
    </w:p>
    <w:p w14:paraId="28E9E858" w14:textId="77777777" w:rsidR="00BA6B6E" w:rsidRDefault="00BA6B6E" w:rsidP="00BA6B6E">
      <w:pPr>
        <w:spacing w:after="0" w:line="24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4076F017" w14:textId="77777777" w:rsidR="00180322" w:rsidRPr="00F9079D" w:rsidRDefault="00D86EE0" w:rsidP="00BA6B6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79D">
        <w:rPr>
          <w:rFonts w:ascii="Times New Roman" w:hAnsi="Times New Roman"/>
          <w:color w:val="000000"/>
          <w:sz w:val="28"/>
          <w:szCs w:val="28"/>
          <w:lang w:bidi="ru-RU"/>
        </w:rPr>
        <w:t>П</w:t>
      </w:r>
      <w:r w:rsidR="002F16DA" w:rsidRPr="00F9079D">
        <w:rPr>
          <w:rFonts w:ascii="Times New Roman" w:hAnsi="Times New Roman"/>
          <w:color w:val="000000"/>
          <w:sz w:val="28"/>
          <w:szCs w:val="28"/>
          <w:lang w:bidi="ru-RU"/>
        </w:rPr>
        <w:t xml:space="preserve">оложение </w:t>
      </w:r>
      <w:hyperlink r:id="rId9" w:history="1">
        <w:r w:rsidR="00BF66FA">
          <w:rPr>
            <w:rStyle w:val="ae"/>
            <w:rFonts w:ascii="Times New Roman" w:hAnsi="Times New Roman"/>
            <w:bCs/>
            <w:color w:val="000000" w:themeColor="text1"/>
            <w:sz w:val="28"/>
            <w:szCs w:val="28"/>
          </w:rPr>
          <w:t>об</w:t>
        </w:r>
        <w:r w:rsidR="00EC1E1E" w:rsidRPr="00F9079D">
          <w:rPr>
            <w:rStyle w:val="ae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организации эксплуатационно-технического обслуживания</w:t>
        </w:r>
      </w:hyperlink>
      <w:r w:rsidR="00EC1E1E" w:rsidRPr="00F9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3456B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>муниципальной</w:t>
      </w:r>
      <w:r w:rsidR="00F9079D" w:rsidRPr="00F9079D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 xml:space="preserve"> системы оповещения населения города-курорта Кисловодска</w:t>
      </w:r>
      <w:r w:rsidR="00F9079D" w:rsidRPr="00F9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F16DA" w:rsidRPr="00F9079D">
        <w:rPr>
          <w:rFonts w:ascii="Times New Roman" w:hAnsi="Times New Roman"/>
          <w:color w:val="000000"/>
          <w:sz w:val="28"/>
          <w:szCs w:val="28"/>
          <w:lang w:bidi="ru-RU"/>
        </w:rPr>
        <w:t>определяет</w:t>
      </w:r>
      <w:r w:rsidR="00180322" w:rsidRPr="00F9079D">
        <w:rPr>
          <w:rFonts w:ascii="Times New Roman" w:hAnsi="Times New Roman"/>
          <w:sz w:val="28"/>
          <w:szCs w:val="28"/>
        </w:rPr>
        <w:t xml:space="preserve"> задачи и мероприятия эксплуатационно-технического обслуживания</w:t>
      </w:r>
      <w:r w:rsidR="00BF66FA">
        <w:rPr>
          <w:rFonts w:ascii="Times New Roman" w:hAnsi="Times New Roman"/>
          <w:sz w:val="28"/>
          <w:szCs w:val="28"/>
        </w:rPr>
        <w:t xml:space="preserve"> (далее -</w:t>
      </w:r>
      <w:r w:rsidR="00F9079D" w:rsidRPr="00F9079D">
        <w:rPr>
          <w:rFonts w:ascii="Times New Roman" w:hAnsi="Times New Roman"/>
          <w:sz w:val="28"/>
          <w:szCs w:val="28"/>
        </w:rPr>
        <w:t xml:space="preserve"> ЭТО) </w:t>
      </w:r>
      <w:r w:rsidR="00F9079D" w:rsidRPr="00F9079D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="00F9079D" w:rsidRPr="00F9079D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>системы оповещения населения города-курорта Кисловодска</w:t>
      </w:r>
      <w:r w:rsidR="00F9079D" w:rsidRPr="00F9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80322" w:rsidRPr="00F9079D">
        <w:rPr>
          <w:rFonts w:ascii="Times New Roman" w:hAnsi="Times New Roman"/>
          <w:sz w:val="28"/>
          <w:szCs w:val="28"/>
        </w:rPr>
        <w:t>(далее</w:t>
      </w:r>
      <w:r w:rsidR="00BF66FA">
        <w:rPr>
          <w:rFonts w:ascii="Times New Roman" w:hAnsi="Times New Roman"/>
          <w:sz w:val="28"/>
          <w:szCs w:val="28"/>
        </w:rPr>
        <w:t xml:space="preserve"> </w:t>
      </w:r>
      <w:r w:rsidR="00180322" w:rsidRPr="00F9079D">
        <w:rPr>
          <w:rFonts w:ascii="Times New Roman" w:hAnsi="Times New Roman"/>
          <w:sz w:val="28"/>
          <w:szCs w:val="28"/>
        </w:rPr>
        <w:t xml:space="preserve">- </w:t>
      </w:r>
      <w:r w:rsidR="00474034">
        <w:rPr>
          <w:rFonts w:ascii="Times New Roman" w:hAnsi="Times New Roman"/>
          <w:sz w:val="28"/>
          <w:szCs w:val="28"/>
        </w:rPr>
        <w:t>МСОН</w:t>
      </w:r>
      <w:r w:rsidR="00180322" w:rsidRPr="00F9079D">
        <w:rPr>
          <w:rFonts w:ascii="Times New Roman" w:hAnsi="Times New Roman"/>
          <w:sz w:val="28"/>
          <w:szCs w:val="28"/>
        </w:rPr>
        <w:t>).</w:t>
      </w:r>
    </w:p>
    <w:p w14:paraId="2DE58ABB" w14:textId="77777777" w:rsidR="00180322" w:rsidRPr="001F4E47" w:rsidRDefault="00F9079D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79D">
        <w:rPr>
          <w:rFonts w:ascii="Times New Roman" w:hAnsi="Times New Roman"/>
          <w:sz w:val="28"/>
          <w:szCs w:val="28"/>
        </w:rPr>
        <w:t>ЭТО</w:t>
      </w:r>
      <w:r w:rsidR="00180322" w:rsidRPr="00F9079D">
        <w:rPr>
          <w:rFonts w:ascii="Times New Roman" w:hAnsi="Times New Roman"/>
          <w:sz w:val="28"/>
          <w:szCs w:val="28"/>
        </w:rPr>
        <w:t xml:space="preserve"> включает в себя комплекс мероприятий по поддержанию технических средств оповещения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180322" w:rsidRPr="00F9079D">
        <w:rPr>
          <w:rFonts w:ascii="Times New Roman" w:hAnsi="Times New Roman"/>
          <w:sz w:val="28"/>
          <w:szCs w:val="28"/>
        </w:rPr>
        <w:t xml:space="preserve"> в работоспособном состоянии.</w:t>
      </w:r>
    </w:p>
    <w:p w14:paraId="5A0802BF" w14:textId="77777777" w:rsidR="00180322" w:rsidRPr="001F4E47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4E47">
        <w:rPr>
          <w:rFonts w:ascii="Times New Roman" w:hAnsi="Times New Roman"/>
          <w:sz w:val="28"/>
          <w:szCs w:val="28"/>
        </w:rPr>
        <w:t>Технические средства оповещения (далее - ТСО) осуществляют прием, обработку и (или) передачу сигналов оповещения и (или) экстренной информации.</w:t>
      </w:r>
    </w:p>
    <w:p w14:paraId="005E38ED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Оконечные средства оповещения населения используются для подачи сигналов оповещения и (или) речевой информации.</w:t>
      </w:r>
    </w:p>
    <w:p w14:paraId="39BA7FEA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ТСО, выполняющие заданные функции, сохраняя значения параметров в пределах, установленных эксплуатационно-технической документацией (далее - ЭТД), являются работоспособными.</w:t>
      </w:r>
    </w:p>
    <w:p w14:paraId="42CA071B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Работоспособное</w:t>
      </w:r>
      <w:r w:rsidR="00BF66FA">
        <w:rPr>
          <w:rFonts w:ascii="Times New Roman" w:hAnsi="Times New Roman"/>
          <w:sz w:val="28"/>
          <w:szCs w:val="28"/>
        </w:rPr>
        <w:t xml:space="preserve"> состояние ТСО подразумевает их</w:t>
      </w:r>
      <w:r w:rsidRPr="000E78F0">
        <w:rPr>
          <w:rFonts w:ascii="Times New Roman" w:hAnsi="Times New Roman"/>
          <w:sz w:val="28"/>
          <w:szCs w:val="28"/>
        </w:rPr>
        <w:t xml:space="preserve"> исправность.</w:t>
      </w:r>
    </w:p>
    <w:p w14:paraId="42004E4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003"/>
      <w:r w:rsidRPr="000E78F0">
        <w:rPr>
          <w:rFonts w:ascii="Times New Roman" w:hAnsi="Times New Roman"/>
          <w:sz w:val="28"/>
          <w:szCs w:val="28"/>
        </w:rPr>
        <w:t>Задачами ЭТО являются:</w:t>
      </w:r>
    </w:p>
    <w:bookmarkEnd w:id="0"/>
    <w:p w14:paraId="20C74199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предупреждение преждевременного износа механических элементов и отклонения электрических параметров ТСО от норм, установленных ЭТД;</w:t>
      </w:r>
    </w:p>
    <w:p w14:paraId="172C5B95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устранение неисправностей путем проведения текущего ремонта ТСО;</w:t>
      </w:r>
    </w:p>
    <w:p w14:paraId="1BC2242B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доведение параметров и характеристик ТСО до норм, установленных ЭТД;</w:t>
      </w:r>
    </w:p>
    <w:p w14:paraId="01F25294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анализ и устранение причин возникновения неисправностей;</w:t>
      </w:r>
    </w:p>
    <w:p w14:paraId="485699C8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продление сроков службы ТСО.</w:t>
      </w:r>
    </w:p>
    <w:p w14:paraId="39797D08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004"/>
      <w:r w:rsidRPr="000E78F0">
        <w:rPr>
          <w:rFonts w:ascii="Times New Roman" w:hAnsi="Times New Roman"/>
          <w:sz w:val="28"/>
          <w:szCs w:val="28"/>
        </w:rPr>
        <w:t>К мероприятиям ЭТО относятся:</w:t>
      </w:r>
    </w:p>
    <w:bookmarkEnd w:id="1"/>
    <w:p w14:paraId="04BE7CDE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планирование ЭТО;</w:t>
      </w:r>
    </w:p>
    <w:p w14:paraId="1AC905C6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техническое обслуживание и текущий ремонт ТСО;</w:t>
      </w:r>
    </w:p>
    <w:p w14:paraId="2CEF4E74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оценка технического состояния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164234B0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006"/>
      <w:r w:rsidRPr="000E78F0">
        <w:rPr>
          <w:rFonts w:ascii="Times New Roman" w:hAnsi="Times New Roman"/>
          <w:sz w:val="28"/>
          <w:szCs w:val="28"/>
        </w:rPr>
        <w:t xml:space="preserve">ЭТО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осуществляется </w:t>
      </w:r>
      <w:r w:rsidR="00C7511B" w:rsidRPr="00032110">
        <w:rPr>
          <w:rFonts w:ascii="Times New Roman" w:hAnsi="Times New Roman"/>
          <w:sz w:val="28"/>
          <w:szCs w:val="28"/>
        </w:rPr>
        <w:t>организациями</w:t>
      </w:r>
      <w:r w:rsidRPr="00032110">
        <w:rPr>
          <w:rFonts w:ascii="Times New Roman" w:hAnsi="Times New Roman"/>
          <w:sz w:val="28"/>
          <w:szCs w:val="28"/>
        </w:rPr>
        <w:t>,</w:t>
      </w:r>
      <w:r w:rsidRPr="000E78F0">
        <w:rPr>
          <w:rFonts w:ascii="Times New Roman" w:hAnsi="Times New Roman"/>
          <w:sz w:val="28"/>
          <w:szCs w:val="28"/>
        </w:rPr>
        <w:t xml:space="preserve"> </w:t>
      </w:r>
      <w:r w:rsidR="00BF66FA">
        <w:rPr>
          <w:rFonts w:ascii="Times New Roman" w:hAnsi="Times New Roman"/>
          <w:sz w:val="28"/>
          <w:szCs w:val="28"/>
        </w:rPr>
        <w:t>имеющими соответствующую лицензию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04EC0F18" w14:textId="7CFA1FA5" w:rsidR="00180322" w:rsidRPr="00ED0FAA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08"/>
      <w:bookmarkEnd w:id="2"/>
      <w:r w:rsidRPr="00BF66FA">
        <w:rPr>
          <w:rFonts w:ascii="Times New Roman" w:hAnsi="Times New Roman"/>
          <w:sz w:val="28"/>
          <w:szCs w:val="28"/>
        </w:rPr>
        <w:t>Продление эксплуатационного ресурса ТСО, установленного ЭТД, осуществляется</w:t>
      </w:r>
      <w:r w:rsidR="00BF66FA" w:rsidRPr="00BF66FA">
        <w:rPr>
          <w:rFonts w:ascii="Times New Roman" w:hAnsi="Times New Roman"/>
          <w:sz w:val="28"/>
          <w:szCs w:val="28"/>
        </w:rPr>
        <w:t xml:space="preserve"> по мере необходимости специально создаваемой для этих </w:t>
      </w:r>
      <w:r w:rsidR="00BF66FA" w:rsidRPr="00BF66FA">
        <w:rPr>
          <w:rFonts w:ascii="Times New Roman" w:hAnsi="Times New Roman"/>
          <w:sz w:val="28"/>
          <w:szCs w:val="28"/>
        </w:rPr>
        <w:lastRenderedPageBreak/>
        <w:t>целей</w:t>
      </w:r>
      <w:r w:rsidR="001F4E47" w:rsidRPr="00BF66FA">
        <w:rPr>
          <w:rFonts w:ascii="Times New Roman" w:hAnsi="Times New Roman"/>
          <w:sz w:val="28"/>
          <w:szCs w:val="28"/>
        </w:rPr>
        <w:t xml:space="preserve"> комиссией</w:t>
      </w:r>
      <w:r w:rsidRPr="00BF66FA">
        <w:rPr>
          <w:rFonts w:ascii="Times New Roman" w:hAnsi="Times New Roman"/>
          <w:sz w:val="28"/>
          <w:szCs w:val="28"/>
        </w:rPr>
        <w:t xml:space="preserve">, с участием </w:t>
      </w:r>
      <w:r w:rsidRPr="000C3114">
        <w:rPr>
          <w:rFonts w:ascii="Times New Roman" w:hAnsi="Times New Roman"/>
          <w:sz w:val="28"/>
          <w:szCs w:val="28"/>
        </w:rPr>
        <w:t xml:space="preserve">представителей </w:t>
      </w:r>
      <w:r w:rsidR="00403560" w:rsidRPr="000C3114">
        <w:rPr>
          <w:rFonts w:ascii="Times New Roman" w:hAnsi="Times New Roman"/>
          <w:sz w:val="28"/>
          <w:szCs w:val="28"/>
        </w:rPr>
        <w:t>1</w:t>
      </w:r>
      <w:r w:rsidR="000C3114" w:rsidRPr="000C3114">
        <w:rPr>
          <w:rFonts w:ascii="Times New Roman" w:hAnsi="Times New Roman"/>
          <w:sz w:val="28"/>
          <w:szCs w:val="28"/>
        </w:rPr>
        <w:t xml:space="preserve"> </w:t>
      </w:r>
      <w:r w:rsidR="00403560" w:rsidRPr="000C3114">
        <w:rPr>
          <w:rFonts w:ascii="Times New Roman" w:hAnsi="Times New Roman"/>
          <w:sz w:val="28"/>
          <w:szCs w:val="28"/>
        </w:rPr>
        <w:t>ПСЧ 2 ПСО ФПС ГПС Г</w:t>
      </w:r>
      <w:r w:rsidR="00730030" w:rsidRPr="000C3114">
        <w:rPr>
          <w:rFonts w:ascii="Times New Roman" w:hAnsi="Times New Roman"/>
          <w:sz w:val="28"/>
          <w:szCs w:val="28"/>
        </w:rPr>
        <w:t xml:space="preserve">лавного </w:t>
      </w:r>
      <w:r w:rsidR="00403560" w:rsidRPr="000C3114">
        <w:rPr>
          <w:rFonts w:ascii="Times New Roman" w:hAnsi="Times New Roman"/>
          <w:sz w:val="28"/>
          <w:szCs w:val="28"/>
        </w:rPr>
        <w:t>У</w:t>
      </w:r>
      <w:r w:rsidR="00730030" w:rsidRPr="000C3114">
        <w:rPr>
          <w:rFonts w:ascii="Times New Roman" w:hAnsi="Times New Roman"/>
          <w:sz w:val="28"/>
          <w:szCs w:val="28"/>
        </w:rPr>
        <w:t>правления</w:t>
      </w:r>
      <w:r w:rsidR="00403560" w:rsidRPr="000C3114">
        <w:rPr>
          <w:rFonts w:ascii="Times New Roman" w:hAnsi="Times New Roman"/>
          <w:sz w:val="28"/>
          <w:szCs w:val="28"/>
        </w:rPr>
        <w:t xml:space="preserve"> МЧС России по Ставропольскому краю</w:t>
      </w:r>
      <w:r w:rsidR="00ED0FAA" w:rsidRPr="000C3114">
        <w:rPr>
          <w:rFonts w:ascii="Times New Roman" w:hAnsi="Times New Roman"/>
          <w:sz w:val="28"/>
          <w:szCs w:val="28"/>
        </w:rPr>
        <w:t xml:space="preserve"> </w:t>
      </w:r>
      <w:r w:rsidRPr="000C3114">
        <w:rPr>
          <w:rFonts w:ascii="Times New Roman" w:hAnsi="Times New Roman"/>
          <w:sz w:val="28"/>
          <w:szCs w:val="28"/>
        </w:rPr>
        <w:t>и организации</w:t>
      </w:r>
      <w:r w:rsidRPr="00BF66FA">
        <w:rPr>
          <w:rFonts w:ascii="Times New Roman" w:hAnsi="Times New Roman"/>
          <w:sz w:val="28"/>
          <w:szCs w:val="28"/>
        </w:rPr>
        <w:t>, осуществляющей ЭТО. Для определения</w:t>
      </w:r>
      <w:r w:rsidRPr="000E78F0">
        <w:rPr>
          <w:rFonts w:ascii="Times New Roman" w:hAnsi="Times New Roman"/>
          <w:sz w:val="28"/>
          <w:szCs w:val="28"/>
        </w:rPr>
        <w:t xml:space="preserve"> предельного срока эксплуатации ТСО</w:t>
      </w:r>
      <w:r w:rsidR="00BF66FA">
        <w:rPr>
          <w:rFonts w:ascii="Times New Roman" w:hAnsi="Times New Roman"/>
          <w:sz w:val="28"/>
          <w:szCs w:val="28"/>
        </w:rPr>
        <w:t xml:space="preserve"> могут привлекаться</w:t>
      </w:r>
      <w:r w:rsidRPr="000E78F0">
        <w:rPr>
          <w:rFonts w:ascii="Times New Roman" w:hAnsi="Times New Roman"/>
          <w:sz w:val="28"/>
          <w:szCs w:val="28"/>
        </w:rPr>
        <w:t xml:space="preserve"> представители производителей этих ТСО.</w:t>
      </w:r>
    </w:p>
    <w:bookmarkEnd w:id="3"/>
    <w:p w14:paraId="6F0BC64F" w14:textId="44D194F2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Взамен ТСО, выводимых из эксплуатации (для проведения ремонта или замены), без снижения готовности действующей </w:t>
      </w:r>
      <w:r w:rsidR="00DE06AC">
        <w:rPr>
          <w:rFonts w:ascii="Times New Roman" w:hAnsi="Times New Roman"/>
          <w:sz w:val="28"/>
          <w:szCs w:val="28"/>
        </w:rPr>
        <w:t>МСО</w:t>
      </w:r>
      <w:r w:rsidR="009C1C5A">
        <w:rPr>
          <w:rFonts w:ascii="Times New Roman" w:hAnsi="Times New Roman"/>
          <w:sz w:val="28"/>
          <w:szCs w:val="28"/>
        </w:rPr>
        <w:t>Н</w:t>
      </w:r>
      <w:r w:rsidRPr="000E78F0">
        <w:rPr>
          <w:rFonts w:ascii="Times New Roman" w:hAnsi="Times New Roman"/>
          <w:sz w:val="28"/>
          <w:szCs w:val="28"/>
        </w:rPr>
        <w:t>, должны быть установлены и введены в эксплуатацию новые (резервные) ТСО.</w:t>
      </w:r>
    </w:p>
    <w:p w14:paraId="31C3C68D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Введенные в эксплуатацию</w:t>
      </w:r>
      <w:r w:rsidR="001C6E2E">
        <w:rPr>
          <w:rFonts w:ascii="Times New Roman" w:hAnsi="Times New Roman"/>
          <w:sz w:val="28"/>
          <w:szCs w:val="28"/>
        </w:rPr>
        <w:t xml:space="preserve"> ТСО заносятся в книгу учета ТСО</w:t>
      </w:r>
      <w:r w:rsidR="001B5DF4">
        <w:rPr>
          <w:rFonts w:ascii="Times New Roman" w:hAnsi="Times New Roman"/>
          <w:sz w:val="28"/>
          <w:szCs w:val="28"/>
        </w:rPr>
        <w:t xml:space="preserve"> (</w:t>
      </w:r>
      <w:hyperlink w:anchor="sub_11000" w:history="1">
        <w:r w:rsidR="001B5DF4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DE06AC">
          <w:rPr>
            <w:rStyle w:val="ae"/>
            <w:rFonts w:ascii="Times New Roman" w:hAnsi="Times New Roman"/>
            <w:color w:val="auto"/>
            <w:sz w:val="28"/>
            <w:szCs w:val="28"/>
          </w:rPr>
          <w:t>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1</w:t>
        </w:r>
      </w:hyperlink>
      <w:r w:rsidR="001B5DF4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3EA4E0D2" w14:textId="374BF157" w:rsidR="00180322" w:rsidRPr="00ED0FAA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Отремонтированные ТСО </w:t>
      </w:r>
      <w:r w:rsidRPr="00ED0FAA">
        <w:rPr>
          <w:rFonts w:ascii="Times New Roman" w:hAnsi="Times New Roman"/>
          <w:sz w:val="28"/>
          <w:szCs w:val="28"/>
        </w:rPr>
        <w:t xml:space="preserve">включаются </w:t>
      </w:r>
      <w:r w:rsidRPr="00D709CB">
        <w:rPr>
          <w:rFonts w:ascii="Times New Roman" w:hAnsi="Times New Roman"/>
          <w:sz w:val="28"/>
          <w:szCs w:val="28"/>
        </w:rPr>
        <w:t xml:space="preserve">в </w:t>
      </w:r>
      <w:r w:rsidR="004C5984" w:rsidRPr="00D709CB">
        <w:rPr>
          <w:rFonts w:ascii="Times New Roman" w:hAnsi="Times New Roman"/>
          <w:sz w:val="28"/>
          <w:szCs w:val="28"/>
        </w:rPr>
        <w:t>резерв (</w:t>
      </w:r>
      <w:r w:rsidR="00ED0FAA" w:rsidRPr="00D709CB">
        <w:rPr>
          <w:rFonts w:ascii="Times New Roman" w:hAnsi="Times New Roman"/>
          <w:sz w:val="28"/>
          <w:szCs w:val="28"/>
        </w:rPr>
        <w:t>запасные части, инструмент и принадлежности (далее - ЗИП)</w:t>
      </w:r>
      <w:r w:rsidR="00BF66FA" w:rsidRPr="00D709CB">
        <w:rPr>
          <w:rFonts w:ascii="Times New Roman" w:hAnsi="Times New Roman"/>
          <w:sz w:val="28"/>
          <w:szCs w:val="28"/>
        </w:rPr>
        <w:t xml:space="preserve"> МСО</w:t>
      </w:r>
      <w:r w:rsidR="009C1C5A">
        <w:rPr>
          <w:rFonts w:ascii="Times New Roman" w:hAnsi="Times New Roman"/>
          <w:sz w:val="28"/>
          <w:szCs w:val="28"/>
        </w:rPr>
        <w:t>Н</w:t>
      </w:r>
      <w:r w:rsidRPr="00D709CB">
        <w:rPr>
          <w:rFonts w:ascii="Times New Roman" w:hAnsi="Times New Roman"/>
          <w:sz w:val="28"/>
          <w:szCs w:val="28"/>
        </w:rPr>
        <w:t>.</w:t>
      </w:r>
    </w:p>
    <w:p w14:paraId="5651AAB6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0FAA">
        <w:rPr>
          <w:rFonts w:ascii="Times New Roman" w:hAnsi="Times New Roman"/>
          <w:sz w:val="28"/>
          <w:szCs w:val="28"/>
        </w:rPr>
        <w:t>Выводу из эксплуатации подлежат</w:t>
      </w:r>
      <w:r w:rsidRPr="000E78F0">
        <w:rPr>
          <w:rFonts w:ascii="Times New Roman" w:hAnsi="Times New Roman"/>
          <w:sz w:val="28"/>
          <w:szCs w:val="28"/>
        </w:rPr>
        <w:t xml:space="preserve"> ТСО, у которых по совокупности:</w:t>
      </w:r>
    </w:p>
    <w:p w14:paraId="160EDA77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выработан установленный техническими условиями (ЭТД) эксплуатационный ресурс, а также достигнут предельный срок продления;</w:t>
      </w:r>
    </w:p>
    <w:p w14:paraId="52DFD29C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производителями завершено серийное производство, в том числе ЗИП, и восстановление неисправных ТСО экономически нецелесообразно;</w:t>
      </w:r>
    </w:p>
    <w:p w14:paraId="6F9F7A2B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эксплуатация технически невозможна в действующих сетях связи.</w:t>
      </w:r>
    </w:p>
    <w:p w14:paraId="541EB91C" w14:textId="77777777" w:rsidR="00180322" w:rsidRPr="000E78F0" w:rsidRDefault="00180322" w:rsidP="00BA6B6E">
      <w:pPr>
        <w:spacing w:after="0" w:line="240" w:lineRule="exact"/>
        <w:ind w:firstLine="851"/>
        <w:jc w:val="both"/>
      </w:pPr>
    </w:p>
    <w:p w14:paraId="39B039D2" w14:textId="0D77B7C4" w:rsidR="00180322" w:rsidRDefault="00ED0FAA" w:rsidP="00BA6B6E">
      <w:pPr>
        <w:spacing w:after="0" w:line="240" w:lineRule="auto"/>
        <w:contextualSpacing/>
        <w:jc w:val="center"/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</w:pPr>
      <w:bookmarkStart w:id="4" w:name="sub_1200"/>
      <w:r w:rsidRPr="00D709CB">
        <w:rPr>
          <w:rFonts w:ascii="Times New Roman" w:hAnsi="Times New Roman"/>
          <w:sz w:val="28"/>
        </w:rPr>
        <w:t>II. Планирование</w:t>
      </w:r>
      <w:hyperlink r:id="rId10" w:history="1">
        <w:r w:rsidRPr="00D709CB">
          <w:rPr>
            <w:rStyle w:val="ae"/>
            <w:rFonts w:ascii="Times New Roman" w:hAnsi="Times New Roman"/>
            <w:color w:val="000000" w:themeColor="text1"/>
            <w:sz w:val="28"/>
            <w:szCs w:val="28"/>
          </w:rPr>
          <w:t xml:space="preserve"> эксплуатационно-технического обслуживания</w:t>
        </w:r>
      </w:hyperlink>
      <w:r w:rsidRPr="00D709CB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D709C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D709CB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>системы оповещения населения города-курорта Кисловодск</w:t>
      </w:r>
      <w:r w:rsidR="00D709CB" w:rsidRPr="00D709CB">
        <w:rPr>
          <w:rStyle w:val="ae"/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14:paraId="2E77ACB9" w14:textId="77777777" w:rsidR="00BA6B6E" w:rsidRPr="000E78F0" w:rsidRDefault="00BA6B6E" w:rsidP="00BF66FA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</w:p>
    <w:p w14:paraId="38A6EE2E" w14:textId="45745CFE" w:rsidR="00180322" w:rsidRPr="000E78F0" w:rsidRDefault="00DE06AC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1009"/>
      <w:bookmarkEnd w:id="4"/>
      <w:r w:rsidRPr="00C043D6">
        <w:rPr>
          <w:rFonts w:ascii="Times New Roman" w:hAnsi="Times New Roman"/>
          <w:sz w:val="28"/>
        </w:rPr>
        <w:t>ЭТО МСО</w:t>
      </w:r>
      <w:r w:rsidR="009C1C5A" w:rsidRPr="00C043D6">
        <w:rPr>
          <w:rFonts w:ascii="Times New Roman" w:hAnsi="Times New Roman"/>
          <w:sz w:val="28"/>
        </w:rPr>
        <w:t>Н</w:t>
      </w:r>
      <w:r w:rsidR="00180322" w:rsidRPr="00C043D6">
        <w:rPr>
          <w:rFonts w:ascii="Times New Roman" w:hAnsi="Times New Roman"/>
          <w:sz w:val="28"/>
          <w:szCs w:val="28"/>
        </w:rPr>
        <w:t xml:space="preserve"> планируется </w:t>
      </w:r>
      <w:r w:rsidRPr="00C043D6">
        <w:rPr>
          <w:rFonts w:ascii="Times New Roman" w:hAnsi="Times New Roman"/>
          <w:sz w:val="28"/>
          <w:szCs w:val="28"/>
        </w:rPr>
        <w:t>МКУ «Центр по чрезвычайным ситуациям и гражданской обороне города-курорта Кисловодска</w:t>
      </w:r>
      <w:r w:rsidRPr="00C043D6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Pr="00C043D6">
        <w:rPr>
          <w:rFonts w:ascii="Times New Roman" w:hAnsi="Times New Roman"/>
          <w:sz w:val="28"/>
          <w:szCs w:val="28"/>
        </w:rPr>
        <w:t xml:space="preserve"> совместно с </w:t>
      </w:r>
      <w:r w:rsidR="00180322" w:rsidRPr="00C043D6">
        <w:rPr>
          <w:rFonts w:ascii="Times New Roman" w:hAnsi="Times New Roman"/>
          <w:sz w:val="28"/>
          <w:szCs w:val="28"/>
        </w:rPr>
        <w:t>организацией, осуществляющей</w:t>
      </w:r>
      <w:r w:rsidR="00032110" w:rsidRPr="00C043D6">
        <w:rPr>
          <w:rFonts w:ascii="Times New Roman" w:hAnsi="Times New Roman"/>
          <w:sz w:val="28"/>
          <w:szCs w:val="28"/>
        </w:rPr>
        <w:t xml:space="preserve"> её</w:t>
      </w:r>
      <w:r w:rsidR="00180322" w:rsidRPr="00C043D6">
        <w:rPr>
          <w:rFonts w:ascii="Times New Roman" w:hAnsi="Times New Roman"/>
          <w:sz w:val="28"/>
          <w:szCs w:val="28"/>
        </w:rPr>
        <w:t xml:space="preserve"> ЭТО.</w:t>
      </w:r>
    </w:p>
    <w:p w14:paraId="770C19B9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1010"/>
      <w:bookmarkEnd w:id="5"/>
      <w:r w:rsidRPr="000E78F0">
        <w:rPr>
          <w:rFonts w:ascii="Times New Roman" w:hAnsi="Times New Roman"/>
          <w:sz w:val="28"/>
          <w:szCs w:val="28"/>
        </w:rPr>
        <w:t>Документами и исходными данными для планирования ЭТО являются:</w:t>
      </w:r>
    </w:p>
    <w:bookmarkEnd w:id="6"/>
    <w:p w14:paraId="2643C532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ЭТД, в том числе формуляры (паспорта) ТСО;</w:t>
      </w:r>
    </w:p>
    <w:p w14:paraId="10F0D3BA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состояние ТСО;</w:t>
      </w:r>
    </w:p>
    <w:p w14:paraId="01F741C5" w14:textId="77777777" w:rsidR="001F4E47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наличие ЗИП и средств измерений, необходимых для проведения ЭТО.</w:t>
      </w:r>
      <w:bookmarkStart w:id="7" w:name="sub_1011"/>
    </w:p>
    <w:p w14:paraId="05A2C2B7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Планирующими документами по ЭТО являются:</w:t>
      </w:r>
    </w:p>
    <w:bookmarkEnd w:id="7"/>
    <w:p w14:paraId="50149709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план-график технического обслуживания ТСО;</w:t>
      </w:r>
    </w:p>
    <w:p w14:paraId="40F319B7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план проведения технического обслуживания ТСО.</w:t>
      </w:r>
    </w:p>
    <w:p w14:paraId="492E49C9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12"/>
      <w:r w:rsidRPr="000E78F0">
        <w:rPr>
          <w:rFonts w:ascii="Times New Roman" w:hAnsi="Times New Roman"/>
          <w:sz w:val="28"/>
          <w:szCs w:val="28"/>
        </w:rPr>
        <w:t>Для ТСО предусмотрены следующие виды технического обслуживания:</w:t>
      </w:r>
    </w:p>
    <w:bookmarkEnd w:id="8"/>
    <w:p w14:paraId="0FD188BA" w14:textId="3BF3B9B6" w:rsidR="00180322" w:rsidRPr="000E78F0" w:rsidRDefault="00E73BC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ежедневное техническое обслуживание (далее - ЕТО);</w:t>
      </w:r>
    </w:p>
    <w:p w14:paraId="7476FFD7" w14:textId="73C669E7" w:rsidR="00180322" w:rsidRPr="000E78F0" w:rsidRDefault="00E73BC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E06AC">
        <w:rPr>
          <w:rFonts w:ascii="Times New Roman" w:hAnsi="Times New Roman"/>
          <w:sz w:val="28"/>
          <w:szCs w:val="28"/>
        </w:rPr>
        <w:t>техническое обслуживание №</w:t>
      </w:r>
      <w:r w:rsidR="00180322" w:rsidRPr="000E78F0">
        <w:rPr>
          <w:rFonts w:ascii="Times New Roman" w:hAnsi="Times New Roman"/>
          <w:sz w:val="28"/>
          <w:szCs w:val="28"/>
        </w:rPr>
        <w:t> 1 (далее</w:t>
      </w:r>
      <w:r w:rsidR="001B5DF4">
        <w:rPr>
          <w:rFonts w:ascii="Times New Roman" w:hAnsi="Times New Roman"/>
          <w:sz w:val="28"/>
          <w:szCs w:val="28"/>
        </w:rPr>
        <w:t xml:space="preserve"> </w:t>
      </w:r>
      <w:r w:rsidR="00180322" w:rsidRPr="000E78F0">
        <w:rPr>
          <w:rFonts w:ascii="Times New Roman" w:hAnsi="Times New Roman"/>
          <w:sz w:val="28"/>
          <w:szCs w:val="28"/>
        </w:rPr>
        <w:t>-</w:t>
      </w:r>
      <w:r w:rsidR="001B5DF4">
        <w:rPr>
          <w:rFonts w:ascii="Times New Roman" w:hAnsi="Times New Roman"/>
          <w:sz w:val="28"/>
          <w:szCs w:val="28"/>
        </w:rPr>
        <w:t xml:space="preserve"> </w:t>
      </w:r>
      <w:r w:rsidR="00180322" w:rsidRPr="000E78F0">
        <w:rPr>
          <w:rFonts w:ascii="Times New Roman" w:hAnsi="Times New Roman"/>
          <w:sz w:val="28"/>
          <w:szCs w:val="28"/>
        </w:rPr>
        <w:t>ТО-1);</w:t>
      </w:r>
    </w:p>
    <w:p w14:paraId="1441C4C2" w14:textId="41E67EA3" w:rsidR="00180322" w:rsidRPr="000E78F0" w:rsidRDefault="00E73BC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E06AC">
        <w:rPr>
          <w:rFonts w:ascii="Times New Roman" w:hAnsi="Times New Roman"/>
          <w:sz w:val="28"/>
          <w:szCs w:val="28"/>
        </w:rPr>
        <w:t xml:space="preserve">техническое обслуживание № </w:t>
      </w:r>
      <w:r w:rsidR="00180322" w:rsidRPr="000E78F0">
        <w:rPr>
          <w:rFonts w:ascii="Times New Roman" w:hAnsi="Times New Roman"/>
          <w:sz w:val="28"/>
          <w:szCs w:val="28"/>
        </w:rPr>
        <w:t>2 (далее - ТО-2).</w:t>
      </w:r>
    </w:p>
    <w:p w14:paraId="3A25FE7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1013"/>
      <w:r w:rsidRPr="000E78F0">
        <w:rPr>
          <w:rFonts w:ascii="Times New Roman" w:hAnsi="Times New Roman"/>
          <w:sz w:val="28"/>
          <w:szCs w:val="28"/>
        </w:rPr>
        <w:t>При переходе к эксплуатации в осенне-зимний и весенне-летний п</w:t>
      </w:r>
      <w:r w:rsidR="001B5DF4">
        <w:rPr>
          <w:rFonts w:ascii="Times New Roman" w:hAnsi="Times New Roman"/>
          <w:sz w:val="28"/>
          <w:szCs w:val="28"/>
        </w:rPr>
        <w:t>ериоды на ТСО, эксплуатирующиеся</w:t>
      </w:r>
      <w:r w:rsidRPr="000E78F0">
        <w:rPr>
          <w:rFonts w:ascii="Times New Roman" w:hAnsi="Times New Roman"/>
          <w:sz w:val="28"/>
          <w:szCs w:val="28"/>
        </w:rPr>
        <w:t xml:space="preserve"> вне отапливаемых помещений, работы сезонного технического обслуживания осуществляются во время проведения ТО-1 и ТО-2.</w:t>
      </w:r>
    </w:p>
    <w:p w14:paraId="4568CD4A" w14:textId="77777777" w:rsidR="00BA6B6E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1014"/>
      <w:bookmarkEnd w:id="9"/>
      <w:r w:rsidRPr="000E78F0">
        <w:rPr>
          <w:rFonts w:ascii="Times New Roman" w:hAnsi="Times New Roman"/>
          <w:sz w:val="28"/>
          <w:szCs w:val="28"/>
        </w:rPr>
        <w:t>Содержание работ по каждому виду технического обслуживания определено технологическими картами ЭТД.</w:t>
      </w:r>
      <w:bookmarkStart w:id="11" w:name="sub_1015"/>
      <w:bookmarkEnd w:id="10"/>
    </w:p>
    <w:p w14:paraId="20BBC2E5" w14:textId="60985ABC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План-график технического обслуживания ТСО</w:t>
      </w:r>
      <w:r w:rsidR="001B5DF4">
        <w:rPr>
          <w:rFonts w:ascii="Times New Roman" w:hAnsi="Times New Roman"/>
          <w:sz w:val="28"/>
          <w:szCs w:val="28"/>
        </w:rPr>
        <w:t xml:space="preserve">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1B5DF4">
        <w:rPr>
          <w:rFonts w:ascii="Times New Roman" w:hAnsi="Times New Roman"/>
          <w:sz w:val="28"/>
          <w:szCs w:val="28"/>
        </w:rPr>
        <w:t xml:space="preserve"> (</w:t>
      </w:r>
      <w:hyperlink w:anchor="sub_12000" w:history="1">
        <w:r w:rsidR="001B5DF4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DE06AC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2</w:t>
        </w:r>
      </w:hyperlink>
      <w:r w:rsidR="001B5DF4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0E78F0">
        <w:rPr>
          <w:rFonts w:ascii="Times New Roman" w:hAnsi="Times New Roman"/>
          <w:sz w:val="28"/>
          <w:szCs w:val="28"/>
        </w:rPr>
        <w:t xml:space="preserve"> хранится в течение 3 лет и </w:t>
      </w:r>
      <w:r w:rsidRPr="00DE06AC">
        <w:rPr>
          <w:rFonts w:ascii="Times New Roman" w:hAnsi="Times New Roman"/>
          <w:sz w:val="28"/>
          <w:szCs w:val="28"/>
        </w:rPr>
        <w:t>согласовывается</w:t>
      </w:r>
      <w:r w:rsidR="001C6E2E" w:rsidRPr="001C6E2E">
        <w:rPr>
          <w:rFonts w:ascii="Times New Roman" w:hAnsi="Times New Roman"/>
          <w:sz w:val="28"/>
          <w:szCs w:val="28"/>
        </w:rPr>
        <w:t xml:space="preserve"> </w:t>
      </w:r>
      <w:r w:rsidR="001C6E2E" w:rsidRPr="00D709CB">
        <w:rPr>
          <w:rFonts w:ascii="Times New Roman" w:hAnsi="Times New Roman"/>
          <w:sz w:val="28"/>
          <w:szCs w:val="28"/>
        </w:rPr>
        <w:t>МКУ «Центр по чрезвычайным ситуациям и гражданской обороне города-курорта Кисловодска</w:t>
      </w:r>
      <w:r w:rsidR="001C6E2E" w:rsidRPr="00D709CB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Pr="00DE06AC">
        <w:rPr>
          <w:rFonts w:ascii="Times New Roman" w:hAnsi="Times New Roman"/>
          <w:sz w:val="28"/>
          <w:szCs w:val="28"/>
        </w:rPr>
        <w:t xml:space="preserve"> с</w:t>
      </w:r>
      <w:r w:rsidR="00DE06AC" w:rsidRPr="00DE06AC">
        <w:rPr>
          <w:rFonts w:ascii="Times New Roman" w:hAnsi="Times New Roman"/>
          <w:sz w:val="28"/>
          <w:szCs w:val="28"/>
        </w:rPr>
        <w:t xml:space="preserve"> </w:t>
      </w:r>
      <w:r w:rsidR="00240861" w:rsidRPr="00DE06AC">
        <w:rPr>
          <w:rFonts w:ascii="Times New Roman" w:hAnsi="Times New Roman"/>
          <w:sz w:val="28"/>
          <w:szCs w:val="28"/>
        </w:rPr>
        <w:t>организацией, осуществляющей ЭТО</w:t>
      </w:r>
      <w:r w:rsidR="001B5DF4">
        <w:rPr>
          <w:rFonts w:ascii="Times New Roman" w:hAnsi="Times New Roman"/>
          <w:sz w:val="28"/>
          <w:szCs w:val="28"/>
        </w:rPr>
        <w:t>.</w:t>
      </w:r>
    </w:p>
    <w:p w14:paraId="5E308988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1016"/>
      <w:bookmarkEnd w:id="11"/>
      <w:r w:rsidRPr="000E78F0">
        <w:rPr>
          <w:rFonts w:ascii="Times New Roman" w:hAnsi="Times New Roman"/>
          <w:sz w:val="28"/>
          <w:szCs w:val="28"/>
        </w:rPr>
        <w:lastRenderedPageBreak/>
        <w:t>План проведения технического обслуживания (Т</w:t>
      </w:r>
      <w:r w:rsidR="001C6E2E">
        <w:rPr>
          <w:rFonts w:ascii="Times New Roman" w:hAnsi="Times New Roman"/>
          <w:sz w:val="28"/>
          <w:szCs w:val="28"/>
        </w:rPr>
        <w:t>О-1, ТО-2) ТСО</w:t>
      </w:r>
      <w:r w:rsidR="00240861">
        <w:rPr>
          <w:rFonts w:ascii="Times New Roman" w:hAnsi="Times New Roman"/>
          <w:sz w:val="28"/>
          <w:szCs w:val="28"/>
        </w:rPr>
        <w:t xml:space="preserve"> МСО</w:t>
      </w:r>
      <w:r w:rsidR="001B5DF4">
        <w:rPr>
          <w:rFonts w:ascii="Times New Roman" w:hAnsi="Times New Roman"/>
          <w:sz w:val="28"/>
          <w:szCs w:val="28"/>
        </w:rPr>
        <w:t xml:space="preserve"> (</w:t>
      </w:r>
      <w:hyperlink w:anchor="sub_13000" w:history="1">
        <w:r w:rsidR="001B5DF4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DE06AC">
          <w:rPr>
            <w:rStyle w:val="ae"/>
            <w:rFonts w:ascii="Times New Roman" w:hAnsi="Times New Roman"/>
            <w:color w:val="auto"/>
            <w:sz w:val="28"/>
            <w:szCs w:val="28"/>
          </w:rPr>
          <w:t>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3</w:t>
        </w:r>
      </w:hyperlink>
      <w:r w:rsidR="001B5DF4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0E78F0">
        <w:rPr>
          <w:rFonts w:ascii="Times New Roman" w:hAnsi="Times New Roman"/>
          <w:sz w:val="28"/>
          <w:szCs w:val="28"/>
        </w:rPr>
        <w:t xml:space="preserve"> хранится в течение 3 лет.</w:t>
      </w:r>
    </w:p>
    <w:bookmarkEnd w:id="12"/>
    <w:p w14:paraId="0719050B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 плане проведения ТО-1 (ТО-2) ТСО отражаются:</w:t>
      </w:r>
    </w:p>
    <w:p w14:paraId="65E33A48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подготовительные мероприятия;</w:t>
      </w:r>
    </w:p>
    <w:p w14:paraId="593FBA57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работы по проведению технического обслуживания, в том числе производство работ на высоте вне помещений;</w:t>
      </w:r>
    </w:p>
    <w:p w14:paraId="7CDC81CE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мероприятия по контролю качества выполнения технического обслуживания.</w:t>
      </w:r>
    </w:p>
    <w:p w14:paraId="326CB2C0" w14:textId="77777777" w:rsidR="00180322" w:rsidRPr="000E78F0" w:rsidRDefault="00180322" w:rsidP="00BA6B6E">
      <w:pPr>
        <w:spacing w:after="0"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F122D6B" w14:textId="77777777" w:rsidR="00180322" w:rsidRDefault="00180322" w:rsidP="00BA6B6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13" w:name="sub_1300"/>
      <w:r w:rsidRPr="000E78F0">
        <w:rPr>
          <w:rFonts w:ascii="Times New Roman" w:hAnsi="Times New Roman"/>
          <w:sz w:val="28"/>
          <w:szCs w:val="28"/>
          <w:lang w:val="en-US"/>
        </w:rPr>
        <w:t>III</w:t>
      </w:r>
      <w:r w:rsidRPr="00025AF0">
        <w:rPr>
          <w:rFonts w:ascii="Times New Roman" w:hAnsi="Times New Roman"/>
          <w:sz w:val="28"/>
          <w:szCs w:val="28"/>
        </w:rPr>
        <w:t>. Техническое обслуживание и текущий ремонт технических средств оповещения</w:t>
      </w:r>
    </w:p>
    <w:p w14:paraId="489176D1" w14:textId="77777777" w:rsidR="00BA6B6E" w:rsidRPr="00025AF0" w:rsidRDefault="00BA6B6E" w:rsidP="00BA6B6E">
      <w:pPr>
        <w:spacing w:after="0"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7652827" w14:textId="397BC839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sub_1017"/>
      <w:bookmarkEnd w:id="13"/>
      <w:r w:rsidRPr="000C3114">
        <w:rPr>
          <w:rFonts w:ascii="Times New Roman" w:hAnsi="Times New Roman"/>
          <w:sz w:val="28"/>
          <w:szCs w:val="28"/>
        </w:rPr>
        <w:t>Организаци</w:t>
      </w:r>
      <w:r w:rsidR="00326646" w:rsidRPr="000C3114">
        <w:rPr>
          <w:rFonts w:ascii="Times New Roman" w:hAnsi="Times New Roman"/>
          <w:sz w:val="28"/>
          <w:szCs w:val="28"/>
        </w:rPr>
        <w:t>ей</w:t>
      </w:r>
      <w:r w:rsidRPr="000C3114">
        <w:rPr>
          <w:rFonts w:ascii="Times New Roman" w:hAnsi="Times New Roman"/>
          <w:sz w:val="28"/>
          <w:szCs w:val="28"/>
        </w:rPr>
        <w:t>, осуществляющ</w:t>
      </w:r>
      <w:r w:rsidR="00326646" w:rsidRPr="000C3114">
        <w:rPr>
          <w:rFonts w:ascii="Times New Roman" w:hAnsi="Times New Roman"/>
          <w:sz w:val="28"/>
          <w:szCs w:val="28"/>
        </w:rPr>
        <w:t>ей</w:t>
      </w:r>
      <w:r w:rsidRPr="000C3114">
        <w:rPr>
          <w:rFonts w:ascii="Times New Roman" w:hAnsi="Times New Roman"/>
          <w:sz w:val="28"/>
          <w:szCs w:val="28"/>
        </w:rPr>
        <w:t xml:space="preserve"> ЭТО, используются необходимые для проведения работ по ЭТО измерительные приборы и инструменты.</w:t>
      </w:r>
    </w:p>
    <w:bookmarkEnd w:id="14"/>
    <w:p w14:paraId="0EC2488C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Работы по ЭТО организуются и выполняются в соответствии с </w:t>
      </w:r>
      <w:hyperlink r:id="rId11" w:history="1"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0E78F0">
        <w:rPr>
          <w:rFonts w:ascii="Times New Roman" w:hAnsi="Times New Roman"/>
          <w:sz w:val="28"/>
          <w:szCs w:val="28"/>
        </w:rPr>
        <w:t xml:space="preserve"> Российской Федерации в области охраны труда.</w:t>
      </w:r>
    </w:p>
    <w:p w14:paraId="4E65D74F" w14:textId="4E049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sub_1018"/>
      <w:r w:rsidRPr="000C3114">
        <w:rPr>
          <w:rFonts w:ascii="Times New Roman" w:hAnsi="Times New Roman"/>
          <w:sz w:val="28"/>
          <w:szCs w:val="28"/>
        </w:rPr>
        <w:t>Руководител</w:t>
      </w:r>
      <w:r w:rsidR="00403560" w:rsidRPr="000C3114">
        <w:rPr>
          <w:rFonts w:ascii="Times New Roman" w:hAnsi="Times New Roman"/>
          <w:sz w:val="28"/>
          <w:szCs w:val="28"/>
        </w:rPr>
        <w:t>ь</w:t>
      </w:r>
      <w:r w:rsidRPr="000C3114">
        <w:rPr>
          <w:rFonts w:ascii="Times New Roman" w:hAnsi="Times New Roman"/>
          <w:sz w:val="28"/>
          <w:szCs w:val="28"/>
        </w:rPr>
        <w:t xml:space="preserve"> организаци</w:t>
      </w:r>
      <w:r w:rsidR="00403560" w:rsidRPr="000C3114">
        <w:rPr>
          <w:rFonts w:ascii="Times New Roman" w:hAnsi="Times New Roman"/>
          <w:sz w:val="28"/>
          <w:szCs w:val="28"/>
        </w:rPr>
        <w:t>и</w:t>
      </w:r>
      <w:r w:rsidRPr="000C3114">
        <w:rPr>
          <w:rFonts w:ascii="Times New Roman" w:hAnsi="Times New Roman"/>
          <w:sz w:val="28"/>
          <w:szCs w:val="28"/>
        </w:rPr>
        <w:t>,</w:t>
      </w:r>
      <w:r w:rsidR="00403560" w:rsidRPr="000C3114">
        <w:rPr>
          <w:rFonts w:ascii="Times New Roman" w:hAnsi="Times New Roman"/>
          <w:sz w:val="28"/>
          <w:szCs w:val="28"/>
        </w:rPr>
        <w:t xml:space="preserve"> осуществляющей</w:t>
      </w:r>
      <w:r w:rsidRPr="000C3114">
        <w:rPr>
          <w:rFonts w:ascii="Times New Roman" w:hAnsi="Times New Roman"/>
          <w:sz w:val="28"/>
          <w:szCs w:val="28"/>
        </w:rPr>
        <w:t xml:space="preserve"> ЭТО, для выполнения работ по ЭТО назнача</w:t>
      </w:r>
      <w:r w:rsidR="00326646" w:rsidRPr="000C3114">
        <w:rPr>
          <w:rFonts w:ascii="Times New Roman" w:hAnsi="Times New Roman"/>
          <w:sz w:val="28"/>
          <w:szCs w:val="28"/>
        </w:rPr>
        <w:t>е</w:t>
      </w:r>
      <w:r w:rsidRPr="000C3114">
        <w:rPr>
          <w:rFonts w:ascii="Times New Roman" w:hAnsi="Times New Roman"/>
          <w:sz w:val="28"/>
          <w:szCs w:val="28"/>
        </w:rPr>
        <w:t>т специалистов из чи</w:t>
      </w:r>
      <w:r w:rsidR="00326646" w:rsidRPr="000C3114">
        <w:rPr>
          <w:rFonts w:ascii="Times New Roman" w:hAnsi="Times New Roman"/>
          <w:sz w:val="28"/>
          <w:szCs w:val="28"/>
        </w:rPr>
        <w:t>сла своих сотрудников</w:t>
      </w:r>
      <w:r w:rsidR="00326646">
        <w:rPr>
          <w:rFonts w:ascii="Times New Roman" w:hAnsi="Times New Roman"/>
          <w:sz w:val="28"/>
          <w:szCs w:val="28"/>
        </w:rPr>
        <w:t xml:space="preserve"> и допускае</w:t>
      </w:r>
      <w:r w:rsidRPr="000E78F0">
        <w:rPr>
          <w:rFonts w:ascii="Times New Roman" w:hAnsi="Times New Roman"/>
          <w:sz w:val="28"/>
          <w:szCs w:val="28"/>
        </w:rPr>
        <w:t>т к проведению этих работ с учетом наличия у них:</w:t>
      </w:r>
    </w:p>
    <w:bookmarkEnd w:id="15"/>
    <w:p w14:paraId="3401D13C" w14:textId="5030B2A0" w:rsidR="00180322" w:rsidRPr="000E78F0" w:rsidRDefault="00326646" w:rsidP="00DE06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образования в области</w:t>
      </w:r>
      <w:r w:rsidR="001B5DF4">
        <w:rPr>
          <w:rFonts w:ascii="Times New Roman" w:hAnsi="Times New Roman"/>
          <w:sz w:val="28"/>
          <w:szCs w:val="28"/>
        </w:rPr>
        <w:t xml:space="preserve"> профессиональной деятельности «</w:t>
      </w:r>
      <w:r w:rsidR="00180322" w:rsidRPr="000E78F0">
        <w:rPr>
          <w:rFonts w:ascii="Times New Roman" w:hAnsi="Times New Roman"/>
          <w:sz w:val="28"/>
          <w:szCs w:val="28"/>
        </w:rPr>
        <w:t>Связь, информационны</w:t>
      </w:r>
      <w:r w:rsidR="001B5DF4">
        <w:rPr>
          <w:rFonts w:ascii="Times New Roman" w:hAnsi="Times New Roman"/>
          <w:sz w:val="28"/>
          <w:szCs w:val="28"/>
        </w:rPr>
        <w:t>е и коммуникационные технологии»</w:t>
      </w:r>
      <w:r w:rsidR="00180322" w:rsidRPr="000E78F0">
        <w:rPr>
          <w:rFonts w:ascii="Times New Roman" w:hAnsi="Times New Roman"/>
          <w:sz w:val="28"/>
          <w:szCs w:val="28"/>
        </w:rPr>
        <w:t>;</w:t>
      </w:r>
    </w:p>
    <w:p w14:paraId="44C4B4FA" w14:textId="2844EA7D" w:rsidR="00180322" w:rsidRPr="000E78F0" w:rsidRDefault="00326646" w:rsidP="00DE06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соответствующей группы по электробезопасности;</w:t>
      </w:r>
    </w:p>
    <w:p w14:paraId="495FADEA" w14:textId="375AE8A7" w:rsidR="00180322" w:rsidRPr="000E78F0" w:rsidRDefault="00326646" w:rsidP="00DE06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допуска к работам на высоте вне помещений (при необходимости).</w:t>
      </w:r>
    </w:p>
    <w:p w14:paraId="769FD4B4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ТСО закрепляются за сотрудниками, допущенными к проведению работ по ЭТО.</w:t>
      </w:r>
    </w:p>
    <w:p w14:paraId="6CAFF067" w14:textId="69E77E8D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sub_1019"/>
      <w:r w:rsidRPr="000C3114">
        <w:rPr>
          <w:rFonts w:ascii="Times New Roman" w:hAnsi="Times New Roman"/>
          <w:sz w:val="28"/>
          <w:szCs w:val="28"/>
        </w:rPr>
        <w:t>Для проведения наиболее сложных видов работ органи</w:t>
      </w:r>
      <w:r w:rsidR="00E73BC5" w:rsidRPr="000C3114">
        <w:rPr>
          <w:rFonts w:ascii="Times New Roman" w:hAnsi="Times New Roman"/>
          <w:sz w:val="28"/>
          <w:szCs w:val="28"/>
        </w:rPr>
        <w:t>зацией</w:t>
      </w:r>
      <w:r w:rsidRPr="000C3114">
        <w:rPr>
          <w:rFonts w:ascii="Times New Roman" w:hAnsi="Times New Roman"/>
          <w:sz w:val="28"/>
          <w:szCs w:val="28"/>
        </w:rPr>
        <w:t>, осуществляющ</w:t>
      </w:r>
      <w:r w:rsidR="00403560" w:rsidRPr="000C3114">
        <w:rPr>
          <w:rFonts w:ascii="Times New Roman" w:hAnsi="Times New Roman"/>
          <w:sz w:val="28"/>
          <w:szCs w:val="28"/>
        </w:rPr>
        <w:t>ей</w:t>
      </w:r>
      <w:r w:rsidRPr="000C3114">
        <w:rPr>
          <w:rFonts w:ascii="Times New Roman" w:hAnsi="Times New Roman"/>
          <w:sz w:val="28"/>
          <w:szCs w:val="28"/>
        </w:rPr>
        <w:t xml:space="preserve"> ЭТО, допускается</w:t>
      </w:r>
      <w:r w:rsidRPr="000E78F0">
        <w:rPr>
          <w:rFonts w:ascii="Times New Roman" w:hAnsi="Times New Roman"/>
          <w:sz w:val="28"/>
          <w:szCs w:val="28"/>
        </w:rPr>
        <w:t xml:space="preserve"> создание групп (бригад) обслуживания, в том числе ремонта, из наиболее квалифицированных специалистов.</w:t>
      </w:r>
    </w:p>
    <w:p w14:paraId="34A698BA" w14:textId="2D4E02D7" w:rsidR="00180322" w:rsidRPr="000E78F0" w:rsidRDefault="00E73BC5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7" w:name="sub_1020"/>
      <w:bookmarkEnd w:id="16"/>
      <w:r>
        <w:rPr>
          <w:rFonts w:ascii="Times New Roman" w:hAnsi="Times New Roman"/>
          <w:sz w:val="28"/>
          <w:szCs w:val="28"/>
        </w:rPr>
        <w:t>Е</w:t>
      </w:r>
      <w:r w:rsidR="00180322" w:rsidRPr="000E78F0">
        <w:rPr>
          <w:rFonts w:ascii="Times New Roman" w:hAnsi="Times New Roman"/>
          <w:sz w:val="28"/>
          <w:szCs w:val="28"/>
        </w:rPr>
        <w:t xml:space="preserve">ТО проводится перед технической проверкой готовности к задействованию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AE7749">
        <w:rPr>
          <w:rFonts w:ascii="Times New Roman" w:hAnsi="Times New Roman"/>
          <w:sz w:val="28"/>
          <w:szCs w:val="28"/>
        </w:rPr>
        <w:t xml:space="preserve"> только на ТСО, установленные</w:t>
      </w:r>
      <w:r w:rsidR="001B5DF4">
        <w:rPr>
          <w:rFonts w:ascii="Times New Roman" w:hAnsi="Times New Roman"/>
          <w:sz w:val="28"/>
          <w:szCs w:val="28"/>
        </w:rPr>
        <w:t xml:space="preserve"> на </w:t>
      </w:r>
      <w:r w:rsidR="001B5DF4" w:rsidRPr="001B5DF4">
        <w:rPr>
          <w:rFonts w:ascii="Times New Roman" w:hAnsi="Times New Roman"/>
          <w:sz w:val="28"/>
          <w:szCs w:val="28"/>
        </w:rPr>
        <w:t>базе</w:t>
      </w:r>
      <w:r w:rsidR="00240861" w:rsidRPr="001B5DF4">
        <w:rPr>
          <w:rFonts w:ascii="Times New Roman" w:hAnsi="Times New Roman"/>
          <w:sz w:val="28"/>
          <w:szCs w:val="28"/>
        </w:rPr>
        <w:t xml:space="preserve"> </w:t>
      </w:r>
      <w:r w:rsidR="00240861" w:rsidRPr="001B5DF4">
        <w:rPr>
          <w:rFonts w:ascii="Times New Roman" w:hAnsi="Times New Roman"/>
          <w:color w:val="000000"/>
          <w:sz w:val="28"/>
          <w:szCs w:val="28"/>
          <w:lang w:bidi="ru-RU"/>
        </w:rPr>
        <w:t>Единой дежурно-диспетчерской службы г. Кисловодска</w:t>
      </w:r>
      <w:r w:rsidR="00240861" w:rsidRPr="001B5DF4">
        <w:rPr>
          <w:rFonts w:ascii="Times New Roman" w:hAnsi="Times New Roman"/>
          <w:sz w:val="28"/>
          <w:szCs w:val="28"/>
        </w:rPr>
        <w:t xml:space="preserve"> </w:t>
      </w:r>
      <w:r w:rsidR="00240861" w:rsidRPr="001B5DF4">
        <w:rPr>
          <w:rFonts w:ascii="Times New Roman" w:hAnsi="Times New Roman"/>
          <w:color w:val="000000"/>
          <w:sz w:val="28"/>
          <w:szCs w:val="28"/>
          <w:lang w:bidi="ru-RU"/>
        </w:rPr>
        <w:t>(далее - ЕДДС).</w:t>
      </w:r>
    </w:p>
    <w:bookmarkEnd w:id="17"/>
    <w:p w14:paraId="763DF467" w14:textId="77777777" w:rsidR="00180322" w:rsidRPr="00240861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Проведение ЕТО осуществляется </w:t>
      </w:r>
      <w:r w:rsidR="001B5DF4">
        <w:rPr>
          <w:rFonts w:ascii="Times New Roman" w:hAnsi="Times New Roman"/>
          <w:sz w:val="28"/>
          <w:szCs w:val="28"/>
        </w:rPr>
        <w:t>оперативными дежурными ЕДДС.</w:t>
      </w:r>
    </w:p>
    <w:p w14:paraId="41D615A5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В ходе проведения технической проверки готовности к задействованию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проверяется работоспособность оконечных средств оповещения путем их удаленного мониторинга.</w:t>
      </w:r>
    </w:p>
    <w:p w14:paraId="4D092917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Выполнение ЕТО отражается в журнале несения дежурства уполномоченного на задействование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</w:t>
      </w:r>
      <w:r w:rsidR="001B5DF4">
        <w:rPr>
          <w:rFonts w:ascii="Times New Roman" w:hAnsi="Times New Roman"/>
          <w:sz w:val="28"/>
          <w:szCs w:val="28"/>
        </w:rPr>
        <w:t xml:space="preserve">оперативного дежурного </w:t>
      </w:r>
      <w:r w:rsidR="00240861">
        <w:rPr>
          <w:rFonts w:ascii="Times New Roman" w:hAnsi="Times New Roman"/>
          <w:sz w:val="28"/>
          <w:szCs w:val="28"/>
        </w:rPr>
        <w:t>ЕДДС</w:t>
      </w:r>
      <w:r w:rsidR="001B5DF4">
        <w:rPr>
          <w:rFonts w:ascii="Times New Roman" w:hAnsi="Times New Roman"/>
          <w:sz w:val="28"/>
          <w:szCs w:val="28"/>
        </w:rPr>
        <w:t>.</w:t>
      </w:r>
    </w:p>
    <w:p w14:paraId="737A4280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8" w:name="sub_1021"/>
      <w:r w:rsidRPr="000E78F0">
        <w:rPr>
          <w:rFonts w:ascii="Times New Roman" w:hAnsi="Times New Roman"/>
          <w:sz w:val="28"/>
          <w:szCs w:val="28"/>
        </w:rPr>
        <w:t>ТО-1 и ТО-2 проводятся с периодичностью, установленной ЭТД на ТСО.</w:t>
      </w:r>
    </w:p>
    <w:bookmarkEnd w:id="18"/>
    <w:p w14:paraId="34561EF6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Выполнение ТО-1 и ТО-2 отражается в плане проведения технического обслуживания ТСО.</w:t>
      </w:r>
    </w:p>
    <w:p w14:paraId="66EEA3F3" w14:textId="77777777" w:rsidR="00180322" w:rsidRPr="000E78F0" w:rsidRDefault="00180322" w:rsidP="00BA6B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Результаты ТО-2 со значениями измеренных параметров заносятся в формуляр (паспорт) ТСО.</w:t>
      </w:r>
    </w:p>
    <w:p w14:paraId="6C148049" w14:textId="77777777" w:rsidR="00180322" w:rsidRPr="000E78F0" w:rsidRDefault="00180322" w:rsidP="002079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sub_1022"/>
      <w:r w:rsidRPr="00062F78">
        <w:rPr>
          <w:rFonts w:ascii="Times New Roman" w:hAnsi="Times New Roman"/>
          <w:sz w:val="28"/>
          <w:szCs w:val="28"/>
        </w:rPr>
        <w:t xml:space="preserve">Для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C4690C">
        <w:rPr>
          <w:rFonts w:ascii="Times New Roman" w:hAnsi="Times New Roman"/>
          <w:sz w:val="28"/>
          <w:szCs w:val="28"/>
        </w:rPr>
        <w:t>,</w:t>
      </w:r>
      <w:r w:rsidRPr="00062F78">
        <w:rPr>
          <w:rFonts w:ascii="Times New Roman" w:hAnsi="Times New Roman"/>
          <w:sz w:val="28"/>
          <w:szCs w:val="28"/>
        </w:rPr>
        <w:t xml:space="preserve"> в целях обеспечения постоянн</w:t>
      </w:r>
      <w:r w:rsidR="00062F78" w:rsidRPr="00062F78">
        <w:rPr>
          <w:rFonts w:ascii="Times New Roman" w:hAnsi="Times New Roman"/>
          <w:sz w:val="28"/>
          <w:szCs w:val="28"/>
        </w:rPr>
        <w:t>ой готовности и непрерывности ее</w:t>
      </w:r>
      <w:r w:rsidRPr="00062F78">
        <w:rPr>
          <w:rFonts w:ascii="Times New Roman" w:hAnsi="Times New Roman"/>
          <w:sz w:val="28"/>
          <w:szCs w:val="28"/>
        </w:rPr>
        <w:t xml:space="preserve"> функционирования, при необходимости перед началом</w:t>
      </w:r>
      <w:r w:rsidRPr="000E78F0">
        <w:rPr>
          <w:rFonts w:ascii="Times New Roman" w:hAnsi="Times New Roman"/>
          <w:sz w:val="28"/>
          <w:szCs w:val="28"/>
        </w:rPr>
        <w:t xml:space="preserve"> ЭТО производится подготовка и проверка резервных ТСО и линий связи.</w:t>
      </w:r>
    </w:p>
    <w:bookmarkEnd w:id="19"/>
    <w:p w14:paraId="698A56A5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lastRenderedPageBreak/>
        <w:t>Для проведения ТО-1 (ТО-2) техническое средство оповещения выключается.</w:t>
      </w:r>
    </w:p>
    <w:p w14:paraId="7B2AE7F5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При отсутствии возможности резервирования ТСО и линий связи, на период технического обслуживания, допускается одновременное выключение не более 10% направлений оповещения.</w:t>
      </w:r>
    </w:p>
    <w:p w14:paraId="3811910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 данных направлениях оповещения должно быть заранее организовано и обеспечено оповещение населения с использованием резервных ТСО.</w:t>
      </w:r>
    </w:p>
    <w:p w14:paraId="14F65AB2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F78">
        <w:rPr>
          <w:rFonts w:ascii="Times New Roman" w:hAnsi="Times New Roman"/>
          <w:sz w:val="28"/>
          <w:szCs w:val="28"/>
        </w:rPr>
        <w:t>Выключение ТСО осуществляется по согласованию с</w:t>
      </w:r>
      <w:r w:rsidR="00062F78" w:rsidRPr="00062F78">
        <w:rPr>
          <w:rFonts w:ascii="Times New Roman" w:hAnsi="Times New Roman"/>
          <w:sz w:val="28"/>
          <w:szCs w:val="28"/>
        </w:rPr>
        <w:t xml:space="preserve"> </w:t>
      </w:r>
      <w:r w:rsidR="00FA373F" w:rsidRPr="00062F78">
        <w:rPr>
          <w:rFonts w:ascii="Times New Roman" w:hAnsi="Times New Roman"/>
          <w:sz w:val="28"/>
          <w:szCs w:val="28"/>
        </w:rPr>
        <w:t>ЕДДС</w:t>
      </w:r>
      <w:r w:rsidRPr="00062F78">
        <w:rPr>
          <w:rFonts w:ascii="Times New Roman" w:hAnsi="Times New Roman"/>
          <w:sz w:val="28"/>
          <w:szCs w:val="28"/>
        </w:rPr>
        <w:t xml:space="preserve">, и уведомлением </w:t>
      </w:r>
      <w:r w:rsidR="00FA373F" w:rsidRPr="00062F78">
        <w:rPr>
          <w:rFonts w:ascii="Times New Roman" w:hAnsi="Times New Roman"/>
          <w:sz w:val="28"/>
          <w:szCs w:val="28"/>
        </w:rPr>
        <w:t xml:space="preserve">начальника ЕДДС </w:t>
      </w:r>
      <w:r w:rsidRPr="00062F78">
        <w:rPr>
          <w:rFonts w:ascii="Times New Roman" w:hAnsi="Times New Roman"/>
          <w:sz w:val="28"/>
          <w:szCs w:val="28"/>
        </w:rPr>
        <w:t xml:space="preserve">не позднее чем за два часа до начала проведения ТО-1 </w:t>
      </w:r>
      <w:proofErr w:type="gramStart"/>
      <w:r w:rsidRPr="00062F78">
        <w:rPr>
          <w:rFonts w:ascii="Times New Roman" w:hAnsi="Times New Roman"/>
          <w:sz w:val="28"/>
          <w:szCs w:val="28"/>
        </w:rPr>
        <w:t>(</w:t>
      </w:r>
      <w:proofErr w:type="gramEnd"/>
      <w:r w:rsidRPr="00062F78">
        <w:rPr>
          <w:rFonts w:ascii="Times New Roman" w:hAnsi="Times New Roman"/>
          <w:sz w:val="28"/>
          <w:szCs w:val="28"/>
        </w:rPr>
        <w:t>ТО-2) ТСО.</w:t>
      </w:r>
    </w:p>
    <w:p w14:paraId="4A021044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sub_1023"/>
      <w:r w:rsidRPr="000E78F0">
        <w:rPr>
          <w:rFonts w:ascii="Times New Roman" w:hAnsi="Times New Roman"/>
          <w:sz w:val="28"/>
          <w:szCs w:val="28"/>
        </w:rPr>
        <w:t>Техническое обслуживание считается завершенным при выполнении следующих условий:</w:t>
      </w:r>
    </w:p>
    <w:bookmarkEnd w:id="20"/>
    <w:p w14:paraId="4C36E3F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 ТСО выполнен перечень работ, предписанных ЭТД;</w:t>
      </w:r>
    </w:p>
    <w:p w14:paraId="70D507DF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устранены все выявленные неисправности;</w:t>
      </w:r>
    </w:p>
    <w:p w14:paraId="379BE13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внесены соответствующие записи в книгу учета ТСО (при проведении текущего ремонта) и формуляры (паспорта) ТСО (при проведении ТО-2).</w:t>
      </w:r>
    </w:p>
    <w:p w14:paraId="721C91F0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Результаты проведения ТО-2 оформляются акт</w:t>
      </w:r>
      <w:r w:rsidR="00062F78">
        <w:rPr>
          <w:rFonts w:ascii="Times New Roman" w:hAnsi="Times New Roman"/>
          <w:sz w:val="28"/>
          <w:szCs w:val="28"/>
        </w:rPr>
        <w:t>ом (</w:t>
      </w:r>
      <w:hyperlink w:anchor="sub_14000" w:history="1">
        <w:r w:rsidR="00062F78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DD4F3F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4</w:t>
        </w:r>
      </w:hyperlink>
      <w:r w:rsidR="00062F78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4D17878B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Акт оформляется в двух экземплярах:</w:t>
      </w:r>
    </w:p>
    <w:p w14:paraId="1AB7B3F1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экземпляр </w:t>
      </w:r>
      <w:r w:rsidR="00DD4F3F">
        <w:rPr>
          <w:rFonts w:ascii="Times New Roman" w:hAnsi="Times New Roman"/>
          <w:sz w:val="28"/>
          <w:szCs w:val="28"/>
        </w:rPr>
        <w:t>№</w:t>
      </w:r>
      <w:r w:rsidRPr="000E78F0">
        <w:rPr>
          <w:rFonts w:ascii="Times New Roman" w:hAnsi="Times New Roman"/>
          <w:sz w:val="28"/>
          <w:szCs w:val="28"/>
        </w:rPr>
        <w:t> 1 хранится в организации, осуществляющей ЭТО;</w:t>
      </w:r>
    </w:p>
    <w:p w14:paraId="147EF33A" w14:textId="77777777" w:rsidR="00062F78" w:rsidRDefault="00DD4F3F" w:rsidP="00D2652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62F78">
        <w:rPr>
          <w:rFonts w:ascii="Times New Roman" w:hAnsi="Times New Roman"/>
          <w:sz w:val="28"/>
          <w:szCs w:val="28"/>
        </w:rPr>
        <w:t>экземпляр №</w:t>
      </w:r>
      <w:r w:rsidR="00062F78" w:rsidRPr="00062F78">
        <w:rPr>
          <w:rFonts w:ascii="Times New Roman" w:hAnsi="Times New Roman"/>
          <w:sz w:val="28"/>
          <w:szCs w:val="28"/>
        </w:rPr>
        <w:t> 2 хранится</w:t>
      </w:r>
      <w:r w:rsidR="00180322" w:rsidRPr="00062F78">
        <w:rPr>
          <w:rFonts w:ascii="Times New Roman" w:hAnsi="Times New Roman"/>
          <w:sz w:val="28"/>
          <w:szCs w:val="28"/>
        </w:rPr>
        <w:t xml:space="preserve"> </w:t>
      </w:r>
      <w:r w:rsidR="00D40580" w:rsidRPr="00062F78">
        <w:rPr>
          <w:rFonts w:ascii="Times New Roman" w:hAnsi="Times New Roman"/>
          <w:sz w:val="28"/>
          <w:szCs w:val="28"/>
        </w:rPr>
        <w:t>в МКУ «Центр по чрезвычайным ситуациям и гражданской обороне города-курорта Кисловодска</w:t>
      </w:r>
      <w:r w:rsidR="00D40580" w:rsidRPr="00062F78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bookmarkStart w:id="21" w:name="sub_1024"/>
      <w:r w:rsidR="00062F78" w:rsidRPr="00062F78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14:paraId="6545C744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Техническое обслуживание ТСО должно быть завершено досрочно либо перенесено на другой срок, а ТСО приведены в готовность к задействованию в случае установления режимов функционирования</w:t>
      </w:r>
      <w:r w:rsidR="00127F46">
        <w:rPr>
          <w:rFonts w:ascii="Times New Roman" w:hAnsi="Times New Roman"/>
          <w:sz w:val="28"/>
          <w:szCs w:val="28"/>
        </w:rPr>
        <w:t xml:space="preserve"> </w:t>
      </w:r>
      <w:r w:rsidR="00062F78">
        <w:rPr>
          <w:rFonts w:ascii="Times New Roman" w:hAnsi="Times New Roman"/>
          <w:sz w:val="28"/>
          <w:szCs w:val="28"/>
        </w:rPr>
        <w:t>Кисловодского городского звена</w:t>
      </w:r>
      <w:r w:rsidRPr="000E78F0">
        <w:rPr>
          <w:rFonts w:ascii="Times New Roman" w:hAnsi="Times New Roman"/>
          <w:sz w:val="28"/>
          <w:szCs w:val="28"/>
        </w:rPr>
        <w:t xml:space="preserve"> РСЧС </w:t>
      </w:r>
      <w:r w:rsidR="00062F78">
        <w:rPr>
          <w:rFonts w:ascii="Times New Roman" w:hAnsi="Times New Roman"/>
          <w:sz w:val="28"/>
          <w:szCs w:val="28"/>
        </w:rPr>
        <w:t>(</w:t>
      </w:r>
      <w:r w:rsidRPr="000E78F0">
        <w:rPr>
          <w:rFonts w:ascii="Times New Roman" w:hAnsi="Times New Roman"/>
          <w:sz w:val="28"/>
          <w:szCs w:val="28"/>
        </w:rPr>
        <w:t>повышенной готовности и (или) чрезвычайно</w:t>
      </w:r>
      <w:r w:rsidR="00062F78">
        <w:rPr>
          <w:rFonts w:ascii="Times New Roman" w:hAnsi="Times New Roman"/>
          <w:sz w:val="28"/>
          <w:szCs w:val="28"/>
        </w:rPr>
        <w:t>й ситуации)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40FA7BAE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sub_1025"/>
      <w:bookmarkEnd w:id="21"/>
      <w:r w:rsidRPr="000E78F0">
        <w:rPr>
          <w:rFonts w:ascii="Times New Roman" w:hAnsi="Times New Roman"/>
          <w:sz w:val="28"/>
          <w:szCs w:val="28"/>
        </w:rPr>
        <w:t>Формуляр (паспорт) ТСО является документом, в котором ведутся записи о поступлении, ходе эксплуатации и выбытии оборудования.</w:t>
      </w:r>
    </w:p>
    <w:bookmarkEnd w:id="22"/>
    <w:p w14:paraId="6467A557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Сохранность формуляра (паспорта) ТСО, своевременное и правильное его ведение обеспечивает ответственное лицо организации, осуществляюще</w:t>
      </w:r>
      <w:r w:rsidR="00127F46">
        <w:rPr>
          <w:rFonts w:ascii="Times New Roman" w:hAnsi="Times New Roman"/>
          <w:sz w:val="28"/>
          <w:szCs w:val="28"/>
        </w:rPr>
        <w:t>й ЭТО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773EE05B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 случае утраты или порчи формуляра (паспорта) ТСО должен быть за</w:t>
      </w:r>
      <w:r w:rsidR="00127F46">
        <w:rPr>
          <w:rFonts w:ascii="Times New Roman" w:hAnsi="Times New Roman"/>
          <w:sz w:val="28"/>
          <w:szCs w:val="28"/>
        </w:rPr>
        <w:t>веден его дубликат (</w:t>
      </w:r>
      <w:hyperlink w:anchor="sub_15000" w:history="1">
        <w:r w:rsidR="00127F46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DE7700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5</w:t>
        </w:r>
        <w:r w:rsidR="00127F46">
          <w:rPr>
            <w:rStyle w:val="ae"/>
            <w:rFonts w:ascii="Times New Roman" w:hAnsi="Times New Roman"/>
            <w:color w:val="auto"/>
            <w:sz w:val="28"/>
            <w:szCs w:val="28"/>
          </w:rPr>
          <w:t>)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</w:hyperlink>
    </w:p>
    <w:p w14:paraId="4231F686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sub_1026"/>
      <w:r w:rsidRPr="000E78F0">
        <w:rPr>
          <w:rFonts w:ascii="Times New Roman" w:hAnsi="Times New Roman"/>
          <w:sz w:val="28"/>
          <w:szCs w:val="28"/>
        </w:rPr>
        <w:t>Текущий ремонт ТСО является неплановым и включает в себя работы по восстановлению работоспособности после отказов и повреждений путем замены и (или) восстановления функциональных блоков, узлов и элементов. К текущему ремонту относятся работы по поиску и замене отказавших легкосъемных функциональных блоков, узлов и элементов, а также другие восстановительные работы, не требующие использования специального ремонтного оборудования.</w:t>
      </w:r>
    </w:p>
    <w:bookmarkEnd w:id="23"/>
    <w:p w14:paraId="11CB491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Текущий ремонт производится специалистами организации, осуществляющей ЭТО. Результаты проведения текущего ремонта заносятся в формуляр (паспорт) ТСО.</w:t>
      </w:r>
    </w:p>
    <w:p w14:paraId="3EBF21F0" w14:textId="77777777" w:rsidR="00180322" w:rsidRPr="000E78F0" w:rsidRDefault="00180322" w:rsidP="002079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lastRenderedPageBreak/>
        <w:t>Для текущего ремонта ТСО используются одиночные и групповые комплекты ЗИП, а также запасные части, приобретаемые отдельно.</w:t>
      </w:r>
    </w:p>
    <w:p w14:paraId="4585CB54" w14:textId="77777777" w:rsidR="00180322" w:rsidRPr="009E40D2" w:rsidRDefault="00180322" w:rsidP="002079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E78F0">
        <w:rPr>
          <w:rFonts w:ascii="Times New Roman" w:hAnsi="Times New Roman"/>
          <w:sz w:val="28"/>
          <w:szCs w:val="28"/>
        </w:rPr>
        <w:t xml:space="preserve">Организация, осуществляющая ЭТО, заблаговременно направляет заявки на восполнение ЗИП </w:t>
      </w:r>
      <w:r w:rsidR="009E40D2">
        <w:rPr>
          <w:rFonts w:ascii="Times New Roman" w:hAnsi="Times New Roman"/>
          <w:sz w:val="28"/>
          <w:szCs w:val="28"/>
        </w:rPr>
        <w:t xml:space="preserve">в </w:t>
      </w:r>
      <w:r w:rsidR="009E40D2" w:rsidRPr="00127F46">
        <w:rPr>
          <w:rFonts w:ascii="Times New Roman" w:hAnsi="Times New Roman"/>
          <w:sz w:val="28"/>
          <w:szCs w:val="28"/>
        </w:rPr>
        <w:t>МКУ «Центр по чрезвычайным ситуациям и гражданской обороне города-курорта Кисловодска</w:t>
      </w:r>
      <w:r w:rsidR="009E40D2" w:rsidRPr="00127F46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Pr="00127F46">
        <w:rPr>
          <w:rFonts w:ascii="Times New Roman" w:hAnsi="Times New Roman"/>
          <w:sz w:val="28"/>
          <w:szCs w:val="28"/>
        </w:rPr>
        <w:t>.</w:t>
      </w:r>
    </w:p>
    <w:p w14:paraId="38D638DF" w14:textId="43252945" w:rsidR="00180322" w:rsidRPr="000E78F0" w:rsidRDefault="00180322" w:rsidP="002079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sub_1027"/>
      <w:r w:rsidRPr="000E78F0">
        <w:rPr>
          <w:rFonts w:ascii="Times New Roman" w:hAnsi="Times New Roman"/>
          <w:sz w:val="28"/>
          <w:szCs w:val="28"/>
        </w:rPr>
        <w:t>В случае невозможности самостоятельного восстановления неисправных ТСО (их функциональных блоков, узлов и элементов)</w:t>
      </w:r>
      <w:r w:rsidR="00B46555">
        <w:rPr>
          <w:rFonts w:ascii="Times New Roman" w:hAnsi="Times New Roman"/>
          <w:sz w:val="28"/>
          <w:szCs w:val="28"/>
        </w:rPr>
        <w:t>,</w:t>
      </w:r>
      <w:r w:rsidRPr="000E78F0">
        <w:rPr>
          <w:rFonts w:ascii="Times New Roman" w:hAnsi="Times New Roman"/>
          <w:sz w:val="28"/>
          <w:szCs w:val="28"/>
        </w:rPr>
        <w:t xml:space="preserve"> ремонт осуществляется в специализированных мастерских (у производителей).</w:t>
      </w:r>
    </w:p>
    <w:bookmarkEnd w:id="24"/>
    <w:p w14:paraId="0D50974F" w14:textId="77777777" w:rsidR="00180322" w:rsidRPr="000E78F0" w:rsidRDefault="00180322" w:rsidP="002079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Восстановленные в результате ремонта функциональные блоки, узлы и элементы используются для укомплектования ЗИП.</w:t>
      </w:r>
    </w:p>
    <w:p w14:paraId="67C9726F" w14:textId="77777777" w:rsidR="00180322" w:rsidRPr="000E78F0" w:rsidRDefault="00180322" w:rsidP="002079F2">
      <w:pPr>
        <w:spacing w:after="0"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6380A21" w14:textId="77777777" w:rsidR="00180322" w:rsidRDefault="00180322" w:rsidP="002079F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25" w:name="sub_1400"/>
      <w:r w:rsidRPr="000E78F0">
        <w:rPr>
          <w:rFonts w:ascii="Times New Roman" w:hAnsi="Times New Roman"/>
          <w:sz w:val="28"/>
          <w:szCs w:val="28"/>
          <w:lang w:val="en-US"/>
        </w:rPr>
        <w:t>IV</w:t>
      </w:r>
      <w:r w:rsidRPr="00025AF0">
        <w:rPr>
          <w:rFonts w:ascii="Times New Roman" w:hAnsi="Times New Roman"/>
          <w:sz w:val="28"/>
          <w:szCs w:val="28"/>
        </w:rPr>
        <w:t xml:space="preserve">. Оценка технического состояния </w:t>
      </w:r>
      <w:bookmarkEnd w:id="25"/>
      <w:r w:rsidR="00C3456B">
        <w:rPr>
          <w:rFonts w:ascii="Times New Roman" w:hAnsi="Times New Roman"/>
          <w:sz w:val="28"/>
          <w:szCs w:val="28"/>
        </w:rPr>
        <w:t>МСОН</w:t>
      </w:r>
    </w:p>
    <w:p w14:paraId="0C3963F9" w14:textId="77777777" w:rsidR="002079F2" w:rsidRPr="000E78F0" w:rsidRDefault="002079F2" w:rsidP="002079F2">
      <w:pPr>
        <w:spacing w:after="0" w:line="240" w:lineRule="exact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EE96CDB" w14:textId="22FD4EC5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Оценка технического состояния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проводится в рамках </w:t>
      </w:r>
      <w:r w:rsidR="008F3D5D" w:rsidRPr="002079F2">
        <w:rPr>
          <w:rFonts w:ascii="Times New Roman" w:hAnsi="Times New Roman"/>
          <w:sz w:val="28"/>
          <w:szCs w:val="28"/>
        </w:rPr>
        <w:t xml:space="preserve">проведения </w:t>
      </w:r>
      <w:r w:rsidRPr="002079F2">
        <w:rPr>
          <w:rFonts w:ascii="Times New Roman" w:hAnsi="Times New Roman"/>
          <w:sz w:val="28"/>
          <w:szCs w:val="28"/>
        </w:rPr>
        <w:t>комплексных</w:t>
      </w:r>
      <w:r w:rsidRPr="000E78F0">
        <w:rPr>
          <w:rFonts w:ascii="Times New Roman" w:hAnsi="Times New Roman"/>
          <w:sz w:val="28"/>
          <w:szCs w:val="28"/>
        </w:rPr>
        <w:t xml:space="preserve"> проверок готовности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с включением оконечных средств оповещения и доведением проверочных сигналов и информации до населения.</w:t>
      </w:r>
    </w:p>
    <w:p w14:paraId="7C01D15E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Для проведения оценки технического состояния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привле</w:t>
      </w:r>
      <w:r w:rsidR="00127F46">
        <w:rPr>
          <w:rFonts w:ascii="Times New Roman" w:hAnsi="Times New Roman"/>
          <w:sz w:val="28"/>
          <w:szCs w:val="28"/>
        </w:rPr>
        <w:t>каются представители организации, осуществляющей</w:t>
      </w:r>
      <w:r w:rsidRPr="000E78F0">
        <w:rPr>
          <w:rFonts w:ascii="Times New Roman" w:hAnsi="Times New Roman"/>
          <w:sz w:val="28"/>
          <w:szCs w:val="28"/>
        </w:rPr>
        <w:t xml:space="preserve"> ЭТО.</w:t>
      </w:r>
    </w:p>
    <w:p w14:paraId="6CC9EBBF" w14:textId="77777777" w:rsidR="00180322" w:rsidRPr="000E78F0" w:rsidRDefault="004400A4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7F46">
        <w:rPr>
          <w:rFonts w:ascii="Times New Roman" w:hAnsi="Times New Roman"/>
          <w:sz w:val="28"/>
          <w:szCs w:val="28"/>
        </w:rPr>
        <w:t>МКУ «Центр по чрезвычайным ситуациям и гражданской обороне города-курорта Кисловодска</w:t>
      </w:r>
      <w:r w:rsidRPr="00127F46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Pr="00127F46">
        <w:rPr>
          <w:rFonts w:ascii="Times New Roman" w:hAnsi="Times New Roman"/>
          <w:sz w:val="28"/>
          <w:szCs w:val="28"/>
        </w:rPr>
        <w:t xml:space="preserve"> </w:t>
      </w:r>
      <w:r w:rsidR="00180322" w:rsidRPr="00127F46">
        <w:rPr>
          <w:rFonts w:ascii="Times New Roman" w:hAnsi="Times New Roman"/>
          <w:sz w:val="28"/>
          <w:szCs w:val="28"/>
        </w:rPr>
        <w:t>не позднее</w:t>
      </w:r>
      <w:r w:rsidR="00180322" w:rsidRPr="000E78F0">
        <w:rPr>
          <w:rFonts w:ascii="Times New Roman" w:hAnsi="Times New Roman"/>
          <w:sz w:val="28"/>
          <w:szCs w:val="28"/>
        </w:rPr>
        <w:t xml:space="preserve"> чем за 30 дней до начала проведения оценки технического состояния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127F46">
        <w:rPr>
          <w:rFonts w:ascii="Times New Roman" w:hAnsi="Times New Roman"/>
          <w:sz w:val="28"/>
          <w:szCs w:val="28"/>
        </w:rPr>
        <w:t xml:space="preserve"> письменно уведомляе</w:t>
      </w:r>
      <w:r w:rsidR="00180322" w:rsidRPr="000E78F0">
        <w:rPr>
          <w:rFonts w:ascii="Times New Roman" w:hAnsi="Times New Roman"/>
          <w:sz w:val="28"/>
          <w:szCs w:val="28"/>
        </w:rPr>
        <w:t>т организацию, осуществляющую ЭТО, о дате ее проведения.</w:t>
      </w:r>
    </w:p>
    <w:p w14:paraId="1965EE1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sub_1029"/>
      <w:r w:rsidRPr="000E78F0">
        <w:rPr>
          <w:rFonts w:ascii="Times New Roman" w:hAnsi="Times New Roman"/>
          <w:sz w:val="28"/>
          <w:szCs w:val="28"/>
        </w:rPr>
        <w:t xml:space="preserve">При проведении оценки технического состояния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4400A4">
        <w:rPr>
          <w:rFonts w:ascii="Times New Roman" w:hAnsi="Times New Roman"/>
          <w:sz w:val="28"/>
          <w:szCs w:val="28"/>
        </w:rPr>
        <w:t xml:space="preserve"> </w:t>
      </w:r>
      <w:r w:rsidRPr="000E78F0">
        <w:rPr>
          <w:rFonts w:ascii="Times New Roman" w:hAnsi="Times New Roman"/>
          <w:sz w:val="28"/>
          <w:szCs w:val="28"/>
        </w:rPr>
        <w:t>проверяются:</w:t>
      </w:r>
    </w:p>
    <w:bookmarkEnd w:id="26"/>
    <w:p w14:paraId="766C550D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наличие, комплектность и работоспособность ТСО;</w:t>
      </w:r>
    </w:p>
    <w:p w14:paraId="3507CC5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организация и качество выполнения ЭТО;</w:t>
      </w:r>
    </w:p>
    <w:p w14:paraId="0737A9F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наличие, соответствие, комплектность, а также своевременное восполнение ЗИП.</w:t>
      </w:r>
    </w:p>
    <w:p w14:paraId="7D80E3BD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sub_1030"/>
      <w:r w:rsidRPr="000E78F0">
        <w:rPr>
          <w:rFonts w:ascii="Times New Roman" w:hAnsi="Times New Roman"/>
          <w:sz w:val="28"/>
          <w:szCs w:val="28"/>
        </w:rPr>
        <w:t>При проверке наличия, комплектности и работоспособности ТСО проверяются:</w:t>
      </w:r>
    </w:p>
    <w:bookmarkEnd w:id="27"/>
    <w:p w14:paraId="54ADB688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наличие ТСО и соответствие их проектной-сметной (рабочей) документации на систему оповещения населения, книге учета ТСО, а также договору на ЭТО;</w:t>
      </w:r>
    </w:p>
    <w:p w14:paraId="27405666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соответствие заводских (серийных) номеров на ТСО, их функциональных блоков и панелей номерам, указанным в формулярах (паспортах) ТСО;</w:t>
      </w:r>
    </w:p>
    <w:p w14:paraId="6A3F5C78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соответствие измеренных параметров и характеристик ТСО параметрам и характеристикам, указанным в ЭТД;</w:t>
      </w:r>
    </w:p>
    <w:p w14:paraId="1BCB6A7F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выполнение ТСО функций, заданных ЭТД.</w:t>
      </w:r>
    </w:p>
    <w:p w14:paraId="65C14A20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8" w:name="sub_1031"/>
      <w:r w:rsidRPr="000E78F0">
        <w:rPr>
          <w:rFonts w:ascii="Times New Roman" w:hAnsi="Times New Roman"/>
          <w:sz w:val="28"/>
          <w:szCs w:val="28"/>
        </w:rPr>
        <w:t>При проверке организации и качества выполнения ЭТО проверяются:</w:t>
      </w:r>
    </w:p>
    <w:bookmarkEnd w:id="28"/>
    <w:p w14:paraId="43458C1C" w14:textId="207C2A7C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наличие и соответствие планирующих документов ЭТО;</w:t>
      </w:r>
    </w:p>
    <w:p w14:paraId="5E1CE9E2" w14:textId="1DE09A84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наличие и правильность ведения формуляров (паспортов) ТСО;</w:t>
      </w:r>
    </w:p>
    <w:p w14:paraId="16456988" w14:textId="780E25E9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соответствие и полнота выполнения ЭТО;</w:t>
      </w:r>
    </w:p>
    <w:p w14:paraId="7FEE457E" w14:textId="66A69232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наличие и целостность пломб и печатей на ТСО;</w:t>
      </w:r>
    </w:p>
    <w:p w14:paraId="72ECF0BA" w14:textId="7B82FEF3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 xml:space="preserve">квалификация ответственных за эксплуатацию специалистов по выполнению ЭТО (копии документов, подтверждающих наличие </w:t>
      </w:r>
      <w:r w:rsidR="00180322" w:rsidRPr="000E78F0">
        <w:rPr>
          <w:rFonts w:ascii="Times New Roman" w:hAnsi="Times New Roman"/>
          <w:sz w:val="28"/>
          <w:szCs w:val="28"/>
        </w:rPr>
        <w:lastRenderedPageBreak/>
        <w:t>необходимого профессионального образования или профессионального обучения и соответствующий уровень квалификации).</w:t>
      </w:r>
    </w:p>
    <w:p w14:paraId="06DBF67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9" w:name="sub_1032"/>
      <w:r w:rsidRPr="000E78F0">
        <w:rPr>
          <w:rFonts w:ascii="Times New Roman" w:hAnsi="Times New Roman"/>
          <w:sz w:val="28"/>
          <w:szCs w:val="28"/>
        </w:rPr>
        <w:t>При проверке наличия, соответствия, комплектности, а также своевременного восполнения ЗИП проверяются:</w:t>
      </w:r>
    </w:p>
    <w:bookmarkEnd w:id="29"/>
    <w:p w14:paraId="3F8A5C64" w14:textId="00A1ADB7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 xml:space="preserve">наличие и соответствие ЗИП проектно-сметной (рабочей) документации на </w:t>
      </w:r>
      <w:r w:rsidR="00C3456B">
        <w:rPr>
          <w:rFonts w:ascii="Times New Roman" w:hAnsi="Times New Roman"/>
          <w:sz w:val="28"/>
          <w:szCs w:val="28"/>
        </w:rPr>
        <w:t>МСОН</w:t>
      </w:r>
      <w:r w:rsidR="00180322" w:rsidRPr="000E78F0">
        <w:rPr>
          <w:rFonts w:ascii="Times New Roman" w:hAnsi="Times New Roman"/>
          <w:sz w:val="28"/>
          <w:szCs w:val="28"/>
        </w:rPr>
        <w:t xml:space="preserve"> (если имеются соответствующие расчеты их количества и номенклатуры) и ЭТД на ТСО;</w:t>
      </w:r>
    </w:p>
    <w:p w14:paraId="3A072E29" w14:textId="5E3087D8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соответствие фактического наличия составных частей ЗИП ТСО комплекту поставки и записям в формуляре (паспорте) ТСО;</w:t>
      </w:r>
    </w:p>
    <w:p w14:paraId="4082BFD3" w14:textId="35697388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своевременность восполнения ЗИП после проведения текущего ремонта ТСО.</w:t>
      </w:r>
    </w:p>
    <w:p w14:paraId="7305CED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sub_1033"/>
      <w:r w:rsidRPr="000E78F0">
        <w:rPr>
          <w:rFonts w:ascii="Times New Roman" w:hAnsi="Times New Roman"/>
          <w:sz w:val="28"/>
          <w:szCs w:val="28"/>
        </w:rPr>
        <w:t xml:space="preserve">Количество проверяемых ТСО определяется планами проведения комплексных проверок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и должно составлять не менее 50% от их общего количества.</w:t>
      </w:r>
    </w:p>
    <w:p w14:paraId="40DC784D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sub_1034"/>
      <w:bookmarkEnd w:id="30"/>
      <w:r w:rsidRPr="000E78F0">
        <w:rPr>
          <w:rFonts w:ascii="Times New Roman" w:hAnsi="Times New Roman"/>
          <w:sz w:val="28"/>
          <w:szCs w:val="28"/>
        </w:rPr>
        <w:t>До начала проведения оценки</w:t>
      </w:r>
      <w:r w:rsidR="00D40580" w:rsidRPr="00D40580">
        <w:rPr>
          <w:rFonts w:ascii="Times New Roman" w:hAnsi="Times New Roman"/>
          <w:sz w:val="28"/>
          <w:szCs w:val="28"/>
        </w:rPr>
        <w:t xml:space="preserve"> </w:t>
      </w:r>
      <w:r w:rsidR="00D40580" w:rsidRPr="000E78F0">
        <w:rPr>
          <w:rFonts w:ascii="Times New Roman" w:hAnsi="Times New Roman"/>
          <w:sz w:val="28"/>
          <w:szCs w:val="28"/>
        </w:rPr>
        <w:t>технического состояния</w:t>
      </w:r>
      <w:r w:rsidRPr="000E78F0">
        <w:rPr>
          <w:rFonts w:ascii="Times New Roman" w:hAnsi="Times New Roman"/>
          <w:sz w:val="28"/>
          <w:szCs w:val="28"/>
        </w:rPr>
        <w:t xml:space="preserve"> руководитель организации, осуществляюще</w:t>
      </w:r>
      <w:r w:rsidR="00C72BE4">
        <w:rPr>
          <w:rFonts w:ascii="Times New Roman" w:hAnsi="Times New Roman"/>
          <w:sz w:val="28"/>
          <w:szCs w:val="28"/>
        </w:rPr>
        <w:t>й ЭТО, подготавливает</w:t>
      </w:r>
      <w:r w:rsidRPr="000E78F0">
        <w:rPr>
          <w:rFonts w:ascii="Times New Roman" w:hAnsi="Times New Roman"/>
          <w:sz w:val="28"/>
          <w:szCs w:val="28"/>
        </w:rPr>
        <w:t xml:space="preserve"> справку о наличии и</w:t>
      </w:r>
      <w:r w:rsidR="00C72BE4">
        <w:rPr>
          <w:rFonts w:ascii="Times New Roman" w:hAnsi="Times New Roman"/>
          <w:sz w:val="28"/>
          <w:szCs w:val="28"/>
        </w:rPr>
        <w:t xml:space="preserve"> состоянии ТСО (</w:t>
      </w:r>
      <w:hyperlink w:anchor="sub_16000" w:history="1">
        <w:r w:rsidR="00C72BE4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DE7700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№</w:t>
        </w:r>
        <w:r w:rsidRPr="000E78F0">
          <w:rPr>
            <w:rStyle w:val="ae"/>
            <w:rFonts w:ascii="Times New Roman" w:hAnsi="Times New Roman"/>
            <w:color w:val="auto"/>
            <w:sz w:val="28"/>
            <w:szCs w:val="28"/>
          </w:rPr>
          <w:t> 6</w:t>
        </w:r>
      </w:hyperlink>
      <w:r w:rsidR="00C72BE4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0E78F0">
        <w:rPr>
          <w:rFonts w:ascii="Times New Roman" w:hAnsi="Times New Roman"/>
          <w:sz w:val="28"/>
          <w:szCs w:val="28"/>
        </w:rPr>
        <w:t>.</w:t>
      </w:r>
    </w:p>
    <w:p w14:paraId="6500015B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sub_1035"/>
      <w:bookmarkEnd w:id="31"/>
      <w:r w:rsidRPr="000E78F0">
        <w:rPr>
          <w:rFonts w:ascii="Times New Roman" w:hAnsi="Times New Roman"/>
          <w:sz w:val="28"/>
          <w:szCs w:val="28"/>
        </w:rPr>
        <w:t xml:space="preserve">Техническое состояние </w:t>
      </w:r>
      <w:r w:rsidR="00C3456B">
        <w:rPr>
          <w:rFonts w:ascii="Times New Roman" w:hAnsi="Times New Roman"/>
          <w:sz w:val="28"/>
          <w:szCs w:val="28"/>
        </w:rPr>
        <w:t>МСОН</w:t>
      </w:r>
      <w:r w:rsidRPr="000E78F0">
        <w:rPr>
          <w:rFonts w:ascii="Times New Roman" w:hAnsi="Times New Roman"/>
          <w:sz w:val="28"/>
          <w:szCs w:val="28"/>
        </w:rPr>
        <w:t xml:space="preserve"> оценивается:</w:t>
      </w:r>
    </w:p>
    <w:bookmarkEnd w:id="32"/>
    <w:p w14:paraId="4C40E2AA" w14:textId="792778E1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2BE4">
        <w:rPr>
          <w:rFonts w:ascii="Times New Roman" w:hAnsi="Times New Roman"/>
          <w:sz w:val="28"/>
          <w:szCs w:val="28"/>
        </w:rPr>
        <w:t>оценка «удовлетворительно»</w:t>
      </w:r>
      <w:r w:rsidR="00180322" w:rsidRPr="000E78F0">
        <w:rPr>
          <w:rFonts w:ascii="Times New Roman" w:hAnsi="Times New Roman"/>
          <w:sz w:val="28"/>
          <w:szCs w:val="28"/>
        </w:rPr>
        <w:t>, если:</w:t>
      </w:r>
    </w:p>
    <w:p w14:paraId="70446F18" w14:textId="331CE293" w:rsidR="00180322" w:rsidRPr="000E78F0" w:rsidRDefault="00B46555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80322" w:rsidRPr="000E78F0">
        <w:rPr>
          <w:rFonts w:ascii="Times New Roman" w:hAnsi="Times New Roman"/>
          <w:sz w:val="28"/>
          <w:szCs w:val="28"/>
        </w:rPr>
        <w:t>не менее 90% проверяемых ТСО работоспособны;</w:t>
      </w:r>
    </w:p>
    <w:p w14:paraId="0C66D5AC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 xml:space="preserve">ЭТО организовано и осуществляется в соответствии с </w:t>
      </w:r>
      <w:r w:rsidR="00C72BE4">
        <w:rPr>
          <w:rFonts w:ascii="Times New Roman" w:hAnsi="Times New Roman"/>
          <w:sz w:val="28"/>
          <w:szCs w:val="28"/>
        </w:rPr>
        <w:t xml:space="preserve">настоящим </w:t>
      </w:r>
      <w:r w:rsidRPr="000E78F0">
        <w:rPr>
          <w:rFonts w:ascii="Times New Roman" w:hAnsi="Times New Roman"/>
          <w:sz w:val="28"/>
          <w:szCs w:val="28"/>
        </w:rPr>
        <w:t>Положением;</w:t>
      </w:r>
    </w:p>
    <w:p w14:paraId="601FD4F7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ЗИП имеется и укомплектован не менее чем на 60% от требуемого количества, а также имеются договоры на восполнение ЗИП и ремонт неисправных ТСО;</w:t>
      </w:r>
    </w:p>
    <w:p w14:paraId="4039EB63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8F0">
        <w:rPr>
          <w:rFonts w:ascii="Times New Roman" w:hAnsi="Times New Roman"/>
          <w:sz w:val="28"/>
          <w:szCs w:val="28"/>
        </w:rPr>
        <w:t>контроль качества выполнения работ ЭТО осуществляется своевременно;</w:t>
      </w:r>
    </w:p>
    <w:p w14:paraId="0907FEC6" w14:textId="77777777" w:rsidR="00180322" w:rsidRPr="00C72BE4" w:rsidRDefault="00C72BE4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«неудовлетворительно»</w:t>
      </w:r>
      <w:r w:rsidR="00180322" w:rsidRPr="000E78F0">
        <w:rPr>
          <w:rFonts w:ascii="Times New Roman" w:hAnsi="Times New Roman"/>
          <w:sz w:val="28"/>
          <w:szCs w:val="28"/>
        </w:rPr>
        <w:t>, если не выполне</w:t>
      </w:r>
      <w:r>
        <w:rPr>
          <w:rFonts w:ascii="Times New Roman" w:hAnsi="Times New Roman"/>
          <w:sz w:val="28"/>
          <w:szCs w:val="28"/>
        </w:rPr>
        <w:t xml:space="preserve">но первое требование на </w:t>
      </w:r>
      <w:r w:rsidRPr="00C72BE4">
        <w:rPr>
          <w:rFonts w:ascii="Times New Roman" w:hAnsi="Times New Roman"/>
          <w:sz w:val="28"/>
          <w:szCs w:val="28"/>
        </w:rPr>
        <w:t>оценку «удовлетворительно»</w:t>
      </w:r>
      <w:r w:rsidR="00180322" w:rsidRPr="00C72BE4">
        <w:rPr>
          <w:rFonts w:ascii="Times New Roman" w:hAnsi="Times New Roman"/>
          <w:sz w:val="28"/>
          <w:szCs w:val="28"/>
        </w:rPr>
        <w:t>.</w:t>
      </w:r>
    </w:p>
    <w:p w14:paraId="12C5A230" w14:textId="77777777" w:rsidR="00180322" w:rsidRPr="00C72BE4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sub_1036"/>
      <w:r w:rsidRPr="00C72BE4">
        <w:rPr>
          <w:rFonts w:ascii="Times New Roman" w:hAnsi="Times New Roman"/>
          <w:sz w:val="28"/>
          <w:szCs w:val="28"/>
        </w:rPr>
        <w:t>По результатам оценки о</w:t>
      </w:r>
      <w:r w:rsidR="000624BA" w:rsidRPr="00C72BE4">
        <w:rPr>
          <w:rFonts w:ascii="Times New Roman" w:hAnsi="Times New Roman"/>
          <w:sz w:val="28"/>
          <w:szCs w:val="28"/>
        </w:rPr>
        <w:t>формляется</w:t>
      </w:r>
      <w:r w:rsidR="00C72BE4" w:rsidRPr="00C72BE4">
        <w:rPr>
          <w:rFonts w:ascii="Times New Roman" w:hAnsi="Times New Roman"/>
          <w:sz w:val="28"/>
          <w:szCs w:val="28"/>
        </w:rPr>
        <w:t xml:space="preserve"> соответствующий акт (</w:t>
      </w:r>
      <w:hyperlink w:anchor="sub_17000" w:history="1">
        <w:r w:rsidR="00C72BE4" w:rsidRPr="00C72BE4">
          <w:rPr>
            <w:rStyle w:val="ae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DD4F3F" w:rsidRPr="00C72BE4">
          <w:rPr>
            <w:rStyle w:val="ae"/>
            <w:rFonts w:ascii="Times New Roman" w:hAnsi="Times New Roman"/>
            <w:color w:val="auto"/>
            <w:sz w:val="28"/>
            <w:szCs w:val="28"/>
          </w:rPr>
          <w:t xml:space="preserve"> №</w:t>
        </w:r>
        <w:r w:rsidRPr="00C72BE4">
          <w:rPr>
            <w:rStyle w:val="ae"/>
            <w:rFonts w:ascii="Times New Roman" w:hAnsi="Times New Roman"/>
            <w:color w:val="auto"/>
            <w:sz w:val="28"/>
            <w:szCs w:val="28"/>
          </w:rPr>
          <w:t> 7</w:t>
        </w:r>
      </w:hyperlink>
      <w:r w:rsidR="00C72BE4" w:rsidRPr="00C72BE4">
        <w:rPr>
          <w:rStyle w:val="ae"/>
          <w:rFonts w:ascii="Times New Roman" w:hAnsi="Times New Roman"/>
          <w:color w:val="auto"/>
          <w:sz w:val="28"/>
          <w:szCs w:val="28"/>
        </w:rPr>
        <w:t>)</w:t>
      </w:r>
      <w:r w:rsidRPr="00C72BE4">
        <w:rPr>
          <w:rFonts w:ascii="Times New Roman" w:hAnsi="Times New Roman"/>
          <w:sz w:val="28"/>
          <w:szCs w:val="28"/>
        </w:rPr>
        <w:t>.</w:t>
      </w:r>
    </w:p>
    <w:bookmarkEnd w:id="33"/>
    <w:p w14:paraId="42EBBE04" w14:textId="77777777" w:rsidR="00180322" w:rsidRPr="000E78F0" w:rsidRDefault="00180322" w:rsidP="00D2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BE4">
        <w:rPr>
          <w:rFonts w:ascii="Times New Roman" w:hAnsi="Times New Roman"/>
          <w:sz w:val="28"/>
          <w:szCs w:val="28"/>
        </w:rPr>
        <w:t>Акт оформляется в двух экземплярах:</w:t>
      </w:r>
    </w:p>
    <w:p w14:paraId="55C87764" w14:textId="77777777" w:rsidR="005F6829" w:rsidRDefault="00B46555" w:rsidP="005F6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D4F3F" w:rsidRPr="00C72BE4">
        <w:rPr>
          <w:rFonts w:ascii="Times New Roman" w:hAnsi="Times New Roman"/>
          <w:sz w:val="28"/>
          <w:szCs w:val="28"/>
        </w:rPr>
        <w:t>экземпляр №</w:t>
      </w:r>
      <w:r w:rsidR="00180322" w:rsidRPr="00C72BE4">
        <w:rPr>
          <w:rFonts w:ascii="Times New Roman" w:hAnsi="Times New Roman"/>
          <w:sz w:val="28"/>
          <w:szCs w:val="28"/>
        </w:rPr>
        <w:t xml:space="preserve"> 1 хранится в </w:t>
      </w:r>
      <w:r w:rsidR="000624BA" w:rsidRPr="00C72BE4">
        <w:rPr>
          <w:rFonts w:ascii="Times New Roman" w:hAnsi="Times New Roman"/>
          <w:sz w:val="28"/>
          <w:szCs w:val="28"/>
        </w:rPr>
        <w:t>МКУ «Центр по чрезвычайным ситуациям и гражданской обороне города-курорта Кисловодска</w:t>
      </w:r>
      <w:r w:rsidR="00C72BE4" w:rsidRPr="00C72BE4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0624BA" w:rsidRPr="00C72BE4">
        <w:rPr>
          <w:rFonts w:ascii="Times New Roman" w:hAnsi="Times New Roman"/>
          <w:sz w:val="28"/>
          <w:szCs w:val="28"/>
        </w:rPr>
        <w:t>;</w:t>
      </w:r>
    </w:p>
    <w:p w14:paraId="44293DEA" w14:textId="3AF4DC1E" w:rsidR="00180322" w:rsidRPr="000E78F0" w:rsidRDefault="005F6829" w:rsidP="005F6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bookmarkStart w:id="34" w:name="_GoBack"/>
      <w:bookmarkEnd w:id="34"/>
      <w:r w:rsidR="00DD4F3F">
        <w:rPr>
          <w:rFonts w:ascii="Times New Roman" w:hAnsi="Times New Roman"/>
          <w:sz w:val="28"/>
          <w:szCs w:val="28"/>
        </w:rPr>
        <w:t>экземпляр №</w:t>
      </w:r>
      <w:r w:rsidR="00C72BE4">
        <w:rPr>
          <w:rFonts w:ascii="Times New Roman" w:hAnsi="Times New Roman"/>
          <w:sz w:val="28"/>
          <w:szCs w:val="28"/>
        </w:rPr>
        <w:t> 2 хранится в организации</w:t>
      </w:r>
      <w:r w:rsidR="00180322" w:rsidRPr="000E78F0">
        <w:rPr>
          <w:rFonts w:ascii="Times New Roman" w:hAnsi="Times New Roman"/>
          <w:sz w:val="28"/>
          <w:szCs w:val="28"/>
        </w:rPr>
        <w:t>, осуществляющей ЭТО,</w:t>
      </w:r>
      <w:r w:rsidR="00C72BE4">
        <w:rPr>
          <w:rFonts w:ascii="Times New Roman" w:hAnsi="Times New Roman"/>
          <w:sz w:val="28"/>
          <w:szCs w:val="28"/>
        </w:rPr>
        <w:t xml:space="preserve"> и используется</w:t>
      </w:r>
      <w:r w:rsidR="00180322" w:rsidRPr="000E78F0">
        <w:rPr>
          <w:rFonts w:ascii="Times New Roman" w:hAnsi="Times New Roman"/>
          <w:sz w:val="28"/>
          <w:szCs w:val="28"/>
        </w:rPr>
        <w:t xml:space="preserve"> для </w:t>
      </w:r>
      <w:r w:rsidR="009E40D2">
        <w:rPr>
          <w:rFonts w:ascii="Times New Roman" w:hAnsi="Times New Roman"/>
          <w:sz w:val="28"/>
          <w:szCs w:val="28"/>
        </w:rPr>
        <w:t xml:space="preserve">сведения или </w:t>
      </w:r>
      <w:r w:rsidR="00180322" w:rsidRPr="000E78F0">
        <w:rPr>
          <w:rFonts w:ascii="Times New Roman" w:hAnsi="Times New Roman"/>
          <w:sz w:val="28"/>
          <w:szCs w:val="28"/>
        </w:rPr>
        <w:t>устранения выявленных недостатков.</w:t>
      </w:r>
    </w:p>
    <w:p w14:paraId="126B55DE" w14:textId="3AC9EF3B" w:rsidR="00DA0030" w:rsidRDefault="00DA0030" w:rsidP="002079F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FEB6C25" w14:textId="77777777" w:rsidR="00DA0030" w:rsidRDefault="00DA0030" w:rsidP="002079F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9F36934" w14:textId="77777777" w:rsidR="00DA0030" w:rsidRPr="00DA0030" w:rsidRDefault="00DA0030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A0030">
        <w:rPr>
          <w:rFonts w:ascii="Times New Roman" w:hAnsi="Times New Roman"/>
          <w:sz w:val="28"/>
          <w:szCs w:val="28"/>
        </w:rPr>
        <w:t xml:space="preserve">И.о. управляющего делами администрации </w:t>
      </w:r>
    </w:p>
    <w:p w14:paraId="3A17DB0A" w14:textId="77777777" w:rsidR="00DA0030" w:rsidRPr="00DA0030" w:rsidRDefault="00DA0030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A0030">
        <w:rPr>
          <w:rFonts w:ascii="Times New Roman" w:hAnsi="Times New Roman"/>
          <w:sz w:val="28"/>
          <w:szCs w:val="28"/>
        </w:rPr>
        <w:t>города-курорта Кисловодска                                                      В.А. Ольшанская</w:t>
      </w:r>
    </w:p>
    <w:p w14:paraId="5F045CCA" w14:textId="77777777" w:rsidR="00D2652A" w:rsidRPr="00DA0030" w:rsidRDefault="00D2652A" w:rsidP="002079F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D7F8C71" w14:textId="319B45C7" w:rsidR="00DA0030" w:rsidRPr="00DA0030" w:rsidRDefault="00D2652A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A0030" w:rsidRPr="00DA0030">
        <w:rPr>
          <w:rFonts w:ascii="Times New Roman" w:hAnsi="Times New Roman"/>
          <w:sz w:val="28"/>
          <w:szCs w:val="28"/>
        </w:rPr>
        <w:t>ачальник правового управления</w:t>
      </w:r>
    </w:p>
    <w:p w14:paraId="113BA318" w14:textId="16DD1A6E" w:rsidR="00DA0030" w:rsidRPr="00DA0030" w:rsidRDefault="00DA0030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A0030">
        <w:rPr>
          <w:rFonts w:ascii="Times New Roman" w:hAnsi="Times New Roman"/>
          <w:sz w:val="28"/>
          <w:szCs w:val="28"/>
        </w:rPr>
        <w:t xml:space="preserve">администрации города-курорта Кисловодска                       </w:t>
      </w:r>
      <w:r w:rsidR="00D2652A">
        <w:rPr>
          <w:rFonts w:ascii="Times New Roman" w:hAnsi="Times New Roman"/>
          <w:sz w:val="28"/>
          <w:szCs w:val="28"/>
        </w:rPr>
        <w:t xml:space="preserve">О.С. </w:t>
      </w:r>
      <w:proofErr w:type="spellStart"/>
      <w:r w:rsidR="00D2652A">
        <w:rPr>
          <w:rFonts w:ascii="Times New Roman" w:hAnsi="Times New Roman"/>
          <w:sz w:val="28"/>
          <w:szCs w:val="28"/>
        </w:rPr>
        <w:t>Кавалеристова</w:t>
      </w:r>
      <w:proofErr w:type="spellEnd"/>
    </w:p>
    <w:p w14:paraId="37EC939B" w14:textId="77777777" w:rsidR="00DA0030" w:rsidRDefault="00DA0030" w:rsidP="002079F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B4B9E4A" w14:textId="77777777" w:rsidR="00D2652A" w:rsidRPr="00DA0030" w:rsidRDefault="00D2652A" w:rsidP="002079F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9E76A84" w14:textId="77777777" w:rsidR="00DA0030" w:rsidRPr="00DA0030" w:rsidRDefault="00DA0030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A0030">
        <w:rPr>
          <w:rFonts w:ascii="Times New Roman" w:hAnsi="Times New Roman"/>
          <w:sz w:val="28"/>
          <w:szCs w:val="28"/>
        </w:rPr>
        <w:t>Начальник МКУ «Центр по ЧС и ГО</w:t>
      </w:r>
    </w:p>
    <w:p w14:paraId="0DEE0F31" w14:textId="77777777" w:rsidR="00DA0030" w:rsidRPr="00DA0030" w:rsidRDefault="00DA0030" w:rsidP="00DA0030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A0030">
        <w:rPr>
          <w:rFonts w:ascii="Times New Roman" w:hAnsi="Times New Roman"/>
          <w:sz w:val="28"/>
          <w:szCs w:val="28"/>
        </w:rPr>
        <w:t xml:space="preserve">города-курорта </w:t>
      </w:r>
      <w:proofErr w:type="gramStart"/>
      <w:r w:rsidRPr="00DA0030">
        <w:rPr>
          <w:rFonts w:ascii="Times New Roman" w:hAnsi="Times New Roman"/>
          <w:sz w:val="28"/>
          <w:szCs w:val="28"/>
        </w:rPr>
        <w:t xml:space="preserve">Кисловодска»   </w:t>
      </w:r>
      <w:proofErr w:type="gramEnd"/>
      <w:r w:rsidRPr="00DA0030">
        <w:rPr>
          <w:rFonts w:ascii="Times New Roman" w:hAnsi="Times New Roman"/>
          <w:sz w:val="28"/>
          <w:szCs w:val="28"/>
        </w:rPr>
        <w:t xml:space="preserve">                                                     Р.В. Мартынов</w:t>
      </w:r>
    </w:p>
    <w:p w14:paraId="55349FB1" w14:textId="77777777" w:rsidR="0048433E" w:rsidRDefault="00D85F70" w:rsidP="009F1BD9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D85F70"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r w:rsidR="009F1BD9">
        <w:rPr>
          <w:rFonts w:ascii="Times New Roman" w:hAnsi="Times New Roman"/>
          <w:sz w:val="28"/>
          <w:szCs w:val="28"/>
        </w:rPr>
        <w:t xml:space="preserve">                         </w:t>
      </w:r>
    </w:p>
    <w:sectPr w:rsidR="0048433E" w:rsidSect="00BA6B6E">
      <w:headerReference w:type="default" r:id="rId12"/>
      <w:pgSz w:w="11906" w:h="16838"/>
      <w:pgMar w:top="1134" w:right="567" w:bottom="1134" w:left="1985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DDF9C" w14:textId="77777777" w:rsidR="00595316" w:rsidRDefault="00595316" w:rsidP="0026247B">
      <w:pPr>
        <w:spacing w:after="0" w:line="240" w:lineRule="auto"/>
      </w:pPr>
      <w:r>
        <w:separator/>
      </w:r>
    </w:p>
  </w:endnote>
  <w:endnote w:type="continuationSeparator" w:id="0">
    <w:p w14:paraId="5A66517C" w14:textId="77777777" w:rsidR="00595316" w:rsidRDefault="00595316" w:rsidP="00262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9636F" w14:textId="77777777" w:rsidR="00595316" w:rsidRDefault="00595316" w:rsidP="0026247B">
      <w:pPr>
        <w:spacing w:after="0" w:line="240" w:lineRule="auto"/>
      </w:pPr>
      <w:r>
        <w:separator/>
      </w:r>
    </w:p>
  </w:footnote>
  <w:footnote w:type="continuationSeparator" w:id="0">
    <w:p w14:paraId="26D6EA15" w14:textId="77777777" w:rsidR="00595316" w:rsidRDefault="00595316" w:rsidP="00262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FA658" w14:textId="77777777" w:rsidR="00BA6B6E" w:rsidRDefault="00BA6B6E">
    <w:pPr>
      <w:pStyle w:val="a3"/>
      <w:jc w:val="center"/>
    </w:pPr>
  </w:p>
  <w:p w14:paraId="69BD6212" w14:textId="77777777" w:rsidR="00BA6B6E" w:rsidRDefault="00BA6B6E">
    <w:pPr>
      <w:pStyle w:val="a3"/>
      <w:jc w:val="center"/>
    </w:pPr>
  </w:p>
  <w:p w14:paraId="45FAC67D" w14:textId="745C8FF5" w:rsidR="00BA6B6E" w:rsidRPr="00C400F3" w:rsidRDefault="00595316">
    <w:pPr>
      <w:pStyle w:val="a3"/>
      <w:jc w:val="center"/>
      <w:rPr>
        <w:rFonts w:ascii="Times New Roman" w:hAnsi="Times New Roman"/>
        <w:sz w:val="24"/>
        <w:szCs w:val="24"/>
      </w:rPr>
    </w:pPr>
    <w:sdt>
      <w:sdtPr>
        <w:id w:val="104734551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r w:rsidR="00BA6B6E" w:rsidRPr="00C400F3">
          <w:rPr>
            <w:rFonts w:ascii="Times New Roman" w:hAnsi="Times New Roman"/>
            <w:sz w:val="24"/>
            <w:szCs w:val="24"/>
          </w:rPr>
          <w:fldChar w:fldCharType="begin"/>
        </w:r>
        <w:r w:rsidR="00BA6B6E" w:rsidRPr="00C400F3">
          <w:rPr>
            <w:rFonts w:ascii="Times New Roman" w:hAnsi="Times New Roman"/>
            <w:sz w:val="24"/>
            <w:szCs w:val="24"/>
          </w:rPr>
          <w:instrText>PAGE   \* MERGEFORMAT</w:instrText>
        </w:r>
        <w:r w:rsidR="00BA6B6E" w:rsidRPr="00C400F3">
          <w:rPr>
            <w:rFonts w:ascii="Times New Roman" w:hAnsi="Times New Roman"/>
            <w:sz w:val="24"/>
            <w:szCs w:val="24"/>
          </w:rPr>
          <w:fldChar w:fldCharType="separate"/>
        </w:r>
        <w:r w:rsidR="005F6829">
          <w:rPr>
            <w:rFonts w:ascii="Times New Roman" w:hAnsi="Times New Roman"/>
            <w:noProof/>
            <w:sz w:val="24"/>
            <w:szCs w:val="24"/>
          </w:rPr>
          <w:t>4</w:t>
        </w:r>
        <w:r w:rsidR="00BA6B6E" w:rsidRPr="00C400F3">
          <w:rPr>
            <w:rFonts w:ascii="Times New Roman" w:hAnsi="Times New Roman"/>
            <w:sz w:val="24"/>
            <w:szCs w:val="24"/>
          </w:rPr>
          <w:fldChar w:fldCharType="end"/>
        </w:r>
      </w:sdtContent>
    </w:sdt>
  </w:p>
  <w:p w14:paraId="214AFDA3" w14:textId="77777777" w:rsidR="002B648E" w:rsidRDefault="002B64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3617F"/>
    <w:multiLevelType w:val="multilevel"/>
    <w:tmpl w:val="35348B9A"/>
    <w:lvl w:ilvl="0">
      <w:start w:val="5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" w15:restartNumberingAfterBreak="0">
    <w:nsid w:val="0B7E20FD"/>
    <w:multiLevelType w:val="multilevel"/>
    <w:tmpl w:val="96443D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" w15:restartNumberingAfterBreak="0">
    <w:nsid w:val="0D715E8A"/>
    <w:multiLevelType w:val="multilevel"/>
    <w:tmpl w:val="4AEA64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6F7676"/>
    <w:multiLevelType w:val="multilevel"/>
    <w:tmpl w:val="97762A9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4" w15:restartNumberingAfterBreak="0">
    <w:nsid w:val="23C03419"/>
    <w:multiLevelType w:val="multilevel"/>
    <w:tmpl w:val="7352AF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B43F98"/>
    <w:multiLevelType w:val="multilevel"/>
    <w:tmpl w:val="D7AEBDBE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B5C65B6"/>
    <w:multiLevelType w:val="multilevel"/>
    <w:tmpl w:val="85F6C3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56F82FF8"/>
    <w:multiLevelType w:val="hybridMultilevel"/>
    <w:tmpl w:val="FAB8E8FA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591E1E60"/>
    <w:multiLevelType w:val="multilevel"/>
    <w:tmpl w:val="0B147114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180F2E"/>
    <w:multiLevelType w:val="hybridMultilevel"/>
    <w:tmpl w:val="773478E4"/>
    <w:lvl w:ilvl="0" w:tplc="634019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764C1"/>
    <w:multiLevelType w:val="multilevel"/>
    <w:tmpl w:val="3A8C94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3AA3695"/>
    <w:multiLevelType w:val="multilevel"/>
    <w:tmpl w:val="41E676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704A0D"/>
    <w:multiLevelType w:val="singleLevel"/>
    <w:tmpl w:val="2CAC11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3"/>
  </w:num>
  <w:num w:numId="8">
    <w:abstractNumId w:val="4"/>
  </w:num>
  <w:num w:numId="9">
    <w:abstractNumId w:val="2"/>
  </w:num>
  <w:num w:numId="10">
    <w:abstractNumId w:val="12"/>
  </w:num>
  <w:num w:numId="11">
    <w:abstractNumId w:val="9"/>
  </w:num>
  <w:num w:numId="12">
    <w:abstractNumId w:val="6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47B"/>
    <w:rsid w:val="0001677B"/>
    <w:rsid w:val="000246C7"/>
    <w:rsid w:val="00025AF0"/>
    <w:rsid w:val="00032110"/>
    <w:rsid w:val="000624BA"/>
    <w:rsid w:val="00062F78"/>
    <w:rsid w:val="000A4B1D"/>
    <w:rsid w:val="000A5B24"/>
    <w:rsid w:val="000B7B46"/>
    <w:rsid w:val="000C05D5"/>
    <w:rsid w:val="000C08F2"/>
    <w:rsid w:val="000C3114"/>
    <w:rsid w:val="000E6133"/>
    <w:rsid w:val="000E78F0"/>
    <w:rsid w:val="000F33AD"/>
    <w:rsid w:val="000F4DAE"/>
    <w:rsid w:val="000F7CE9"/>
    <w:rsid w:val="00112E1B"/>
    <w:rsid w:val="00127F46"/>
    <w:rsid w:val="001332C5"/>
    <w:rsid w:val="00143E61"/>
    <w:rsid w:val="00144FBB"/>
    <w:rsid w:val="00150422"/>
    <w:rsid w:val="001511A9"/>
    <w:rsid w:val="00153A07"/>
    <w:rsid w:val="001553AA"/>
    <w:rsid w:val="00162CD7"/>
    <w:rsid w:val="001637F3"/>
    <w:rsid w:val="001657DA"/>
    <w:rsid w:val="00166157"/>
    <w:rsid w:val="00180322"/>
    <w:rsid w:val="00190F73"/>
    <w:rsid w:val="00192987"/>
    <w:rsid w:val="0019694B"/>
    <w:rsid w:val="001A7CA9"/>
    <w:rsid w:val="001B5DF4"/>
    <w:rsid w:val="001C2F29"/>
    <w:rsid w:val="001C4C6D"/>
    <w:rsid w:val="001C6E2E"/>
    <w:rsid w:val="001D2E99"/>
    <w:rsid w:val="001F4E47"/>
    <w:rsid w:val="002079F2"/>
    <w:rsid w:val="0021260F"/>
    <w:rsid w:val="002311D2"/>
    <w:rsid w:val="00231F01"/>
    <w:rsid w:val="00240861"/>
    <w:rsid w:val="00241668"/>
    <w:rsid w:val="0024367B"/>
    <w:rsid w:val="00251025"/>
    <w:rsid w:val="00255552"/>
    <w:rsid w:val="0026247B"/>
    <w:rsid w:val="002652EA"/>
    <w:rsid w:val="00271FBC"/>
    <w:rsid w:val="002964CD"/>
    <w:rsid w:val="002A01A8"/>
    <w:rsid w:val="002A1575"/>
    <w:rsid w:val="002B648E"/>
    <w:rsid w:val="002C1623"/>
    <w:rsid w:val="002D521B"/>
    <w:rsid w:val="002E00E0"/>
    <w:rsid w:val="002F16DA"/>
    <w:rsid w:val="003058D8"/>
    <w:rsid w:val="00305A52"/>
    <w:rsid w:val="003165D2"/>
    <w:rsid w:val="003204D1"/>
    <w:rsid w:val="00326646"/>
    <w:rsid w:val="00384411"/>
    <w:rsid w:val="003A65C3"/>
    <w:rsid w:val="003B4AB5"/>
    <w:rsid w:val="003C07A7"/>
    <w:rsid w:val="003E2E63"/>
    <w:rsid w:val="003E63B7"/>
    <w:rsid w:val="003F0034"/>
    <w:rsid w:val="003F4D6A"/>
    <w:rsid w:val="00403560"/>
    <w:rsid w:val="004157C2"/>
    <w:rsid w:val="00415EBE"/>
    <w:rsid w:val="00422D43"/>
    <w:rsid w:val="00423378"/>
    <w:rsid w:val="00431BD4"/>
    <w:rsid w:val="0043393B"/>
    <w:rsid w:val="004364C8"/>
    <w:rsid w:val="00436901"/>
    <w:rsid w:val="00436BE8"/>
    <w:rsid w:val="004400A4"/>
    <w:rsid w:val="004440DF"/>
    <w:rsid w:val="00446486"/>
    <w:rsid w:val="004639B3"/>
    <w:rsid w:val="00470572"/>
    <w:rsid w:val="00474034"/>
    <w:rsid w:val="00475A85"/>
    <w:rsid w:val="004775E9"/>
    <w:rsid w:val="0048356F"/>
    <w:rsid w:val="0048433E"/>
    <w:rsid w:val="004905D3"/>
    <w:rsid w:val="004A3F08"/>
    <w:rsid w:val="004A5706"/>
    <w:rsid w:val="004B062A"/>
    <w:rsid w:val="004C5984"/>
    <w:rsid w:val="004D4442"/>
    <w:rsid w:val="004E0232"/>
    <w:rsid w:val="005062AC"/>
    <w:rsid w:val="00514A9C"/>
    <w:rsid w:val="00517B88"/>
    <w:rsid w:val="0052410C"/>
    <w:rsid w:val="005451A9"/>
    <w:rsid w:val="00554C72"/>
    <w:rsid w:val="005609A8"/>
    <w:rsid w:val="00593434"/>
    <w:rsid w:val="00595316"/>
    <w:rsid w:val="00595E10"/>
    <w:rsid w:val="005A32FA"/>
    <w:rsid w:val="005B2D4E"/>
    <w:rsid w:val="005C20C3"/>
    <w:rsid w:val="005D1B7D"/>
    <w:rsid w:val="005D3C22"/>
    <w:rsid w:val="005E6000"/>
    <w:rsid w:val="005F5656"/>
    <w:rsid w:val="005F5821"/>
    <w:rsid w:val="005F58D9"/>
    <w:rsid w:val="005F611A"/>
    <w:rsid w:val="005F6829"/>
    <w:rsid w:val="006005CA"/>
    <w:rsid w:val="00605980"/>
    <w:rsid w:val="006059DB"/>
    <w:rsid w:val="006340E5"/>
    <w:rsid w:val="00664F14"/>
    <w:rsid w:val="00687086"/>
    <w:rsid w:val="00693229"/>
    <w:rsid w:val="006B1697"/>
    <w:rsid w:val="006B1B66"/>
    <w:rsid w:val="006B5722"/>
    <w:rsid w:val="006B71F2"/>
    <w:rsid w:val="006C4178"/>
    <w:rsid w:val="006C7FD5"/>
    <w:rsid w:val="006D0705"/>
    <w:rsid w:val="006D1819"/>
    <w:rsid w:val="006D75C2"/>
    <w:rsid w:val="007165A3"/>
    <w:rsid w:val="00720271"/>
    <w:rsid w:val="00725DEB"/>
    <w:rsid w:val="00726B4D"/>
    <w:rsid w:val="00726DD2"/>
    <w:rsid w:val="00726E67"/>
    <w:rsid w:val="00730030"/>
    <w:rsid w:val="00731AAC"/>
    <w:rsid w:val="0073261B"/>
    <w:rsid w:val="00742E71"/>
    <w:rsid w:val="007700EC"/>
    <w:rsid w:val="00772817"/>
    <w:rsid w:val="0078220A"/>
    <w:rsid w:val="00784D48"/>
    <w:rsid w:val="007916A8"/>
    <w:rsid w:val="00792A0A"/>
    <w:rsid w:val="00794B00"/>
    <w:rsid w:val="007A2822"/>
    <w:rsid w:val="007B05AC"/>
    <w:rsid w:val="007B0CE8"/>
    <w:rsid w:val="007B5F59"/>
    <w:rsid w:val="007B6973"/>
    <w:rsid w:val="007B6BC4"/>
    <w:rsid w:val="007C0C2D"/>
    <w:rsid w:val="007C49A1"/>
    <w:rsid w:val="007C5C5E"/>
    <w:rsid w:val="007E5B20"/>
    <w:rsid w:val="007F54E4"/>
    <w:rsid w:val="007F6E3F"/>
    <w:rsid w:val="0080158E"/>
    <w:rsid w:val="0080673C"/>
    <w:rsid w:val="00817F32"/>
    <w:rsid w:val="0082021C"/>
    <w:rsid w:val="00825F21"/>
    <w:rsid w:val="008262B9"/>
    <w:rsid w:val="00831BA6"/>
    <w:rsid w:val="00836888"/>
    <w:rsid w:val="0085332C"/>
    <w:rsid w:val="0086323E"/>
    <w:rsid w:val="008A7F5F"/>
    <w:rsid w:val="008B345F"/>
    <w:rsid w:val="008B770C"/>
    <w:rsid w:val="008D2B60"/>
    <w:rsid w:val="008D472D"/>
    <w:rsid w:val="008D7518"/>
    <w:rsid w:val="008E18A6"/>
    <w:rsid w:val="008F3D5D"/>
    <w:rsid w:val="008F68A8"/>
    <w:rsid w:val="0091157B"/>
    <w:rsid w:val="00914E0F"/>
    <w:rsid w:val="00932944"/>
    <w:rsid w:val="0093779C"/>
    <w:rsid w:val="00937C31"/>
    <w:rsid w:val="0094516E"/>
    <w:rsid w:val="009547CB"/>
    <w:rsid w:val="00963254"/>
    <w:rsid w:val="00971B85"/>
    <w:rsid w:val="0097295D"/>
    <w:rsid w:val="00977793"/>
    <w:rsid w:val="009840AB"/>
    <w:rsid w:val="00986DCE"/>
    <w:rsid w:val="00992938"/>
    <w:rsid w:val="00992E65"/>
    <w:rsid w:val="009A0978"/>
    <w:rsid w:val="009A1781"/>
    <w:rsid w:val="009A2926"/>
    <w:rsid w:val="009A4202"/>
    <w:rsid w:val="009A4720"/>
    <w:rsid w:val="009B1368"/>
    <w:rsid w:val="009B5B6F"/>
    <w:rsid w:val="009B6BBA"/>
    <w:rsid w:val="009C19E4"/>
    <w:rsid w:val="009C1C5A"/>
    <w:rsid w:val="009C6819"/>
    <w:rsid w:val="009D2C4A"/>
    <w:rsid w:val="009E3CB4"/>
    <w:rsid w:val="009E40D2"/>
    <w:rsid w:val="009E52EB"/>
    <w:rsid w:val="009E7963"/>
    <w:rsid w:val="009F1BD9"/>
    <w:rsid w:val="00A00C3F"/>
    <w:rsid w:val="00A010F6"/>
    <w:rsid w:val="00A07F1E"/>
    <w:rsid w:val="00A2784A"/>
    <w:rsid w:val="00A33531"/>
    <w:rsid w:val="00A7108B"/>
    <w:rsid w:val="00A71CD7"/>
    <w:rsid w:val="00A72D88"/>
    <w:rsid w:val="00A74F86"/>
    <w:rsid w:val="00A765AF"/>
    <w:rsid w:val="00A85EFE"/>
    <w:rsid w:val="00A92A36"/>
    <w:rsid w:val="00A97997"/>
    <w:rsid w:val="00AA342D"/>
    <w:rsid w:val="00AA6686"/>
    <w:rsid w:val="00AB696F"/>
    <w:rsid w:val="00AC21FE"/>
    <w:rsid w:val="00AC5EB9"/>
    <w:rsid w:val="00AD605A"/>
    <w:rsid w:val="00AD7B38"/>
    <w:rsid w:val="00AE7749"/>
    <w:rsid w:val="00AF40E2"/>
    <w:rsid w:val="00AF6894"/>
    <w:rsid w:val="00B11E99"/>
    <w:rsid w:val="00B253CD"/>
    <w:rsid w:val="00B35109"/>
    <w:rsid w:val="00B46555"/>
    <w:rsid w:val="00B61A93"/>
    <w:rsid w:val="00B811BB"/>
    <w:rsid w:val="00B87850"/>
    <w:rsid w:val="00BA1232"/>
    <w:rsid w:val="00BA6B6E"/>
    <w:rsid w:val="00BA787D"/>
    <w:rsid w:val="00BC1C1F"/>
    <w:rsid w:val="00BC3761"/>
    <w:rsid w:val="00BD68CB"/>
    <w:rsid w:val="00BF6046"/>
    <w:rsid w:val="00BF66FA"/>
    <w:rsid w:val="00C01CC9"/>
    <w:rsid w:val="00C043D6"/>
    <w:rsid w:val="00C3456B"/>
    <w:rsid w:val="00C400F3"/>
    <w:rsid w:val="00C40622"/>
    <w:rsid w:val="00C4302A"/>
    <w:rsid w:val="00C43AD5"/>
    <w:rsid w:val="00C4690C"/>
    <w:rsid w:val="00C52BBF"/>
    <w:rsid w:val="00C55AF4"/>
    <w:rsid w:val="00C56DC5"/>
    <w:rsid w:val="00C605BF"/>
    <w:rsid w:val="00C64C46"/>
    <w:rsid w:val="00C72BE4"/>
    <w:rsid w:val="00C7511B"/>
    <w:rsid w:val="00C77AB0"/>
    <w:rsid w:val="00CA01F8"/>
    <w:rsid w:val="00CB07E4"/>
    <w:rsid w:val="00CB1328"/>
    <w:rsid w:val="00CB7476"/>
    <w:rsid w:val="00CD5D1D"/>
    <w:rsid w:val="00CE1BA0"/>
    <w:rsid w:val="00CE1D47"/>
    <w:rsid w:val="00CF1282"/>
    <w:rsid w:val="00CF5BCC"/>
    <w:rsid w:val="00D14DD5"/>
    <w:rsid w:val="00D223C3"/>
    <w:rsid w:val="00D2652A"/>
    <w:rsid w:val="00D40580"/>
    <w:rsid w:val="00D47389"/>
    <w:rsid w:val="00D5162E"/>
    <w:rsid w:val="00D709CB"/>
    <w:rsid w:val="00D713A6"/>
    <w:rsid w:val="00D800E6"/>
    <w:rsid w:val="00D83184"/>
    <w:rsid w:val="00D85F70"/>
    <w:rsid w:val="00D86EE0"/>
    <w:rsid w:val="00D9587C"/>
    <w:rsid w:val="00DA0030"/>
    <w:rsid w:val="00DC24E3"/>
    <w:rsid w:val="00DC5999"/>
    <w:rsid w:val="00DD4F3F"/>
    <w:rsid w:val="00DE06AC"/>
    <w:rsid w:val="00DE5421"/>
    <w:rsid w:val="00DE7700"/>
    <w:rsid w:val="00DF43A5"/>
    <w:rsid w:val="00E01306"/>
    <w:rsid w:val="00E10777"/>
    <w:rsid w:val="00E1281D"/>
    <w:rsid w:val="00E17AB0"/>
    <w:rsid w:val="00E26CFA"/>
    <w:rsid w:val="00E33C79"/>
    <w:rsid w:val="00E61957"/>
    <w:rsid w:val="00E6548C"/>
    <w:rsid w:val="00E71609"/>
    <w:rsid w:val="00E73BC5"/>
    <w:rsid w:val="00E74291"/>
    <w:rsid w:val="00E80583"/>
    <w:rsid w:val="00EA00BB"/>
    <w:rsid w:val="00EC1E1E"/>
    <w:rsid w:val="00EC7E7D"/>
    <w:rsid w:val="00ED0DA6"/>
    <w:rsid w:val="00ED0FAA"/>
    <w:rsid w:val="00ED2AE0"/>
    <w:rsid w:val="00ED39D3"/>
    <w:rsid w:val="00ED68F8"/>
    <w:rsid w:val="00EF2FC9"/>
    <w:rsid w:val="00EF6644"/>
    <w:rsid w:val="00F0302D"/>
    <w:rsid w:val="00F32788"/>
    <w:rsid w:val="00F66455"/>
    <w:rsid w:val="00F9079D"/>
    <w:rsid w:val="00F97895"/>
    <w:rsid w:val="00FA373F"/>
    <w:rsid w:val="00FB1CD7"/>
    <w:rsid w:val="00FC1EEC"/>
    <w:rsid w:val="00FC254C"/>
    <w:rsid w:val="00FC6700"/>
    <w:rsid w:val="00FD1D6A"/>
    <w:rsid w:val="00FD2727"/>
    <w:rsid w:val="00FE2F28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8DD2D8"/>
  <w15:docId w15:val="{4ECBF827-551A-43A6-BABB-3DD11AD4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3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D44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C49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C49A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2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26247B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262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26247B"/>
    <w:rPr>
      <w:rFonts w:cs="Times New Roman"/>
    </w:rPr>
  </w:style>
  <w:style w:type="paragraph" w:styleId="a7">
    <w:name w:val="List Paragraph"/>
    <w:basedOn w:val="a"/>
    <w:uiPriority w:val="99"/>
    <w:qFormat/>
    <w:rsid w:val="0026247B"/>
    <w:pPr>
      <w:ind w:left="720"/>
      <w:contextualSpacing/>
    </w:pPr>
  </w:style>
  <w:style w:type="character" w:customStyle="1" w:styleId="10">
    <w:name w:val="Заголовок 1 Знак"/>
    <w:link w:val="1"/>
    <w:rsid w:val="004D444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7C49A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7C49A1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7C49A1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7C49A1"/>
    <w:rPr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7C49A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7C49A1"/>
    <w:rPr>
      <w:sz w:val="22"/>
      <w:szCs w:val="22"/>
    </w:rPr>
  </w:style>
  <w:style w:type="paragraph" w:styleId="31">
    <w:name w:val="Body Text 3"/>
    <w:basedOn w:val="a"/>
    <w:link w:val="32"/>
    <w:uiPriority w:val="99"/>
    <w:semiHidden/>
    <w:unhideWhenUsed/>
    <w:rsid w:val="007C49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7C49A1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484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433E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8433E"/>
    <w:pPr>
      <w:snapToGrid w:val="0"/>
    </w:pPr>
    <w:rPr>
      <w:rFonts w:ascii="Times New Roman" w:hAnsi="Times New Roman"/>
      <w:sz w:val="24"/>
    </w:rPr>
  </w:style>
  <w:style w:type="paragraph" w:styleId="ac">
    <w:name w:val="No Spacing"/>
    <w:uiPriority w:val="1"/>
    <w:qFormat/>
    <w:rsid w:val="00166157"/>
    <w:rPr>
      <w:sz w:val="22"/>
      <w:szCs w:val="22"/>
    </w:rPr>
  </w:style>
  <w:style w:type="paragraph" w:styleId="23">
    <w:name w:val="Body Text Indent 2"/>
    <w:basedOn w:val="a"/>
    <w:link w:val="24"/>
    <w:rsid w:val="00AC21FE"/>
    <w:pPr>
      <w:spacing w:after="120" w:line="480" w:lineRule="auto"/>
      <w:ind w:left="283"/>
    </w:pPr>
    <w:rPr>
      <w:rFonts w:ascii="Times New Roman" w:hAnsi="Times New Roman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AC21FE"/>
    <w:rPr>
      <w:rFonts w:ascii="Times New Roman" w:hAnsi="Times New Roman"/>
      <w:sz w:val="28"/>
      <w:szCs w:val="28"/>
    </w:rPr>
  </w:style>
  <w:style w:type="table" w:styleId="ad">
    <w:name w:val="Table Grid"/>
    <w:basedOn w:val="a1"/>
    <w:locked/>
    <w:rsid w:val="00D85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720271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74812884/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2125268/10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7481288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481288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A9A30-6D0E-48E1-821A-82D24955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Кадры</cp:lastModifiedBy>
  <cp:revision>35</cp:revision>
  <cp:lastPrinted>2026-09-09T13:38:00Z</cp:lastPrinted>
  <dcterms:created xsi:type="dcterms:W3CDTF">2021-05-12T11:21:00Z</dcterms:created>
  <dcterms:modified xsi:type="dcterms:W3CDTF">2026-09-09T13:39:00Z</dcterms:modified>
</cp:coreProperties>
</file>