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927"/>
        <w:gridCol w:w="4537"/>
        <w:gridCol w:w="391"/>
      </w:tblGrid>
      <w:tr w:rsidR="00450057" w:rsidTr="002544A0">
        <w:trPr>
          <w:trHeight w:val="272"/>
        </w:trPr>
        <w:tc>
          <w:tcPr>
            <w:tcW w:w="49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50057" w:rsidRDefault="00450057" w:rsidP="0045005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F7664">
              <w:rPr>
                <w:rFonts w:ascii="Cambria" w:hAnsi="Cambria"/>
                <w:noProof/>
              </w:rPr>
              <w:drawing>
                <wp:anchor distT="0" distB="0" distL="114300" distR="114300" simplePos="0" relativeHeight="251705344" behindDoc="0" locked="0" layoutInCell="1" allowOverlap="1" wp14:anchorId="0687F7F8" wp14:editId="2940876A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12065</wp:posOffset>
                  </wp:positionV>
                  <wp:extent cx="1818640" cy="445135"/>
                  <wp:effectExtent l="0" t="0" r="0" b="0"/>
                  <wp:wrapNone/>
                  <wp:docPr id="24" name="Рисунок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640" cy="44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057" w:rsidRPr="00DF7664" w:rsidRDefault="00450057" w:rsidP="00450057">
            <w:pPr>
              <w:spacing w:line="360" w:lineRule="auto"/>
              <w:jc w:val="right"/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>КАРТФОНД.РФ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450057" w:rsidRPr="00DF7664" w:rsidRDefault="00450057" w:rsidP="00450057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/>
                <w:noProof/>
              </w:rPr>
              <w:drawing>
                <wp:anchor distT="0" distB="0" distL="114300" distR="114300" simplePos="0" relativeHeight="251706368" behindDoc="0" locked="0" layoutInCell="1" allowOverlap="1" wp14:anchorId="2B97A854" wp14:editId="7421688B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79375" cy="79375"/>
                  <wp:effectExtent l="0" t="0" r="0" b="0"/>
                  <wp:wrapNone/>
                  <wp:docPr id="25" name="Рисунок 25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50057" w:rsidTr="002544A0">
        <w:trPr>
          <w:trHeight w:val="275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50057" w:rsidRDefault="00450057" w:rsidP="0045005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057" w:rsidRPr="00DF7664" w:rsidRDefault="00450057" w:rsidP="00450057">
            <w:pPr>
              <w:spacing w:line="360" w:lineRule="auto"/>
              <w:jc w:val="right"/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>info@kartfond.ru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450057" w:rsidRPr="00DF7664" w:rsidRDefault="00450057" w:rsidP="00450057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/>
                <w:noProof/>
              </w:rPr>
              <w:drawing>
                <wp:anchor distT="0" distB="0" distL="114300" distR="114300" simplePos="0" relativeHeight="251708416" behindDoc="0" locked="0" layoutInCell="1" allowOverlap="1" wp14:anchorId="40B48805" wp14:editId="68D2F47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43180</wp:posOffset>
                  </wp:positionV>
                  <wp:extent cx="76835" cy="48895"/>
                  <wp:effectExtent l="0" t="0" r="0" b="825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" cy="48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50057" w:rsidTr="00B3568B">
        <w:trPr>
          <w:trHeight w:val="279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50057" w:rsidRDefault="00450057" w:rsidP="0045005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057" w:rsidRPr="00DF7664" w:rsidRDefault="00450057" w:rsidP="00450057">
            <w:pPr>
              <w:spacing w:line="360" w:lineRule="auto"/>
              <w:jc w:val="right"/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>+7 (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</w:rPr>
              <w:t>962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 xml:space="preserve">) 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</w:rPr>
              <w:t>454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 xml:space="preserve"> 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</w:rPr>
              <w:t>96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 xml:space="preserve"> 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</w:rPr>
              <w:t>10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450057" w:rsidRPr="00DF7664" w:rsidRDefault="00450057" w:rsidP="00450057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/>
                <w:noProof/>
              </w:rPr>
              <w:drawing>
                <wp:anchor distT="0" distB="0" distL="114300" distR="114300" simplePos="0" relativeHeight="251709440" behindDoc="0" locked="0" layoutInCell="1" allowOverlap="1" wp14:anchorId="7FF97276" wp14:editId="1FA9150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76835" cy="76835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" cy="76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17DC" w:rsidTr="00B3568B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8817DC" w:rsidRDefault="00B3568B" w:rsidP="002544A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4986045" wp14:editId="54B20FC8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6138</wp:posOffset>
                      </wp:positionV>
                      <wp:extent cx="6256020" cy="0"/>
                      <wp:effectExtent l="0" t="0" r="11430" b="1905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560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3F3F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D1B30E" id="Прямая соединительная линия 26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5pt,.5pt" to="486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" strokecolor="#ff3f3f" strokeweight="1pt"/>
                  </w:pict>
                </mc:Fallback>
              </mc:AlternateContent>
            </w: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7DC" w:rsidRDefault="008817DC" w:rsidP="002544A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7DC" w:rsidTr="002544A0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8817DC" w:rsidRDefault="002544A0" w:rsidP="002544A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№ экз.</w:t>
            </w: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17DC" w:rsidRDefault="008817DC" w:rsidP="002544A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44A0" w:rsidTr="002544A0">
        <w:trPr>
          <w:trHeight w:val="265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44A0" w:rsidRDefault="002544A0" w:rsidP="002544A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44A0" w:rsidTr="00F16B20">
        <w:trPr>
          <w:trHeight w:val="281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0E46" w:rsidRDefault="00170E46" w:rsidP="00170E46">
            <w:pPr>
              <w:pStyle w:val="ac"/>
              <w:kinsoku w:val="0"/>
              <w:overflowPunct w:val="0"/>
              <w:ind w:left="24" w:right="108" w:hanging="5"/>
              <w:jc w:val="center"/>
              <w:rPr>
                <w:color w:val="383A3B"/>
              </w:rPr>
            </w:pPr>
            <w:r w:rsidRPr="00170E46">
              <w:rPr>
                <w:rFonts w:ascii="Arial" w:eastAsiaTheme="minorHAnsi" w:hAnsi="Arial" w:cs="Arial"/>
                <w:b/>
                <w:sz w:val="32"/>
                <w:szCs w:val="32"/>
              </w:rPr>
              <w:t>Корректировка документации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</w:t>
            </w:r>
          </w:p>
          <w:p w:rsidR="002544A0" w:rsidRPr="002544A0" w:rsidRDefault="002544A0" w:rsidP="004F42EF">
            <w:pPr>
              <w:pStyle w:val="S0"/>
              <w:spacing w:line="276" w:lineRule="auto"/>
              <w:ind w:left="-142" w:right="-142" w:firstLine="0"/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F16B20" w:rsidTr="00F16B20">
        <w:trPr>
          <w:trHeight w:val="46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B20" w:rsidRPr="008817DC" w:rsidRDefault="00F16B20" w:rsidP="002544A0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</w:p>
        </w:tc>
      </w:tr>
      <w:tr w:rsidR="00F16B20" w:rsidTr="00F16B20">
        <w:trPr>
          <w:trHeight w:val="46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B20" w:rsidRPr="008817DC" w:rsidRDefault="006E69D6" w:rsidP="002544A0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Том 1. </w:t>
            </w:r>
            <w:r w:rsidRPr="002747FA">
              <w:rPr>
                <w:rFonts w:ascii="Arial" w:hAnsi="Arial" w:cs="Arial"/>
                <w:b/>
                <w:sz w:val="32"/>
                <w:szCs w:val="32"/>
              </w:rPr>
              <w:t>Проект планировки территории</w:t>
            </w:r>
          </w:p>
        </w:tc>
      </w:tr>
      <w:tr w:rsidR="00F16B20" w:rsidTr="006C0F8D">
        <w:trPr>
          <w:trHeight w:val="403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B20" w:rsidRPr="008817DC" w:rsidRDefault="00F16B20" w:rsidP="002544A0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</w:p>
        </w:tc>
      </w:tr>
      <w:tr w:rsidR="006C0F8D" w:rsidTr="006C0F8D">
        <w:trPr>
          <w:trHeight w:val="5345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0F8D" w:rsidRDefault="006C0F8D" w:rsidP="002544A0">
            <w:pPr>
              <w:pStyle w:val="S0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5CF4" w:rsidTr="006C0F8D"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35CF4" w:rsidRDefault="00535CF4" w:rsidP="005E1CC3">
            <w:pPr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Кисловодск, 202</w:t>
            </w:r>
            <w:r w:rsidR="005E1CC3">
              <w:rPr>
                <w:rFonts w:ascii="Arial" w:hAnsi="Arial" w:cs="Arial"/>
                <w:b/>
                <w:sz w:val="32"/>
                <w:szCs w:val="32"/>
              </w:rPr>
              <w:t>6</w:t>
            </w:r>
          </w:p>
        </w:tc>
      </w:tr>
      <w:tr w:rsidR="00F16B20" w:rsidRPr="00DF7664" w:rsidTr="009147C7">
        <w:trPr>
          <w:trHeight w:val="272"/>
        </w:trPr>
        <w:tc>
          <w:tcPr>
            <w:tcW w:w="49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16B20" w:rsidRDefault="00F16B20" w:rsidP="009147C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F7664">
              <w:rPr>
                <w:rFonts w:ascii="Cambria" w:hAnsi="Cambria"/>
                <w:noProof/>
              </w:rPr>
              <w:lastRenderedPageBreak/>
              <w:drawing>
                <wp:anchor distT="0" distB="0" distL="114300" distR="114300" simplePos="0" relativeHeight="251722752" behindDoc="0" locked="0" layoutInCell="1" allowOverlap="1" wp14:anchorId="792456CA" wp14:editId="022286E3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12065</wp:posOffset>
                  </wp:positionV>
                  <wp:extent cx="1818640" cy="445135"/>
                  <wp:effectExtent l="0" t="0" r="0" b="0"/>
                  <wp:wrapNone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640" cy="44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6B20" w:rsidRPr="00DF7664" w:rsidRDefault="00F16B20" w:rsidP="009147C7">
            <w:pPr>
              <w:spacing w:line="360" w:lineRule="auto"/>
              <w:jc w:val="right"/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>КАРТФОНД.РФ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F16B20" w:rsidRPr="00DF7664" w:rsidRDefault="00F16B20" w:rsidP="009147C7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/>
                <w:noProof/>
              </w:rPr>
              <w:drawing>
                <wp:anchor distT="0" distB="0" distL="114300" distR="114300" simplePos="0" relativeHeight="251723776" behindDoc="0" locked="0" layoutInCell="1" allowOverlap="1" wp14:anchorId="019D5D8E" wp14:editId="0D1AAEB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79375" cy="79375"/>
                  <wp:effectExtent l="0" t="0" r="0" b="0"/>
                  <wp:wrapNone/>
                  <wp:docPr id="18" name="Рисунок 18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6B20" w:rsidRPr="00DF7664" w:rsidTr="009147C7">
        <w:trPr>
          <w:trHeight w:val="275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B20" w:rsidRDefault="00F16B20" w:rsidP="009147C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6B20" w:rsidRPr="00DF7664" w:rsidRDefault="00F16B20" w:rsidP="009147C7">
            <w:pPr>
              <w:spacing w:line="360" w:lineRule="auto"/>
              <w:jc w:val="right"/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>info@kartfond.ru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F16B20" w:rsidRPr="00DF7664" w:rsidRDefault="00F16B20" w:rsidP="009147C7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/>
                <w:noProof/>
              </w:rPr>
              <w:drawing>
                <wp:anchor distT="0" distB="0" distL="114300" distR="114300" simplePos="0" relativeHeight="251724800" behindDoc="0" locked="0" layoutInCell="1" allowOverlap="1" wp14:anchorId="6C233CA9" wp14:editId="1EDB1842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43180</wp:posOffset>
                  </wp:positionV>
                  <wp:extent cx="76835" cy="48895"/>
                  <wp:effectExtent l="0" t="0" r="0" b="825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" cy="48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6B20" w:rsidRPr="00DF7664" w:rsidTr="009147C7">
        <w:trPr>
          <w:trHeight w:val="279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6B20" w:rsidRDefault="00F16B20" w:rsidP="009147C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6B20" w:rsidRPr="00DF7664" w:rsidRDefault="00F16B20" w:rsidP="009147C7">
            <w:pPr>
              <w:spacing w:line="360" w:lineRule="auto"/>
              <w:jc w:val="right"/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>+7 (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</w:rPr>
              <w:t>962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 xml:space="preserve">) 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</w:rPr>
              <w:t>454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 xml:space="preserve"> 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</w:rPr>
              <w:t>96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  <w:lang w:val="en-US"/>
              </w:rPr>
              <w:t xml:space="preserve"> </w:t>
            </w:r>
            <w:r w:rsidRPr="00DF7664">
              <w:rPr>
                <w:rFonts w:ascii="Cambria" w:hAnsi="Cambria" w:cs="Arial"/>
                <w:color w:val="0D0D0D" w:themeColor="text1" w:themeTint="F2"/>
                <w:sz w:val="11"/>
                <w:szCs w:val="11"/>
              </w:rPr>
              <w:t>10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F16B20" w:rsidRPr="00DF7664" w:rsidRDefault="00F16B20" w:rsidP="009147C7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DF7664">
              <w:rPr>
                <w:rFonts w:ascii="Cambria" w:hAnsi="Cambria"/>
                <w:noProof/>
              </w:rPr>
              <w:drawing>
                <wp:anchor distT="0" distB="0" distL="114300" distR="114300" simplePos="0" relativeHeight="251725824" behindDoc="0" locked="0" layoutInCell="1" allowOverlap="1" wp14:anchorId="7BE5CC30" wp14:editId="39D738F3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76835" cy="76835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" cy="76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6B20" w:rsidTr="009147C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F16B20" w:rsidRDefault="00C26847" w:rsidP="009147C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BAB12F3" wp14:editId="1D02E1E6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-635</wp:posOffset>
                      </wp:positionV>
                      <wp:extent cx="6256020" cy="0"/>
                      <wp:effectExtent l="0" t="0" r="1143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560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3F3F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F0022E" id="Прямая соединительная линия 1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5pt,-.05pt" to="486.6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" strokecolor="#ff3f3f" strokeweight="1pt"/>
                  </w:pict>
                </mc:Fallback>
              </mc:AlternateContent>
            </w: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6B20" w:rsidRDefault="00F16B20" w:rsidP="009147C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6B20" w:rsidTr="009147C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F16B20" w:rsidRDefault="00F16B20" w:rsidP="009147C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6B20" w:rsidRDefault="00F16B20" w:rsidP="009147C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6B20" w:rsidTr="009147C7">
        <w:trPr>
          <w:trHeight w:val="265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B20" w:rsidRDefault="00F16B20" w:rsidP="009147C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6B20" w:rsidRPr="002544A0" w:rsidTr="00F16B20">
        <w:trPr>
          <w:trHeight w:val="283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0E46" w:rsidRDefault="00170E46" w:rsidP="00170E46">
            <w:pPr>
              <w:pStyle w:val="ac"/>
              <w:kinsoku w:val="0"/>
              <w:overflowPunct w:val="0"/>
              <w:ind w:left="24" w:right="108" w:hanging="5"/>
              <w:jc w:val="center"/>
              <w:rPr>
                <w:color w:val="383A3B"/>
              </w:rPr>
            </w:pPr>
            <w:r w:rsidRPr="00170E46">
              <w:rPr>
                <w:rFonts w:ascii="Arial" w:eastAsiaTheme="minorHAnsi" w:hAnsi="Arial" w:cs="Arial"/>
                <w:b/>
                <w:sz w:val="32"/>
                <w:szCs w:val="32"/>
              </w:rPr>
              <w:t>Корректировка документации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</w:t>
            </w:r>
          </w:p>
          <w:p w:rsidR="00F16B20" w:rsidRPr="002544A0" w:rsidRDefault="00F16B20" w:rsidP="004F42EF">
            <w:pPr>
              <w:pStyle w:val="S0"/>
              <w:spacing w:line="276" w:lineRule="auto"/>
              <w:ind w:left="-142" w:right="-142" w:firstLine="0"/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F16B20" w:rsidRPr="00F16B20" w:rsidTr="009147C7"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B20" w:rsidRPr="001B3DE4" w:rsidRDefault="00F16B20" w:rsidP="001B3DE4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</w:p>
        </w:tc>
      </w:tr>
      <w:tr w:rsidR="00F16B20" w:rsidRPr="00F16B20" w:rsidTr="00F16B20">
        <w:trPr>
          <w:trHeight w:val="430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B20" w:rsidRPr="001B3DE4" w:rsidRDefault="006E69D6" w:rsidP="001B3DE4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1B3DE4">
              <w:rPr>
                <w:rFonts w:ascii="Arial" w:eastAsia="Times New Roman" w:hAnsi="Arial" w:cs="Arial"/>
                <w:b/>
                <w:sz w:val="32"/>
                <w:szCs w:val="32"/>
              </w:rPr>
              <w:t>Том 1. Проект планировки территории</w:t>
            </w:r>
          </w:p>
        </w:tc>
      </w:tr>
      <w:tr w:rsidR="00F16B20" w:rsidRPr="00F16B20" w:rsidTr="001B3DE4"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B20" w:rsidRPr="001B3DE4" w:rsidRDefault="00F16B20" w:rsidP="001B3DE4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</w:p>
        </w:tc>
      </w:tr>
      <w:tr w:rsidR="001B3DE4" w:rsidRPr="00F16B20" w:rsidTr="001B3DE4">
        <w:trPr>
          <w:trHeight w:val="1683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3DE4" w:rsidRDefault="001B3DE4" w:rsidP="00F16B20">
            <w:pPr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F16B20" w:rsidRPr="00535CF4" w:rsidTr="006E69D6">
        <w:trPr>
          <w:trHeight w:val="736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6B20" w:rsidRPr="00F16B20" w:rsidRDefault="00F16B20" w:rsidP="001B3DE4">
            <w:pPr>
              <w:spacing w:line="360" w:lineRule="auto"/>
              <w:rPr>
                <w:rFonts w:ascii="Arial" w:hAnsi="Arial" w:cs="Arial"/>
                <w:szCs w:val="32"/>
              </w:rPr>
            </w:pPr>
            <w:r w:rsidRPr="00F16B20">
              <w:rPr>
                <w:rFonts w:ascii="Arial" w:hAnsi="Arial" w:cs="Arial"/>
                <w:szCs w:val="32"/>
              </w:rPr>
              <w:t>Генеральный директор</w:t>
            </w: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6B20" w:rsidRPr="00F16B20" w:rsidRDefault="00F16B20" w:rsidP="001B3DE4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F16B20">
              <w:rPr>
                <w:rFonts w:ascii="Arial" w:hAnsi="Arial" w:cs="Arial"/>
              </w:rPr>
              <w:t>Д.Н. Панин</w:t>
            </w:r>
          </w:p>
        </w:tc>
      </w:tr>
      <w:tr w:rsidR="006E69D6" w:rsidRPr="00535CF4" w:rsidTr="006E69D6">
        <w:trPr>
          <w:trHeight w:val="2972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69D6" w:rsidRPr="00535CF4" w:rsidRDefault="006E69D6" w:rsidP="009147C7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F16B20" w:rsidRPr="00535CF4" w:rsidTr="006E69D6"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B20" w:rsidRPr="00535CF4" w:rsidRDefault="00F16B20" w:rsidP="005E1C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Кисловодск, 202</w:t>
            </w:r>
            <w:r w:rsidR="005E1CC3">
              <w:rPr>
                <w:rFonts w:ascii="Arial" w:hAnsi="Arial" w:cs="Arial"/>
                <w:b/>
                <w:sz w:val="32"/>
                <w:szCs w:val="32"/>
              </w:rPr>
              <w:t>6</w:t>
            </w:r>
          </w:p>
        </w:tc>
      </w:tr>
    </w:tbl>
    <w:p w:rsidR="009147C7" w:rsidRPr="009147C7" w:rsidRDefault="009147C7" w:rsidP="009147C7">
      <w:pPr>
        <w:keepNext/>
        <w:keepLines/>
        <w:widowControl w:val="0"/>
        <w:suppressAutoHyphens/>
        <w:spacing w:line="276" w:lineRule="auto"/>
        <w:ind w:left="1418"/>
        <w:rPr>
          <w:rFonts w:ascii="Arial" w:hAnsi="Arial" w:cs="Arial"/>
          <w:b/>
          <w:sz w:val="28"/>
          <w:szCs w:val="40"/>
        </w:rPr>
      </w:pPr>
      <w:bookmarkStart w:id="0" w:name="_Toc388278309"/>
      <w:r w:rsidRPr="009147C7">
        <w:rPr>
          <w:rFonts w:ascii="Arial" w:hAnsi="Arial" w:cs="Arial"/>
          <w:b/>
          <w:bCs/>
          <w:caps/>
          <w:smallCaps/>
          <w:spacing w:val="5"/>
        </w:rPr>
        <w:lastRenderedPageBreak/>
        <w:t>СОСТАВ ДОКУМЕНТАЦИИ</w:t>
      </w:r>
    </w:p>
    <w:p w:rsidR="004E2F7B" w:rsidRDefault="009147C7" w:rsidP="004E2F7B">
      <w:pPr>
        <w:widowControl w:val="0"/>
        <w:spacing w:before="240" w:line="360" w:lineRule="auto"/>
        <w:ind w:left="1418"/>
        <w:jc w:val="both"/>
        <w:rPr>
          <w:rFonts w:ascii="Arial" w:hAnsi="Arial" w:cs="Arial"/>
          <w:b/>
        </w:rPr>
      </w:pPr>
      <w:r w:rsidRPr="00A504B2">
        <w:rPr>
          <w:rFonts w:ascii="Arial" w:hAnsi="Arial" w:cs="Arial"/>
          <w:b/>
        </w:rPr>
        <w:t>Том 1. Проект планировки территории</w:t>
      </w:r>
    </w:p>
    <w:tbl>
      <w:tblPr>
        <w:tblW w:w="4183" w:type="pct"/>
        <w:tblInd w:w="1526" w:type="dxa"/>
        <w:tblBorders>
          <w:insideH w:val="single" w:sz="4" w:space="0" w:color="8DB3E2"/>
          <w:insideV w:val="single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5448"/>
        <w:gridCol w:w="1238"/>
      </w:tblGrid>
      <w:tr w:rsidR="004E2F7B" w:rsidRPr="00075458" w:rsidTr="00650A0C">
        <w:tc>
          <w:tcPr>
            <w:tcW w:w="945" w:type="pct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auto"/>
            <w:vAlign w:val="center"/>
          </w:tcPr>
          <w:p w:rsidR="004E2F7B" w:rsidRPr="00075458" w:rsidRDefault="004E2F7B" w:rsidP="007D734F">
            <w:pPr>
              <w:widowControl w:val="0"/>
              <w:spacing w:before="120" w:after="120"/>
              <w:ind w:left="30" w:hanging="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3304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auto"/>
            <w:vAlign w:val="center"/>
          </w:tcPr>
          <w:p w:rsidR="004E2F7B" w:rsidRPr="00075458" w:rsidRDefault="004E2F7B" w:rsidP="007D734F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51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auto"/>
            <w:vAlign w:val="center"/>
          </w:tcPr>
          <w:p w:rsidR="004E2F7B" w:rsidRPr="00075458" w:rsidRDefault="004E2F7B" w:rsidP="007D734F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Масштаб</w:t>
            </w:r>
          </w:p>
        </w:tc>
      </w:tr>
      <w:tr w:rsidR="004E2F7B" w:rsidRPr="00075458" w:rsidTr="005D288C">
        <w:trPr>
          <w:trHeight w:val="324"/>
        </w:trPr>
        <w:tc>
          <w:tcPr>
            <w:tcW w:w="5000" w:type="pct"/>
            <w:gridSpan w:val="3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auto"/>
            <w:vAlign w:val="center"/>
          </w:tcPr>
          <w:p w:rsidR="004E2F7B" w:rsidRPr="00075458" w:rsidRDefault="004E2F7B" w:rsidP="005D288C">
            <w:pPr>
              <w:widowControl w:val="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Основная часть проекта планировки</w:t>
            </w:r>
          </w:p>
        </w:tc>
      </w:tr>
      <w:tr w:rsidR="004E2F7B" w:rsidRPr="00075458" w:rsidTr="00650A0C">
        <w:trPr>
          <w:trHeight w:val="440"/>
        </w:trPr>
        <w:tc>
          <w:tcPr>
            <w:tcW w:w="945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1.</w:t>
            </w:r>
          </w:p>
        </w:tc>
        <w:tc>
          <w:tcPr>
            <w:tcW w:w="3304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4E2F7B" w:rsidRPr="00075458" w:rsidRDefault="004E2F7B" w:rsidP="007D734F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 1. Чертеж красных линий</w:t>
            </w:r>
          </w:p>
        </w:tc>
        <w:tc>
          <w:tcPr>
            <w:tcW w:w="751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650A0C">
        <w:trPr>
          <w:trHeight w:val="469"/>
        </w:trPr>
        <w:tc>
          <w:tcPr>
            <w:tcW w:w="945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4E2F7B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 2. Чертеж границ зон планируемого размещения линейн</w:t>
            </w:r>
            <w:r>
              <w:rPr>
                <w:rFonts w:ascii="Arial" w:hAnsi="Arial" w:cs="Arial"/>
                <w:sz w:val="22"/>
                <w:szCs w:val="22"/>
              </w:rPr>
              <w:t>ых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 объект</w:t>
            </w:r>
            <w:r>
              <w:rPr>
                <w:rFonts w:ascii="Arial" w:hAnsi="Arial" w:cs="Arial"/>
                <w:sz w:val="22"/>
                <w:szCs w:val="22"/>
              </w:rPr>
              <w:t>ов.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E2F7B">
              <w:rPr>
                <w:rFonts w:ascii="Arial" w:hAnsi="Arial" w:cs="Arial"/>
                <w:sz w:val="22"/>
                <w:szCs w:val="22"/>
              </w:rPr>
              <w:t>Чертеж границ зон планируемого размещения линейных объектов, подлежащих реконструкции в связи</w:t>
            </w:r>
            <w:r>
              <w:rPr>
                <w:rFonts w:ascii="Arial" w:hAnsi="Arial" w:cs="Arial"/>
                <w:sz w:val="22"/>
                <w:szCs w:val="22"/>
              </w:rPr>
              <w:t xml:space="preserve"> с изменением их местоположения</w:t>
            </w:r>
          </w:p>
        </w:tc>
        <w:tc>
          <w:tcPr>
            <w:tcW w:w="751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650A0C">
        <w:trPr>
          <w:trHeight w:val="384"/>
        </w:trPr>
        <w:tc>
          <w:tcPr>
            <w:tcW w:w="945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2.</w:t>
            </w:r>
          </w:p>
        </w:tc>
        <w:tc>
          <w:tcPr>
            <w:tcW w:w="3304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Положение о размещении линейных </w:t>
            </w:r>
          </w:p>
          <w:p w:rsidR="004E2F7B" w:rsidRPr="00075458" w:rsidRDefault="004E2F7B" w:rsidP="007D734F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объектов</w:t>
            </w:r>
          </w:p>
        </w:tc>
        <w:tc>
          <w:tcPr>
            <w:tcW w:w="751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2F7B" w:rsidRPr="00075458" w:rsidTr="005D288C">
        <w:trPr>
          <w:trHeight w:val="322"/>
        </w:trPr>
        <w:tc>
          <w:tcPr>
            <w:tcW w:w="5000" w:type="pct"/>
            <w:gridSpan w:val="3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  <w:vAlign w:val="center"/>
          </w:tcPr>
          <w:p w:rsidR="004E2F7B" w:rsidRPr="00075458" w:rsidRDefault="004E2F7B" w:rsidP="005D288C">
            <w:pPr>
              <w:widowControl w:val="0"/>
              <w:ind w:left="32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Материалы по обоснованию проекта планировки</w:t>
            </w:r>
          </w:p>
        </w:tc>
      </w:tr>
      <w:tr w:rsidR="004E2F7B" w:rsidRPr="00075458" w:rsidTr="00650A0C">
        <w:trPr>
          <w:trHeight w:val="573"/>
        </w:trPr>
        <w:tc>
          <w:tcPr>
            <w:tcW w:w="945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3. </w:t>
            </w:r>
          </w:p>
        </w:tc>
        <w:tc>
          <w:tcPr>
            <w:tcW w:w="3304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075458" w:rsidRDefault="004E2F7B" w:rsidP="004E2F7B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4E2F7B" w:rsidRPr="00075458" w:rsidRDefault="004E2F7B" w:rsidP="004E2F7B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 3. Схема расположения элементов планировочной структуры</w:t>
            </w:r>
          </w:p>
        </w:tc>
        <w:tc>
          <w:tcPr>
            <w:tcW w:w="751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E2F7B" w:rsidRPr="00075458" w:rsidRDefault="004E2F7B" w:rsidP="00584325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1:2</w:t>
            </w:r>
            <w:r w:rsidR="00584325">
              <w:rPr>
                <w:rFonts w:ascii="Arial" w:hAnsi="Arial" w:cs="Arial"/>
                <w:sz w:val="22"/>
                <w:szCs w:val="22"/>
              </w:rPr>
              <w:t>5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6509BC">
        <w:trPr>
          <w:trHeight w:val="992"/>
        </w:trPr>
        <w:tc>
          <w:tcPr>
            <w:tcW w:w="945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1B0117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Default="004E2F7B" w:rsidP="004E2F7B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 4. Схема использования территории в период подготовки проекта планировки территории</w:t>
            </w:r>
          </w:p>
          <w:p w:rsidR="004E2F7B" w:rsidRPr="001B0117" w:rsidRDefault="004E2F7B" w:rsidP="004E2F7B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1B0117"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</w:rPr>
              <w:t>С</w:t>
            </w:r>
            <w:r w:rsidRPr="004E2F7B">
              <w:rPr>
                <w:rFonts w:ascii="Arial" w:hAnsi="Arial" w:cs="Arial"/>
                <w:sz w:val="22"/>
                <w:szCs w:val="22"/>
              </w:rPr>
              <w:t>хема организации улично-дорожной сети и движения транспорта</w:t>
            </w:r>
          </w:p>
        </w:tc>
        <w:tc>
          <w:tcPr>
            <w:tcW w:w="75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6126C" w:rsidRDefault="00D6126C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E2F7B" w:rsidRPr="00075458" w:rsidRDefault="00D6126C" w:rsidP="006509B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650A0C">
        <w:trPr>
          <w:trHeight w:val="452"/>
        </w:trPr>
        <w:tc>
          <w:tcPr>
            <w:tcW w:w="945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1B0117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Default="004E2F7B" w:rsidP="004E2F7B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Лист 6. С</w:t>
            </w:r>
            <w:r w:rsidRPr="004E2F7B">
              <w:rPr>
                <w:rFonts w:ascii="Arial" w:hAnsi="Arial" w:cs="Arial"/>
                <w:sz w:val="22"/>
                <w:szCs w:val="22"/>
              </w:rPr>
              <w:t>хема вертикальной планировки территории, инженерной подготовки и инженерной защиты территории</w:t>
            </w:r>
          </w:p>
          <w:p w:rsidR="004E2F7B" w:rsidRPr="001B0117" w:rsidRDefault="004E2F7B" w:rsidP="004E2F7B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Лист 7. </w:t>
            </w:r>
            <w:r w:rsidRPr="001B0117">
              <w:rPr>
                <w:rFonts w:ascii="Arial" w:hAnsi="Arial" w:cs="Arial"/>
                <w:sz w:val="22"/>
                <w:szCs w:val="22"/>
              </w:rPr>
              <w:t>Схема границ территорий объектов культурного наследия</w:t>
            </w:r>
          </w:p>
        </w:tc>
        <w:tc>
          <w:tcPr>
            <w:tcW w:w="75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D6126C" w:rsidRDefault="00D6126C" w:rsidP="00D6126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6126C" w:rsidRDefault="00D6126C" w:rsidP="00D6126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E2F7B" w:rsidRPr="00075458" w:rsidRDefault="00D6126C" w:rsidP="00D6126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650A0C">
        <w:trPr>
          <w:trHeight w:val="449"/>
        </w:trPr>
        <w:tc>
          <w:tcPr>
            <w:tcW w:w="945" w:type="pct"/>
            <w:vMerge w:val="restart"/>
            <w:tcBorders>
              <w:top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1B0117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2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1B0117" w:rsidRDefault="004E2F7B" w:rsidP="004E2F7B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1B0117">
              <w:rPr>
                <w:rFonts w:ascii="Arial" w:hAnsi="Arial" w:cs="Arial"/>
                <w:sz w:val="22"/>
                <w:szCs w:val="22"/>
              </w:rPr>
              <w:t>. Схема границ зон с особыми условиями использования территории</w:t>
            </w:r>
            <w:r>
              <w:rPr>
                <w:rFonts w:ascii="Arial" w:hAnsi="Arial" w:cs="Arial"/>
                <w:sz w:val="22"/>
                <w:szCs w:val="22"/>
              </w:rPr>
              <w:t>, особо охраняемыми природными территориями, лесничествами</w:t>
            </w:r>
            <w:r w:rsidRPr="001B011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51" w:type="pct"/>
            <w:tcBorders>
              <w:top w:val="single" w:sz="2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650A0C">
        <w:trPr>
          <w:trHeight w:val="291"/>
        </w:trPr>
        <w:tc>
          <w:tcPr>
            <w:tcW w:w="945" w:type="pct"/>
            <w:vMerge/>
            <w:tcBorders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Pr="001B0117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4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Default="004E2F7B" w:rsidP="004E2F7B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1B0117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5D288C" w:rsidRPr="005D288C">
              <w:rPr>
                <w:rFonts w:ascii="Arial" w:hAnsi="Arial" w:cs="Arial"/>
                <w:sz w:val="22"/>
                <w:szCs w:val="22"/>
              </w:rPr>
              <w:t>Схема границ территорий, подверженных риску возникновения чрезвычайных ситуаций природного и техногенного характера</w:t>
            </w:r>
          </w:p>
          <w:p w:rsidR="00BE545A" w:rsidRPr="001B0117" w:rsidRDefault="00BE545A" w:rsidP="00BE545A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1B0117">
              <w:rPr>
                <w:rFonts w:ascii="Arial" w:hAnsi="Arial" w:cs="Arial"/>
                <w:sz w:val="22"/>
                <w:szCs w:val="22"/>
              </w:rPr>
              <w:t>. Схема конструктивных и планировочных решений</w:t>
            </w:r>
          </w:p>
        </w:tc>
        <w:tc>
          <w:tcPr>
            <w:tcW w:w="751" w:type="pct"/>
            <w:tcBorders>
              <w:top w:val="single" w:sz="4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E2F7B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BE545A" w:rsidRDefault="00BE545A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5D288C" w:rsidRDefault="005D288C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E545A" w:rsidRPr="00075458" w:rsidRDefault="00BE545A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650A0C">
        <w:trPr>
          <w:trHeight w:val="214"/>
        </w:trPr>
        <w:tc>
          <w:tcPr>
            <w:tcW w:w="945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4.</w:t>
            </w:r>
          </w:p>
        </w:tc>
        <w:tc>
          <w:tcPr>
            <w:tcW w:w="3304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Пояснительная записка</w:t>
            </w:r>
          </w:p>
        </w:tc>
        <w:tc>
          <w:tcPr>
            <w:tcW w:w="751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E2F7B" w:rsidRPr="00075458" w:rsidRDefault="004E2F7B" w:rsidP="004E2F7B">
      <w:pPr>
        <w:pStyle w:val="0"/>
        <w:spacing w:before="240" w:after="0" w:line="276" w:lineRule="auto"/>
        <w:rPr>
          <w:rFonts w:ascii="Arial Narrow" w:hAnsi="Arial Narrow"/>
          <w:b/>
          <w:szCs w:val="24"/>
        </w:rPr>
      </w:pPr>
      <w:r w:rsidRPr="00075458">
        <w:rPr>
          <w:b/>
          <w:szCs w:val="24"/>
        </w:rPr>
        <w:t xml:space="preserve">Том 2. Проект межевания территории </w:t>
      </w:r>
    </w:p>
    <w:tbl>
      <w:tblPr>
        <w:tblpPr w:leftFromText="180" w:rightFromText="180" w:vertAnchor="text" w:horzAnchor="margin" w:tblpXSpec="right" w:tblpY="104"/>
        <w:tblW w:w="4182" w:type="pct"/>
        <w:tblBorders>
          <w:insideH w:val="single" w:sz="4" w:space="0" w:color="8DB3E2"/>
          <w:insideV w:val="single" w:sz="4" w:space="0" w:color="8DB3E2"/>
        </w:tblBorders>
        <w:shd w:val="clear" w:color="auto" w:fill="244061" w:themeFill="accent1" w:themeFillShade="80"/>
        <w:tblLayout w:type="fixed"/>
        <w:tblLook w:val="04A0" w:firstRow="1" w:lastRow="0" w:firstColumn="1" w:lastColumn="0" w:noHBand="0" w:noVBand="1"/>
      </w:tblPr>
      <w:tblGrid>
        <w:gridCol w:w="1863"/>
        <w:gridCol w:w="5111"/>
        <w:gridCol w:w="1269"/>
      </w:tblGrid>
      <w:tr w:rsidR="004E2F7B" w:rsidRPr="00075458" w:rsidTr="00AD477A">
        <w:trPr>
          <w:trHeight w:val="568"/>
        </w:trPr>
        <w:tc>
          <w:tcPr>
            <w:tcW w:w="1130" w:type="pct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auto"/>
            <w:vAlign w:val="center"/>
          </w:tcPr>
          <w:p w:rsidR="004E2F7B" w:rsidRPr="00075458" w:rsidRDefault="004E2F7B" w:rsidP="007D734F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3100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auto"/>
            <w:vAlign w:val="center"/>
          </w:tcPr>
          <w:p w:rsidR="004E2F7B" w:rsidRPr="00075458" w:rsidRDefault="004E2F7B" w:rsidP="007D734F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70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auto"/>
            <w:vAlign w:val="center"/>
          </w:tcPr>
          <w:p w:rsidR="004E2F7B" w:rsidRPr="00075458" w:rsidRDefault="004E2F7B" w:rsidP="00D6126C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Масштаб</w:t>
            </w:r>
          </w:p>
        </w:tc>
      </w:tr>
      <w:tr w:rsidR="004E2F7B" w:rsidRPr="00075458" w:rsidTr="005D288C">
        <w:trPr>
          <w:trHeight w:val="260"/>
        </w:trPr>
        <w:tc>
          <w:tcPr>
            <w:tcW w:w="5000" w:type="pct"/>
            <w:gridSpan w:val="3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auto"/>
            <w:vAlign w:val="center"/>
          </w:tcPr>
          <w:p w:rsidR="004E2F7B" w:rsidRPr="00075458" w:rsidRDefault="004E2F7B" w:rsidP="005D288C">
            <w:pPr>
              <w:widowControl w:val="0"/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Основная часть проекта межевания</w:t>
            </w:r>
          </w:p>
        </w:tc>
      </w:tr>
      <w:tr w:rsidR="004E2F7B" w:rsidRPr="00075458" w:rsidTr="007D734F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1.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7D734F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4E2F7B" w:rsidRPr="00075458" w:rsidRDefault="004E2F7B" w:rsidP="007D734F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 w:rsidR="0084716F">
              <w:rPr>
                <w:rFonts w:ascii="Arial" w:hAnsi="Arial" w:cs="Arial"/>
                <w:sz w:val="22"/>
                <w:szCs w:val="22"/>
              </w:rPr>
              <w:t>11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. Чертеж межевания территории 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7D734F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2. 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7D734F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Текстовая часть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  <w:vAlign w:val="center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2F7B" w:rsidRPr="00075458" w:rsidTr="007D734F">
        <w:trPr>
          <w:trHeight w:val="255"/>
        </w:trPr>
        <w:tc>
          <w:tcPr>
            <w:tcW w:w="5000" w:type="pct"/>
            <w:gridSpan w:val="3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Материалы по обоснованию проекта межевания</w:t>
            </w:r>
          </w:p>
        </w:tc>
      </w:tr>
      <w:tr w:rsidR="004E2F7B" w:rsidRPr="00075458" w:rsidTr="007D734F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3. 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7D734F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4E2F7B" w:rsidRPr="00075458" w:rsidRDefault="004E2F7B" w:rsidP="0084716F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4716F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. Материалы по обоснованию проекта межевания территории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auto"/>
          </w:tcPr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E2F7B" w:rsidRPr="00075458" w:rsidRDefault="004E2F7B" w:rsidP="00D6126C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E2F7B" w:rsidRPr="00075458" w:rsidTr="007D734F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4.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4E2F7B" w:rsidRPr="00075458" w:rsidRDefault="004E2F7B" w:rsidP="007D734F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Пояснительная записка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4E2F7B" w:rsidRPr="00075458" w:rsidRDefault="004E2F7B" w:rsidP="007D734F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147C7" w:rsidRDefault="009147C7" w:rsidP="004E2F7B">
      <w:pPr>
        <w:widowControl w:val="0"/>
        <w:spacing w:before="240" w:line="360" w:lineRule="auto"/>
        <w:ind w:left="1418"/>
        <w:jc w:val="both"/>
        <w:rPr>
          <w:rStyle w:val="aff3"/>
          <w:caps/>
        </w:rPr>
      </w:pPr>
      <w:r>
        <w:rPr>
          <w:rStyle w:val="aff3"/>
          <w:caps/>
        </w:rPr>
        <w:br w:type="page"/>
      </w:r>
    </w:p>
    <w:p w:rsidR="00916F87" w:rsidRPr="00912D0F" w:rsidRDefault="009F5F37" w:rsidP="00912D0F">
      <w:pPr>
        <w:pStyle w:val="11"/>
        <w:tabs>
          <w:tab w:val="left" w:pos="9214"/>
        </w:tabs>
        <w:ind w:right="425"/>
        <w:rPr>
          <w:rStyle w:val="aff3"/>
          <w:caps w:val="0"/>
        </w:rPr>
      </w:pPr>
      <w:r w:rsidRPr="00912D0F">
        <w:rPr>
          <w:rStyle w:val="aff3"/>
          <w:caps w:val="0"/>
        </w:rPr>
        <w:lastRenderedPageBreak/>
        <w:t>СОДЕРЖАНИЕ</w:t>
      </w:r>
    </w:p>
    <w:p w:rsidR="00DD7325" w:rsidRPr="00912D0F" w:rsidRDefault="00DD7325" w:rsidP="00912D0F">
      <w:pPr>
        <w:pStyle w:val="11"/>
        <w:tabs>
          <w:tab w:val="left" w:pos="9214"/>
        </w:tabs>
        <w:ind w:right="425"/>
        <w:rPr>
          <w:rStyle w:val="aff3"/>
          <w:caps w:val="0"/>
          <w:sz w:val="22"/>
        </w:rPr>
      </w:pPr>
    </w:p>
    <w:sdt>
      <w:sdtPr>
        <w:rPr>
          <w:b/>
          <w:bCs/>
          <w:smallCaps/>
          <w:spacing w:val="5"/>
          <w:sz w:val="22"/>
        </w:rPr>
        <w:id w:val="-9142719"/>
        <w:docPartObj>
          <w:docPartGallery w:val="Table of Contents"/>
          <w:docPartUnique/>
        </w:docPartObj>
      </w:sdtPr>
      <w:sdtEndPr>
        <w:rPr>
          <w:bCs w:val="0"/>
          <w:sz w:val="24"/>
        </w:rPr>
      </w:sdtEndPr>
      <w:sdtContent>
        <w:p w:rsidR="00650A0C" w:rsidRPr="00650A0C" w:rsidRDefault="00F17853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650A0C">
            <w:rPr>
              <w:sz w:val="22"/>
            </w:rPr>
            <w:fldChar w:fldCharType="begin"/>
          </w:r>
          <w:r w:rsidR="008F2287" w:rsidRPr="00650A0C">
            <w:rPr>
              <w:sz w:val="22"/>
            </w:rPr>
            <w:instrText xml:space="preserve"> TOC \o "1-3" \h \z \u </w:instrText>
          </w:r>
          <w:r w:rsidRPr="00650A0C">
            <w:rPr>
              <w:sz w:val="22"/>
            </w:rPr>
            <w:fldChar w:fldCharType="separate"/>
          </w:r>
          <w:hyperlink w:anchor="_Toc194061071" w:history="1">
            <w:r w:rsidR="00650A0C" w:rsidRPr="00650A0C">
              <w:rPr>
                <w:rStyle w:val="aff0"/>
              </w:rPr>
              <w:t>Введение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_Toc194061071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5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72" w:history="1">
            <w:r w:rsidR="00650A0C" w:rsidRPr="00650A0C">
              <w:rPr>
                <w:rStyle w:val="aff0"/>
              </w:rPr>
              <w:t>РАЗДЕЛ 1. ПРОЕКТ ПЛАНИРОВКИ ТЕРРИТОРИИ. ГРАФИЧЕСКАЯ ЧАСТЬ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_Toc194061072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10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73" w:history="1">
            <w:r w:rsidR="00650A0C" w:rsidRPr="00650A0C">
              <w:rPr>
                <w:rStyle w:val="aff0"/>
              </w:rPr>
              <w:t>РАЗДЕЛ 2. ПОЛОЖЕНИЕ О РАЗМЕЩЕНИИ ЛИНЕЙНЫХ ОБЪЕКТОВ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_Toc194061073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12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74" w:history="1">
            <w:r w:rsidR="00650A0C" w:rsidRPr="00650A0C">
              <w:rPr>
                <w:rStyle w:val="aff0"/>
              </w:rPr>
              <w:t>Наименование, основные характеристики (категория, протяженность, проектная мощность, пропускная способность, грузонапряженность, интенсивность движения) и назначение планируемых для размещения линейных объектов, а также линейных объектов, подлежащих реконструкции в связи с изменением их местоположения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_Toc194061074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14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75" w:history="1">
            <w:r w:rsidR="00650A0C" w:rsidRPr="00650A0C">
              <w:rPr>
                <w:rStyle w:val="aff0"/>
              </w:rPr>
              <w:t>Перечень субъектов Российской Федерации, перечень муниципальных районов, муниципальных округов, городских округов в 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_Toc194061075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18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76" w:history="1">
            <w:r w:rsidR="00650A0C" w:rsidRPr="00650A0C">
              <w:rPr>
                <w:rStyle w:val="aff0"/>
              </w:rPr>
              <w:t>Перечень координат характерных точек границ зон планируемого размещения линейных объектов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_Toc194061076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19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77" w:history="1">
            <w:r w:rsidR="00650A0C" w:rsidRPr="00650A0C">
              <w:rPr>
                <w:rStyle w:val="aff0"/>
              </w:rPr>
              <w:t>Перечень координат характерных точек границ зон планируемого размещения линейных объектов, подлежащих реконструкции в связи с изменением их местоположения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_Toc194061077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25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78" w:history="1">
            <w:r w:rsidR="00650A0C" w:rsidRPr="00650A0C">
              <w:rPr>
                <w:rStyle w:val="aff0"/>
              </w:rPr>
      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_Toc194061078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29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79" w:history="1">
            <w:r w:rsidR="00650A0C" w:rsidRPr="00650A0C">
              <w:rPr>
                <w:rStyle w:val="aff0"/>
              </w:rPr>
              <w:t>Необходимость осуществления мероприятий по сохранению объектов культурного наследия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_Toc194061079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30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0" w:history="1">
            <w:r w:rsidR="00650A0C" w:rsidRPr="00650A0C">
              <w:rPr>
                <w:rStyle w:val="aff0"/>
              </w:rPr>
              <w:t>Необходимость осуществления мероприятий по охране окружающей среды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_Toc194061080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34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1" w:history="1">
            <w:r w:rsidR="00650A0C" w:rsidRPr="00650A0C">
              <w:rPr>
                <w:rStyle w:val="aff0"/>
              </w:rPr>
              <w:t>Необходимость осуществления мероприятий по защите территории от чрезвычайных ситуаций природного и техногенного характера, в том числе по обеспечению пожарной безопасности и гражданской обороне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_Toc194061081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41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2" w:history="1">
            <w:r w:rsidR="00650A0C" w:rsidRPr="00650A0C">
              <w:rPr>
                <w:rStyle w:val="aff0"/>
              </w:rPr>
              <w:t>РАЗДЕЛ 3. МАТЕРИАЛЫ ПО ОБОСНОВАНИЮ ПРОЕКТА ПЛАНИРОВКИ ТЕРРИТОРИИ. ГРАФИЧЕСКАЯ ЧАСТЬ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_Toc194061082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43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3" w:history="1">
            <w:r w:rsidR="00650A0C" w:rsidRPr="00650A0C">
              <w:rPr>
                <w:rStyle w:val="aff0"/>
              </w:rPr>
              <w:t>РАЗДЕЛ 4. МАТЕРИАЛЫ ПО ОБОСНОВАНИЮ ПРОЕКТА ПЛАНИРОВКИ ТЕРРИТОРИИ. ПОЯСНИТЕЛЬНАЯ ЗАПИСКА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_Toc194061083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50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4" w:history="1">
            <w:r w:rsidR="00650A0C" w:rsidRPr="00650A0C">
              <w:rPr>
                <w:rStyle w:val="aff0"/>
              </w:rPr>
              <w:t>Описание природно-климатических условий территории, в отношении которой разрабатывается проект планировки территории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_Toc194061084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53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5" w:history="1">
            <w:r w:rsidR="00650A0C" w:rsidRPr="00650A0C">
              <w:rPr>
                <w:rStyle w:val="aff0"/>
              </w:rPr>
              <w:t>Определение границ зон планируемого размещения линейных объектов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_Toc194061085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55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6" w:history="1">
            <w:r w:rsidR="00650A0C" w:rsidRPr="00650A0C">
              <w:rPr>
                <w:rStyle w:val="aff0"/>
              </w:rPr>
              <w:t>Обоснование определения границ зон планируемого размещения линейных объектов, подлежащих реконструкции в связи с изменением их местоположения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_Toc194061086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56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7" w:history="1">
            <w:r w:rsidR="00650A0C" w:rsidRPr="00650A0C">
              <w:rPr>
                <w:rStyle w:val="aff0"/>
              </w:rPr>
      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_Toc194061087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56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8" w:history="1">
            <w:r w:rsidR="00650A0C" w:rsidRPr="00650A0C">
              <w:rPr>
                <w:rStyle w:val="aff0"/>
              </w:rPr>
              <w:t>Пересечение границ зон планируемого размещения линейного объекта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территории;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_Toc194061088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56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650A0C" w:rsidRPr="00650A0C" w:rsidRDefault="0080497F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61089" w:history="1">
            <w:r w:rsidR="00650A0C" w:rsidRPr="00650A0C">
              <w:rPr>
                <w:rStyle w:val="aff0"/>
              </w:rPr>
              <w:t>Пересечение границ зон планируемого размещения линейного объекта с водными объектами (в том числе с водотоками, водоемами, болотами и т.д.)</w:t>
            </w:r>
            <w:r w:rsidR="00650A0C" w:rsidRPr="00650A0C">
              <w:rPr>
                <w:webHidden/>
              </w:rPr>
              <w:tab/>
            </w:r>
            <w:r w:rsidR="00650A0C" w:rsidRPr="00650A0C">
              <w:rPr>
                <w:webHidden/>
              </w:rPr>
              <w:fldChar w:fldCharType="begin"/>
            </w:r>
            <w:r w:rsidR="00650A0C" w:rsidRPr="00650A0C">
              <w:rPr>
                <w:webHidden/>
              </w:rPr>
              <w:instrText xml:space="preserve"> PAGEREF _Toc194061089 \h </w:instrText>
            </w:r>
            <w:r w:rsidR="00650A0C" w:rsidRPr="00650A0C">
              <w:rPr>
                <w:webHidden/>
              </w:rPr>
            </w:r>
            <w:r w:rsidR="00650A0C" w:rsidRPr="00650A0C">
              <w:rPr>
                <w:webHidden/>
              </w:rPr>
              <w:fldChar w:fldCharType="separate"/>
            </w:r>
            <w:r w:rsidR="004B0771">
              <w:rPr>
                <w:webHidden/>
              </w:rPr>
              <w:t>57</w:t>
            </w:r>
            <w:r w:rsidR="00650A0C" w:rsidRPr="00650A0C">
              <w:rPr>
                <w:webHidden/>
              </w:rPr>
              <w:fldChar w:fldCharType="end"/>
            </w:r>
          </w:hyperlink>
        </w:p>
        <w:p w:rsidR="008509A1" w:rsidRDefault="00F17853" w:rsidP="00912D0F">
          <w:pPr>
            <w:pStyle w:val="25"/>
            <w:tabs>
              <w:tab w:val="left" w:pos="9214"/>
            </w:tabs>
            <w:ind w:left="0" w:right="425"/>
            <w:rPr>
              <w:rStyle w:val="aff3"/>
              <w:caps/>
            </w:rPr>
          </w:pPr>
          <w:r w:rsidRPr="00650A0C">
            <w:rPr>
              <w:bCs/>
              <w:sz w:val="22"/>
            </w:rPr>
            <w:fldChar w:fldCharType="end"/>
          </w:r>
        </w:p>
      </w:sdtContent>
    </w:sdt>
    <w:p w:rsidR="0084551E" w:rsidRPr="00B50002" w:rsidRDefault="0084551E" w:rsidP="0084551E">
      <w:pPr>
        <w:pStyle w:val="-"/>
        <w:spacing w:after="0"/>
        <w:ind w:firstLine="567"/>
        <w:outlineLvl w:val="0"/>
        <w:rPr>
          <w:rStyle w:val="aff3"/>
          <w:bCs w:val="0"/>
          <w:smallCaps w:val="0"/>
          <w:spacing w:val="0"/>
        </w:rPr>
      </w:pPr>
      <w:bookmarkStart w:id="1" w:name="_Toc194061071"/>
      <w:r w:rsidRPr="00B50002">
        <w:rPr>
          <w:rStyle w:val="aff3"/>
          <w:bCs w:val="0"/>
          <w:smallCaps w:val="0"/>
          <w:spacing w:val="0"/>
        </w:rPr>
        <w:lastRenderedPageBreak/>
        <w:t>В</w:t>
      </w:r>
      <w:r>
        <w:rPr>
          <w:rStyle w:val="aff3"/>
          <w:bCs w:val="0"/>
          <w:smallCaps w:val="0"/>
          <w:spacing w:val="0"/>
        </w:rPr>
        <w:t>ведение</w:t>
      </w:r>
      <w:bookmarkEnd w:id="1"/>
    </w:p>
    <w:p w:rsidR="00CC0FF1" w:rsidRDefault="00CC0FF1" w:rsidP="00CC0FF1">
      <w:pPr>
        <w:spacing w:line="360" w:lineRule="auto"/>
        <w:ind w:left="1418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Pr="004E0139">
        <w:rPr>
          <w:rFonts w:ascii="Arial" w:hAnsi="Arial" w:cs="Arial"/>
        </w:rPr>
        <w:t>окументаци</w:t>
      </w:r>
      <w:r>
        <w:rPr>
          <w:rFonts w:ascii="Arial" w:hAnsi="Arial" w:cs="Arial"/>
        </w:rPr>
        <w:t>я</w:t>
      </w:r>
      <w:r w:rsidRPr="004E0139">
        <w:rPr>
          <w:rFonts w:ascii="Arial" w:hAnsi="Arial" w:cs="Arial"/>
        </w:rPr>
        <w:t xml:space="preserve"> по планировке территории </w:t>
      </w:r>
      <w:r w:rsidRPr="00A0258E">
        <w:rPr>
          <w:rFonts w:ascii="Arial" w:hAnsi="Arial" w:cs="Arial"/>
        </w:rPr>
        <w:t xml:space="preserve">по объекту </w:t>
      </w:r>
      <w:r>
        <w:rPr>
          <w:rFonts w:ascii="Arial" w:hAnsi="Arial" w:cs="Arial"/>
        </w:rPr>
        <w:t>«</w:t>
      </w:r>
      <w:r w:rsidRPr="00E94DE8">
        <w:rPr>
          <w:rFonts w:ascii="Arial" w:hAnsi="Arial" w:cs="Arial"/>
        </w:rPr>
        <w:t>Корректировка документации по планировке территории (проект планировки и проект межевания территории) строительство городских объектов на территории, прилегающей к ул.</w:t>
      </w:r>
      <w:r w:rsidR="008F05DA">
        <w:rPr>
          <w:rFonts w:ascii="Arial" w:hAnsi="Arial" w:cs="Arial"/>
        </w:rPr>
        <w:t xml:space="preserve"> </w:t>
      </w:r>
      <w:r w:rsidRPr="00E94DE8">
        <w:rPr>
          <w:rFonts w:ascii="Arial" w:hAnsi="Arial" w:cs="Arial"/>
        </w:rPr>
        <w:t>Озерной</w:t>
      </w:r>
      <w:r w:rsidR="008F05DA">
        <w:rPr>
          <w:rFonts w:ascii="Arial" w:hAnsi="Arial" w:cs="Arial"/>
        </w:rPr>
        <w:t xml:space="preserve"> </w:t>
      </w:r>
      <w:r w:rsidRPr="00E94DE8">
        <w:rPr>
          <w:rFonts w:ascii="Arial" w:hAnsi="Arial" w:cs="Arial"/>
        </w:rPr>
        <w:t>в</w:t>
      </w:r>
      <w:r w:rsidR="008F05DA">
        <w:rPr>
          <w:rFonts w:ascii="Arial" w:hAnsi="Arial" w:cs="Arial"/>
        </w:rPr>
        <w:t xml:space="preserve"> </w:t>
      </w:r>
      <w:r w:rsidRPr="00E94DE8">
        <w:rPr>
          <w:rFonts w:ascii="Arial" w:hAnsi="Arial" w:cs="Arial"/>
        </w:rPr>
        <w:t>городе-курорте Кисловодске</w:t>
      </w:r>
      <w:r>
        <w:rPr>
          <w:rFonts w:ascii="Arial" w:hAnsi="Arial" w:cs="Arial"/>
        </w:rPr>
        <w:t xml:space="preserve"> </w:t>
      </w:r>
      <w:r w:rsidRPr="009E3ECD">
        <w:rPr>
          <w:rFonts w:ascii="Arial" w:hAnsi="Arial" w:cs="Arial"/>
        </w:rPr>
        <w:t>разработана в соответствии с</w:t>
      </w:r>
      <w:r>
        <w:rPr>
          <w:rFonts w:ascii="Arial" w:hAnsi="Arial" w:cs="Arial"/>
        </w:rPr>
        <w:t xml:space="preserve"> </w:t>
      </w:r>
      <w:r w:rsidRPr="009E3ECD">
        <w:rPr>
          <w:rFonts w:ascii="Arial" w:hAnsi="Arial" w:cs="Arial"/>
        </w:rPr>
        <w:t>Градостроительн</w:t>
      </w:r>
      <w:r>
        <w:rPr>
          <w:rFonts w:ascii="Arial" w:hAnsi="Arial" w:cs="Arial"/>
        </w:rPr>
        <w:t>ым</w:t>
      </w:r>
      <w:r w:rsidRPr="009E3ECD">
        <w:rPr>
          <w:rFonts w:ascii="Arial" w:hAnsi="Arial" w:cs="Arial"/>
        </w:rPr>
        <w:t xml:space="preserve"> кодекс</w:t>
      </w:r>
      <w:r>
        <w:rPr>
          <w:rFonts w:ascii="Arial" w:hAnsi="Arial" w:cs="Arial"/>
        </w:rPr>
        <w:t>ом</w:t>
      </w:r>
      <w:r w:rsidRPr="009E3ECD">
        <w:rPr>
          <w:rFonts w:ascii="Arial" w:hAnsi="Arial" w:cs="Arial"/>
        </w:rPr>
        <w:t xml:space="preserve"> Российской Федерации, Постановлени</w:t>
      </w:r>
      <w:r>
        <w:rPr>
          <w:rFonts w:ascii="Arial" w:hAnsi="Arial" w:cs="Arial"/>
        </w:rPr>
        <w:t>ем</w:t>
      </w:r>
      <w:r w:rsidRPr="009E3ECD">
        <w:rPr>
          <w:rFonts w:ascii="Arial" w:hAnsi="Arial" w:cs="Arial"/>
        </w:rPr>
        <w:t xml:space="preserve"> Правительс</w:t>
      </w:r>
      <w:r w:rsidRPr="00613B9F">
        <w:rPr>
          <w:rFonts w:ascii="Arial" w:hAnsi="Arial" w:cs="Arial"/>
        </w:rPr>
        <w:t>тва Российской Федерации №</w:t>
      </w:r>
      <w:r>
        <w:rPr>
          <w:rFonts w:ascii="Arial" w:hAnsi="Arial" w:cs="Arial"/>
        </w:rPr>
        <w:t> </w:t>
      </w:r>
      <w:r w:rsidRPr="00613B9F">
        <w:rPr>
          <w:rFonts w:ascii="Arial" w:hAnsi="Arial" w:cs="Arial"/>
        </w:rPr>
        <w:t>564</w:t>
      </w:r>
      <w:r w:rsidRPr="000A639B">
        <w:rPr>
          <w:rFonts w:ascii="Arial" w:hAnsi="Arial" w:cs="Arial"/>
        </w:rPr>
        <w:t>.</w:t>
      </w:r>
    </w:p>
    <w:p w:rsidR="00CC0FF1" w:rsidRDefault="00C94656" w:rsidP="00CC0FF1">
      <w:pPr>
        <w:widowControl w:val="0"/>
        <w:tabs>
          <w:tab w:val="left" w:pos="1276"/>
          <w:tab w:val="left" w:pos="2246"/>
          <w:tab w:val="left" w:pos="9923"/>
        </w:tabs>
        <w:kinsoku w:val="0"/>
        <w:overflowPunct w:val="0"/>
        <w:autoSpaceDE w:val="0"/>
        <w:autoSpaceDN w:val="0"/>
        <w:adjustRightInd w:val="0"/>
        <w:spacing w:line="360" w:lineRule="auto"/>
        <w:ind w:left="1418" w:firstLine="567"/>
        <w:jc w:val="both"/>
        <w:rPr>
          <w:rFonts w:ascii="Arial" w:hAnsi="Arial" w:cs="Arial"/>
        </w:rPr>
      </w:pPr>
      <w:r>
        <w:rPr>
          <w:rFonts w:ascii="Arial" w:hAnsi="Arial" w:cs="Arial"/>
          <w:spacing w:val="-4"/>
        </w:rPr>
        <w:t>Корректировка п</w:t>
      </w:r>
      <w:r w:rsidR="00CC0FF1" w:rsidRPr="00A4071C">
        <w:rPr>
          <w:rFonts w:ascii="Arial" w:hAnsi="Arial" w:cs="Arial"/>
          <w:spacing w:val="-4"/>
        </w:rPr>
        <w:t>роект</w:t>
      </w:r>
      <w:r w:rsidR="0082115E">
        <w:rPr>
          <w:rFonts w:ascii="Arial" w:hAnsi="Arial" w:cs="Arial"/>
          <w:spacing w:val="-4"/>
        </w:rPr>
        <w:t>а</w:t>
      </w:r>
      <w:r w:rsidR="00CC0FF1" w:rsidRPr="00A4071C">
        <w:rPr>
          <w:rFonts w:ascii="Arial" w:hAnsi="Arial" w:cs="Arial"/>
          <w:spacing w:val="-4"/>
        </w:rPr>
        <w:t xml:space="preserve"> планировки территории</w:t>
      </w:r>
      <w:r w:rsidR="0082115E">
        <w:rPr>
          <w:rFonts w:ascii="Arial" w:hAnsi="Arial" w:cs="Arial"/>
          <w:spacing w:val="-4"/>
        </w:rPr>
        <w:t>, утвержденного Постановлением А</w:t>
      </w:r>
      <w:r w:rsidR="0082115E" w:rsidRPr="0082115E">
        <w:rPr>
          <w:rFonts w:ascii="Arial" w:hAnsi="Arial" w:cs="Arial"/>
          <w:spacing w:val="-4"/>
        </w:rPr>
        <w:t xml:space="preserve">дминистрации города-курорта </w:t>
      </w:r>
      <w:r w:rsidR="0082115E">
        <w:rPr>
          <w:rFonts w:ascii="Arial" w:hAnsi="Arial" w:cs="Arial"/>
          <w:spacing w:val="-4"/>
        </w:rPr>
        <w:t>К</w:t>
      </w:r>
      <w:r w:rsidR="0082115E" w:rsidRPr="0082115E">
        <w:rPr>
          <w:rFonts w:ascii="Arial" w:hAnsi="Arial" w:cs="Arial"/>
          <w:spacing w:val="-4"/>
        </w:rPr>
        <w:t xml:space="preserve">исловодска </w:t>
      </w:r>
      <w:r w:rsidR="0082115E">
        <w:rPr>
          <w:rFonts w:ascii="Arial" w:hAnsi="Arial" w:cs="Arial"/>
          <w:spacing w:val="-4"/>
        </w:rPr>
        <w:t>С</w:t>
      </w:r>
      <w:r w:rsidR="0082115E" w:rsidRPr="0082115E">
        <w:rPr>
          <w:rFonts w:ascii="Arial" w:hAnsi="Arial" w:cs="Arial"/>
          <w:spacing w:val="-4"/>
        </w:rPr>
        <w:t xml:space="preserve">тавропольского края </w:t>
      </w:r>
      <w:r w:rsidR="0082115E">
        <w:rPr>
          <w:rFonts w:ascii="Arial" w:hAnsi="Arial" w:cs="Arial"/>
          <w:spacing w:val="-4"/>
        </w:rPr>
        <w:t xml:space="preserve">с внесением изменений от 26.06.2025 №644 </w:t>
      </w:r>
      <w:r w:rsidR="00CC0FF1" w:rsidRPr="00A4071C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выполнена</w:t>
      </w:r>
      <w:r w:rsidR="0082115E">
        <w:rPr>
          <w:rFonts w:ascii="Arial" w:hAnsi="Arial" w:cs="Arial"/>
          <w:spacing w:val="-4"/>
        </w:rPr>
        <w:t xml:space="preserve"> с целью</w:t>
      </w:r>
      <w:r w:rsidR="00D527DD">
        <w:rPr>
          <w:rFonts w:ascii="Arial" w:hAnsi="Arial" w:cs="Arial"/>
          <w:spacing w:val="-4"/>
        </w:rPr>
        <w:t xml:space="preserve"> </w:t>
      </w:r>
      <w:r w:rsidR="00CC0FF1" w:rsidRPr="006A45CC">
        <w:rPr>
          <w:rFonts w:ascii="Arial" w:hAnsi="Arial" w:cs="Arial"/>
        </w:rPr>
        <w:t>определения</w:t>
      </w:r>
      <w:r w:rsidR="00D527DD">
        <w:rPr>
          <w:rFonts w:ascii="Arial" w:hAnsi="Arial" w:cs="Arial"/>
        </w:rPr>
        <w:t xml:space="preserve"> </w:t>
      </w:r>
      <w:r w:rsidR="00CC0FF1" w:rsidRPr="006A45CC">
        <w:rPr>
          <w:rFonts w:ascii="Arial" w:hAnsi="Arial" w:cs="Arial"/>
        </w:rPr>
        <w:t>местоположения образу</w:t>
      </w:r>
      <w:r w:rsidR="00CC0FF1">
        <w:rPr>
          <w:rFonts w:ascii="Arial" w:hAnsi="Arial" w:cs="Arial"/>
        </w:rPr>
        <w:t>е</w:t>
      </w:r>
      <w:r w:rsidR="00CC0FF1" w:rsidRPr="006A45CC">
        <w:rPr>
          <w:rFonts w:ascii="Arial" w:hAnsi="Arial" w:cs="Arial"/>
        </w:rPr>
        <w:t xml:space="preserve">мых </w:t>
      </w:r>
      <w:r w:rsidR="00D430FB">
        <w:rPr>
          <w:rFonts w:ascii="Arial" w:hAnsi="Arial" w:cs="Arial"/>
        </w:rPr>
        <w:br/>
      </w:r>
      <w:r w:rsidR="00CC0FF1" w:rsidRPr="006A45CC">
        <w:rPr>
          <w:rFonts w:ascii="Arial" w:hAnsi="Arial" w:cs="Arial"/>
        </w:rPr>
        <w:t>и изменяемых границ земельных участков</w:t>
      </w:r>
      <w:r w:rsidR="00CC0FF1">
        <w:rPr>
          <w:rFonts w:ascii="Arial" w:hAnsi="Arial" w:cs="Arial"/>
        </w:rPr>
        <w:t>.</w:t>
      </w:r>
    </w:p>
    <w:p w:rsidR="00CC0FF1" w:rsidRDefault="00CC0FF1" w:rsidP="00CC0FF1">
      <w:pPr>
        <w:pStyle w:val="0"/>
        <w:spacing w:after="0"/>
        <w:ind w:firstLine="567"/>
      </w:pPr>
      <w:r w:rsidRPr="00D413E7">
        <w:t>Система координат – (МСК-</w:t>
      </w:r>
      <w:r>
        <w:t>26</w:t>
      </w:r>
      <w:r w:rsidRPr="00D413E7">
        <w:t xml:space="preserve"> от СК-95). Действующая система геодезической сети удовлетворяет требованиям выполнения землеустроительных работ для установления границ земельных участков на местности в границах</w:t>
      </w:r>
      <w:r>
        <w:t xml:space="preserve"> земель населенных пунктов</w:t>
      </w:r>
      <w:r w:rsidRPr="00331BD9">
        <w:t>.</w:t>
      </w:r>
    </w:p>
    <w:p w:rsidR="00CC0FF1" w:rsidRPr="00F04653" w:rsidRDefault="00CC0FF1" w:rsidP="00CC0FF1">
      <w:pPr>
        <w:pStyle w:val="0"/>
        <w:tabs>
          <w:tab w:val="left" w:pos="1276"/>
          <w:tab w:val="left" w:pos="2268"/>
          <w:tab w:val="left" w:pos="9923"/>
        </w:tabs>
        <w:spacing w:after="0"/>
        <w:ind w:firstLine="567"/>
        <w:rPr>
          <w:b/>
          <w:szCs w:val="24"/>
        </w:rPr>
      </w:pPr>
      <w:r w:rsidRPr="00F04653">
        <w:rPr>
          <w:b/>
          <w:szCs w:val="24"/>
        </w:rPr>
        <w:t>В качестве исх</w:t>
      </w:r>
      <w:bookmarkStart w:id="2" w:name="_GoBack"/>
      <w:bookmarkEnd w:id="2"/>
      <w:r w:rsidRPr="00F04653">
        <w:rPr>
          <w:b/>
          <w:szCs w:val="24"/>
        </w:rPr>
        <w:t>одных данных использованы:</w:t>
      </w:r>
    </w:p>
    <w:p w:rsidR="00CC0FF1" w:rsidRDefault="00CC0FF1" w:rsidP="007842E3">
      <w:pPr>
        <w:pStyle w:val="0"/>
        <w:numPr>
          <w:ilvl w:val="0"/>
          <w:numId w:val="45"/>
        </w:numPr>
        <w:tabs>
          <w:tab w:val="left" w:pos="1843"/>
          <w:tab w:val="left" w:pos="2268"/>
          <w:tab w:val="left" w:pos="9498"/>
          <w:tab w:val="left" w:pos="9923"/>
        </w:tabs>
        <w:spacing w:after="0"/>
        <w:ind w:left="1418" w:firstLine="567"/>
        <w:rPr>
          <w:szCs w:val="24"/>
        </w:rPr>
      </w:pPr>
      <w:r w:rsidRPr="00EC4102">
        <w:rPr>
          <w:szCs w:val="24"/>
        </w:rPr>
        <w:t xml:space="preserve">Данные Единого государственного реестра недвижимости, </w:t>
      </w:r>
      <w:r w:rsidR="00154481">
        <w:rPr>
          <w:szCs w:val="24"/>
        </w:rPr>
        <w:br/>
      </w:r>
      <w:r w:rsidRPr="00EC4102">
        <w:rPr>
          <w:szCs w:val="24"/>
        </w:rPr>
        <w:t xml:space="preserve">а именно выписок из ЕГРН </w:t>
      </w:r>
      <w:r>
        <w:rPr>
          <w:szCs w:val="24"/>
        </w:rPr>
        <w:t xml:space="preserve">и </w:t>
      </w:r>
      <w:r w:rsidRPr="00EC4102">
        <w:rPr>
          <w:szCs w:val="24"/>
        </w:rPr>
        <w:t xml:space="preserve">кадастровых </w:t>
      </w:r>
      <w:r w:rsidR="00B3784F">
        <w:rPr>
          <w:szCs w:val="24"/>
        </w:rPr>
        <w:t xml:space="preserve">планов </w:t>
      </w:r>
      <w:r w:rsidRPr="00EC4102">
        <w:rPr>
          <w:szCs w:val="24"/>
        </w:rPr>
        <w:t>территории (КПТ) н</w:t>
      </w:r>
      <w:r>
        <w:rPr>
          <w:szCs w:val="24"/>
        </w:rPr>
        <w:t>а территорию.</w:t>
      </w:r>
    </w:p>
    <w:p w:rsidR="00030F84" w:rsidRDefault="00030F84" w:rsidP="00030F84">
      <w:pPr>
        <w:pStyle w:val="0"/>
        <w:numPr>
          <w:ilvl w:val="0"/>
          <w:numId w:val="45"/>
        </w:numPr>
        <w:tabs>
          <w:tab w:val="left" w:pos="1843"/>
          <w:tab w:val="left" w:pos="2268"/>
          <w:tab w:val="left" w:pos="9498"/>
          <w:tab w:val="left" w:pos="9923"/>
        </w:tabs>
        <w:spacing w:after="0"/>
        <w:ind w:left="1418" w:firstLine="567"/>
        <w:rPr>
          <w:szCs w:val="24"/>
        </w:rPr>
      </w:pPr>
      <w:r>
        <w:rPr>
          <w:szCs w:val="24"/>
        </w:rPr>
        <w:t>Постановление администрации города-курорта Кисловодска Ставропольского края от 07.03.2023 №185 «Об утверждении проекта планировке территории</w:t>
      </w:r>
      <w:r w:rsidR="00A8457B">
        <w:rPr>
          <w:szCs w:val="24"/>
        </w:rPr>
        <w:t xml:space="preserve"> объекта:</w:t>
      </w:r>
      <w:r>
        <w:rPr>
          <w:szCs w:val="24"/>
        </w:rPr>
        <w:t xml:space="preserve"> </w:t>
      </w:r>
      <w:r w:rsidR="00A8457B">
        <w:rPr>
          <w:szCs w:val="24"/>
        </w:rPr>
        <w:t>с</w:t>
      </w:r>
      <w:r w:rsidRPr="008039C5">
        <w:rPr>
          <w:szCs w:val="24"/>
        </w:rPr>
        <w:t>троительство городских объектов на территории, прилегающей к ул. Озерной в городе-курорте Кисловодске».</w:t>
      </w:r>
    </w:p>
    <w:p w:rsidR="007842E3" w:rsidRDefault="00052E1C" w:rsidP="007842E3">
      <w:pPr>
        <w:pStyle w:val="0"/>
        <w:numPr>
          <w:ilvl w:val="0"/>
          <w:numId w:val="45"/>
        </w:numPr>
        <w:tabs>
          <w:tab w:val="left" w:pos="1843"/>
          <w:tab w:val="left" w:pos="2268"/>
          <w:tab w:val="left" w:pos="9498"/>
          <w:tab w:val="left" w:pos="9923"/>
        </w:tabs>
        <w:spacing w:after="0"/>
        <w:ind w:left="1418" w:firstLine="567"/>
        <w:rPr>
          <w:szCs w:val="24"/>
        </w:rPr>
      </w:pPr>
      <w:r>
        <w:rPr>
          <w:szCs w:val="24"/>
        </w:rPr>
        <w:t xml:space="preserve">Постановление администрации города-курорта Кисловодска Ставропольского края от 26.06.2025 №644 «Об утверждении внесения изменений в документацию по планировке территории </w:t>
      </w:r>
      <w:r w:rsidRPr="008039C5">
        <w:rPr>
          <w:szCs w:val="24"/>
        </w:rPr>
        <w:t>(проект</w:t>
      </w:r>
      <w:r w:rsidR="008039C5" w:rsidRPr="008039C5">
        <w:rPr>
          <w:szCs w:val="24"/>
        </w:rPr>
        <w:t>а</w:t>
      </w:r>
      <w:r w:rsidRPr="008039C5">
        <w:rPr>
          <w:szCs w:val="24"/>
        </w:rPr>
        <w:t xml:space="preserve"> планировки и проект межевания территории) </w:t>
      </w:r>
      <w:r w:rsidR="008039C5" w:rsidRPr="008039C5">
        <w:rPr>
          <w:szCs w:val="24"/>
        </w:rPr>
        <w:t>«С</w:t>
      </w:r>
      <w:r w:rsidRPr="008039C5">
        <w:rPr>
          <w:szCs w:val="24"/>
        </w:rPr>
        <w:t>троительство городских объектов на территории, прилегающей к ул. Озерной в городе-курорте Кисловодске</w:t>
      </w:r>
      <w:r w:rsidR="008039C5" w:rsidRPr="008039C5">
        <w:rPr>
          <w:szCs w:val="24"/>
        </w:rPr>
        <w:t>».</w:t>
      </w:r>
    </w:p>
    <w:p w:rsidR="009342C4" w:rsidRDefault="009342C4" w:rsidP="009342C4">
      <w:pPr>
        <w:pStyle w:val="0"/>
        <w:numPr>
          <w:ilvl w:val="0"/>
          <w:numId w:val="45"/>
        </w:numPr>
        <w:tabs>
          <w:tab w:val="left" w:pos="1843"/>
          <w:tab w:val="left" w:pos="2268"/>
          <w:tab w:val="left" w:pos="9498"/>
          <w:tab w:val="left" w:pos="9923"/>
        </w:tabs>
        <w:spacing w:after="0"/>
        <w:ind w:left="1418" w:firstLine="567"/>
        <w:rPr>
          <w:szCs w:val="24"/>
        </w:rPr>
      </w:pPr>
      <w:r>
        <w:rPr>
          <w:szCs w:val="24"/>
        </w:rPr>
        <w:t xml:space="preserve">Постановление администрации города-курорта Кисловодска Ставропольского края от 05.03.2026 №190 «Об утверждении внесения изменений в документацию по планировке территории </w:t>
      </w:r>
      <w:r w:rsidRPr="008039C5">
        <w:rPr>
          <w:szCs w:val="24"/>
        </w:rPr>
        <w:t xml:space="preserve">(проекта </w:t>
      </w:r>
      <w:r w:rsidRPr="008039C5">
        <w:rPr>
          <w:szCs w:val="24"/>
        </w:rPr>
        <w:lastRenderedPageBreak/>
        <w:t>планировки и проект межевания территории) «Строительство городских объектов на территории, прилегающей к ул. Озерной в городе-курорте Кисловодске».</w:t>
      </w:r>
    </w:p>
    <w:p w:rsidR="00CC0FF1" w:rsidRPr="004F42EF" w:rsidRDefault="00CC0FF1" w:rsidP="00CC0FF1">
      <w:pPr>
        <w:pStyle w:val="0"/>
        <w:tabs>
          <w:tab w:val="left" w:pos="1843"/>
          <w:tab w:val="left" w:pos="2268"/>
          <w:tab w:val="left" w:pos="9498"/>
          <w:tab w:val="left" w:pos="9923"/>
        </w:tabs>
        <w:spacing w:after="0"/>
        <w:ind w:firstLine="567"/>
        <w:rPr>
          <w:b/>
          <w:szCs w:val="24"/>
        </w:rPr>
      </w:pPr>
      <w:r w:rsidRPr="004F42EF">
        <w:rPr>
          <w:b/>
          <w:szCs w:val="24"/>
        </w:rPr>
        <w:t>При разработке документации учтены:</w:t>
      </w:r>
    </w:p>
    <w:p w:rsidR="00CC0FF1" w:rsidRPr="004F42EF" w:rsidRDefault="00CC0FF1" w:rsidP="00CC0FF1">
      <w:pPr>
        <w:pStyle w:val="0"/>
        <w:tabs>
          <w:tab w:val="left" w:pos="1843"/>
          <w:tab w:val="left" w:pos="2268"/>
          <w:tab w:val="left" w:pos="9498"/>
          <w:tab w:val="left" w:pos="9923"/>
        </w:tabs>
        <w:spacing w:after="0"/>
        <w:ind w:firstLine="567"/>
        <w:rPr>
          <w:szCs w:val="24"/>
        </w:rPr>
      </w:pPr>
      <w:r w:rsidRPr="004F42EF">
        <w:rPr>
          <w:szCs w:val="24"/>
        </w:rPr>
        <w:t xml:space="preserve">Схема территориального планирования Ставропольского края, утвержденная постановлением Правительства Ставропольского края от 05 апреля 2011 г. № 116-п «Об утверждении схемы территориального планирования Ставропольского края» (с изменениями на </w:t>
      </w:r>
      <w:r>
        <w:rPr>
          <w:szCs w:val="24"/>
        </w:rPr>
        <w:t>23</w:t>
      </w:r>
      <w:r w:rsidRPr="004F42EF">
        <w:rPr>
          <w:szCs w:val="24"/>
        </w:rPr>
        <w:t xml:space="preserve"> </w:t>
      </w:r>
      <w:r>
        <w:rPr>
          <w:szCs w:val="24"/>
        </w:rPr>
        <w:t>июля</w:t>
      </w:r>
      <w:r w:rsidRPr="004F42EF">
        <w:rPr>
          <w:szCs w:val="24"/>
        </w:rPr>
        <w:t xml:space="preserve"> 202</w:t>
      </w:r>
      <w:r>
        <w:rPr>
          <w:szCs w:val="24"/>
        </w:rPr>
        <w:t>5</w:t>
      </w:r>
      <w:r w:rsidRPr="004F42EF">
        <w:rPr>
          <w:szCs w:val="24"/>
        </w:rPr>
        <w:t> г.</w:t>
      </w:r>
      <w:r w:rsidR="00AC71DC">
        <w:rPr>
          <w:szCs w:val="24"/>
        </w:rPr>
        <w:t xml:space="preserve"> №397-п</w:t>
      </w:r>
      <w:r w:rsidRPr="004F42EF">
        <w:rPr>
          <w:szCs w:val="24"/>
        </w:rPr>
        <w:t>);</w:t>
      </w:r>
    </w:p>
    <w:p w:rsidR="00CC0FF1" w:rsidRPr="004F42EF" w:rsidRDefault="00CC0FF1" w:rsidP="00CC0FF1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4F42EF">
        <w:rPr>
          <w:szCs w:val="24"/>
        </w:rPr>
        <w:t xml:space="preserve">Генеральный план городского округа города-курорта Кисловодска Ставропольского края в редакции решения Думы города-курорта Кисловодска Ставропольского края от </w:t>
      </w:r>
      <w:r w:rsidR="006F0638">
        <w:rPr>
          <w:szCs w:val="24"/>
        </w:rPr>
        <w:t>29.07.</w:t>
      </w:r>
      <w:r w:rsidRPr="004F42EF">
        <w:rPr>
          <w:szCs w:val="24"/>
        </w:rPr>
        <w:t>202</w:t>
      </w:r>
      <w:r w:rsidR="006F0638">
        <w:rPr>
          <w:szCs w:val="24"/>
        </w:rPr>
        <w:t>6</w:t>
      </w:r>
      <w:r w:rsidRPr="004F42EF">
        <w:rPr>
          <w:szCs w:val="24"/>
        </w:rPr>
        <w:t xml:space="preserve"> г. №</w:t>
      </w:r>
      <w:r w:rsidR="006F0638">
        <w:rPr>
          <w:szCs w:val="24"/>
        </w:rPr>
        <w:t>53-726</w:t>
      </w:r>
      <w:r w:rsidRPr="004F42EF">
        <w:rPr>
          <w:szCs w:val="24"/>
        </w:rPr>
        <w:t>;</w:t>
      </w:r>
    </w:p>
    <w:p w:rsidR="00CC0FF1" w:rsidRPr="004F42EF" w:rsidRDefault="00CC0FF1" w:rsidP="00CC0FF1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4F42EF">
        <w:rPr>
          <w:szCs w:val="24"/>
        </w:rPr>
        <w:t xml:space="preserve">Правила землепользования и застройки городского округа города-курорта Кисловодска Ставропольского края, </w:t>
      </w:r>
      <w:r>
        <w:rPr>
          <w:szCs w:val="24"/>
        </w:rPr>
        <w:t xml:space="preserve">в редакции </w:t>
      </w:r>
      <w:r w:rsidRPr="004F42EF">
        <w:rPr>
          <w:szCs w:val="24"/>
        </w:rPr>
        <w:t>Постановлени</w:t>
      </w:r>
      <w:r>
        <w:rPr>
          <w:szCs w:val="24"/>
        </w:rPr>
        <w:t>я</w:t>
      </w:r>
      <w:r w:rsidRPr="004F42EF">
        <w:rPr>
          <w:szCs w:val="24"/>
        </w:rPr>
        <w:t xml:space="preserve"> </w:t>
      </w:r>
      <w:r w:rsidR="00D900D3" w:rsidRPr="00D900D3">
        <w:rPr>
          <w:szCs w:val="24"/>
        </w:rPr>
        <w:t xml:space="preserve">администрации города-курорта Кисловодска Ставропольского края </w:t>
      </w:r>
      <w:r w:rsidR="00D430FB">
        <w:rPr>
          <w:szCs w:val="24"/>
        </w:rPr>
        <w:br/>
      </w:r>
      <w:r w:rsidR="00D900D3" w:rsidRPr="00D900D3">
        <w:rPr>
          <w:szCs w:val="24"/>
        </w:rPr>
        <w:t>от 16.07.2026 г. №688</w:t>
      </w:r>
      <w:r w:rsidR="006F0638">
        <w:rPr>
          <w:szCs w:val="24"/>
        </w:rPr>
        <w:t>;</w:t>
      </w:r>
    </w:p>
    <w:p w:rsidR="00CC0FF1" w:rsidRPr="004F42EF" w:rsidRDefault="00CC0FF1" w:rsidP="00CC0FF1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4F42EF">
        <w:rPr>
          <w:szCs w:val="24"/>
        </w:rPr>
        <w:t>Местные нормативы градостроительного проектирования муниципального образования городского округа города-курорта Кисловодска Ставропольского края от 24.11.2022 г. №</w:t>
      </w:r>
      <w:r>
        <w:rPr>
          <w:szCs w:val="24"/>
        </w:rPr>
        <w:t> </w:t>
      </w:r>
      <w:r w:rsidR="006F0638">
        <w:rPr>
          <w:szCs w:val="24"/>
        </w:rPr>
        <w:t>1524;</w:t>
      </w:r>
    </w:p>
    <w:p w:rsidR="00CC0FF1" w:rsidRPr="004F42EF" w:rsidRDefault="00CC0FF1" w:rsidP="00CC0FF1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4F42EF">
        <w:rPr>
          <w:szCs w:val="24"/>
        </w:rPr>
        <w:t>Программа комплексного развития транспортной инфраструктуры городского округа города-курорта Кисловодска Ставроп</w:t>
      </w:r>
      <w:r w:rsidR="006F0638">
        <w:rPr>
          <w:szCs w:val="24"/>
        </w:rPr>
        <w:t xml:space="preserve">ольского края </w:t>
      </w:r>
      <w:r w:rsidR="00DC32F2">
        <w:rPr>
          <w:szCs w:val="24"/>
        </w:rPr>
        <w:br/>
      </w:r>
      <w:r w:rsidR="006F0638">
        <w:rPr>
          <w:szCs w:val="24"/>
        </w:rPr>
        <w:t>на 2020-2029 годы;</w:t>
      </w:r>
    </w:p>
    <w:p w:rsidR="00CC0FF1" w:rsidRDefault="00CC0FF1" w:rsidP="00CC0FF1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4F42EF">
        <w:rPr>
          <w:szCs w:val="24"/>
        </w:rPr>
        <w:t>Программа развития инженерных коммунальных систем городского округа города-курорт</w:t>
      </w:r>
      <w:r w:rsidR="006F0638">
        <w:rPr>
          <w:szCs w:val="24"/>
        </w:rPr>
        <w:t>а Кисловодска на 2016-2026 годы;</w:t>
      </w:r>
    </w:p>
    <w:p w:rsidR="00CC0FF1" w:rsidRPr="004F42EF" w:rsidRDefault="00CC0FF1" w:rsidP="00CC0FF1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F271E3">
        <w:rPr>
          <w:szCs w:val="24"/>
        </w:rPr>
        <w:t>Программа комплексного развития социальной инфраструктуры городского округа города-курорта Кисловодска до 2042 года</w:t>
      </w:r>
      <w:r>
        <w:rPr>
          <w:szCs w:val="24"/>
        </w:rPr>
        <w:t>.</w:t>
      </w:r>
    </w:p>
    <w:p w:rsidR="00CC0FF1" w:rsidRPr="002747FA" w:rsidRDefault="00CC0FF1" w:rsidP="00CC0FF1">
      <w:pPr>
        <w:pStyle w:val="0"/>
        <w:tabs>
          <w:tab w:val="left" w:pos="2268"/>
          <w:tab w:val="left" w:pos="9498"/>
        </w:tabs>
        <w:spacing w:after="0"/>
        <w:ind w:firstLine="567"/>
        <w:rPr>
          <w:b/>
          <w:bCs/>
          <w:szCs w:val="24"/>
        </w:rPr>
      </w:pPr>
      <w:r w:rsidRPr="002747FA">
        <w:rPr>
          <w:b/>
          <w:bCs/>
          <w:szCs w:val="24"/>
        </w:rPr>
        <w:t>Нормативн</w:t>
      </w:r>
      <w:r>
        <w:rPr>
          <w:b/>
          <w:bCs/>
          <w:szCs w:val="24"/>
        </w:rPr>
        <w:t xml:space="preserve">ая </w:t>
      </w:r>
      <w:r w:rsidRPr="002747FA">
        <w:rPr>
          <w:b/>
          <w:bCs/>
          <w:szCs w:val="24"/>
        </w:rPr>
        <w:t>правовая база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 xml:space="preserve">Градостроительный кодекс Российской Федерации </w:t>
      </w:r>
      <w:r w:rsidR="00DC32F2">
        <w:rPr>
          <w:rFonts w:ascii="Arial" w:eastAsia="SimSun" w:hAnsi="Arial" w:cs="Arial"/>
          <w:bCs/>
        </w:rPr>
        <w:br/>
      </w:r>
      <w:r w:rsidRPr="00DC0F84">
        <w:rPr>
          <w:rFonts w:ascii="Arial" w:eastAsia="SimSun" w:hAnsi="Arial" w:cs="Arial"/>
          <w:bCs/>
        </w:rPr>
        <w:t>от 29.12.2004 № 190-ФЗ;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>Земельный кодекс Росси</w:t>
      </w:r>
      <w:r>
        <w:rPr>
          <w:rFonts w:ascii="Arial" w:eastAsia="SimSun" w:hAnsi="Arial" w:cs="Arial"/>
          <w:bCs/>
        </w:rPr>
        <w:t>йской Федерации от 25.10.2001 № </w:t>
      </w:r>
      <w:r w:rsidRPr="00DC0F84">
        <w:rPr>
          <w:rFonts w:ascii="Arial" w:eastAsia="SimSun" w:hAnsi="Arial" w:cs="Arial"/>
          <w:bCs/>
        </w:rPr>
        <w:t>136 ФЗ;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>Водный кодекс Российской Федерации от 03.06.2006 № 74-ФЗ;</w:t>
      </w:r>
    </w:p>
    <w:p w:rsidR="00CC0FF1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4F42EF">
        <w:rPr>
          <w:rFonts w:ascii="Arial" w:eastAsia="SimSun" w:hAnsi="Arial" w:cs="Arial"/>
          <w:bCs/>
        </w:rPr>
        <w:lastRenderedPageBreak/>
        <w:t xml:space="preserve">Федеральный   закон   от   </w:t>
      </w:r>
      <w:r>
        <w:rPr>
          <w:rFonts w:ascii="Arial" w:eastAsia="SimSun" w:hAnsi="Arial" w:cs="Arial"/>
          <w:bCs/>
        </w:rPr>
        <w:t>06.10.2003   №   131-ФЗ   «Об </w:t>
      </w:r>
      <w:r w:rsidRPr="004F42EF">
        <w:rPr>
          <w:rFonts w:ascii="Arial" w:eastAsia="SimSun" w:hAnsi="Arial" w:cs="Arial"/>
          <w:bCs/>
        </w:rPr>
        <w:t xml:space="preserve">общих принципах  организации местного самоуправления </w:t>
      </w:r>
      <w:r w:rsidR="00154481">
        <w:rPr>
          <w:rFonts w:ascii="Arial" w:eastAsia="SimSun" w:hAnsi="Arial" w:cs="Arial"/>
          <w:bCs/>
        </w:rPr>
        <w:br/>
      </w:r>
      <w:r w:rsidRPr="004F42EF">
        <w:rPr>
          <w:rFonts w:ascii="Arial" w:eastAsia="SimSun" w:hAnsi="Arial" w:cs="Arial"/>
          <w:bCs/>
        </w:rPr>
        <w:t>в  Российской Федерации»;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>Федеральный закон Российской Федерации от 22.07.2008 № 123 «Технический регламент о требованиях пожарной безопасности»;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>Федеральный закон Росси</w:t>
      </w:r>
      <w:r>
        <w:rPr>
          <w:rFonts w:ascii="Arial" w:eastAsia="SimSun" w:hAnsi="Arial" w:cs="Arial"/>
          <w:bCs/>
        </w:rPr>
        <w:t>йской Федерации от 10.01.2002 № </w:t>
      </w:r>
      <w:r w:rsidRPr="00DC0F84">
        <w:rPr>
          <w:rFonts w:ascii="Arial" w:eastAsia="SimSun" w:hAnsi="Arial" w:cs="Arial"/>
          <w:bCs/>
        </w:rPr>
        <w:t>7 «Об охране окружающей среды»;</w:t>
      </w:r>
    </w:p>
    <w:p w:rsidR="00CC0FF1" w:rsidRPr="006E2EF8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6E2EF8">
        <w:rPr>
          <w:rFonts w:ascii="Arial" w:eastAsia="SimSun" w:hAnsi="Arial" w:cs="Arial"/>
          <w:bCs/>
        </w:rPr>
        <w:t>Федеральный закон Российской Федерации от 30.03.1999 № 52 «О санитарно-эпидемиологическом благополучии населения»;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>
        <w:rPr>
          <w:rFonts w:ascii="Arial" w:eastAsia="SimSun" w:hAnsi="Arial" w:cs="Arial"/>
          <w:bCs/>
        </w:rPr>
        <w:t>Федеральный закон от 24.07.2007 № 221-ФЗ</w:t>
      </w:r>
      <w:r w:rsidRPr="00DC0F84">
        <w:rPr>
          <w:rFonts w:ascii="Arial" w:eastAsia="SimSun" w:hAnsi="Arial" w:cs="Arial"/>
          <w:bCs/>
        </w:rPr>
        <w:t xml:space="preserve"> «О</w:t>
      </w:r>
      <w:r>
        <w:rPr>
          <w:rFonts w:ascii="Arial" w:eastAsia="SimSun" w:hAnsi="Arial" w:cs="Arial"/>
          <w:bCs/>
        </w:rPr>
        <w:t> </w:t>
      </w:r>
      <w:r w:rsidR="00A034BB">
        <w:rPr>
          <w:rFonts w:ascii="Arial" w:eastAsia="SimSun" w:hAnsi="Arial" w:cs="Arial"/>
          <w:bCs/>
        </w:rPr>
        <w:t>кадастровой деятельности</w:t>
      </w:r>
      <w:r w:rsidRPr="00DC0F84">
        <w:rPr>
          <w:rFonts w:ascii="Arial" w:eastAsia="SimSun" w:hAnsi="Arial" w:cs="Arial"/>
          <w:bCs/>
        </w:rPr>
        <w:t>»;</w:t>
      </w:r>
    </w:p>
    <w:p w:rsidR="00CC0FF1" w:rsidRPr="0006415D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06415D">
        <w:rPr>
          <w:rFonts w:ascii="Arial" w:eastAsia="SimSun" w:hAnsi="Arial" w:cs="Arial"/>
          <w:bCs/>
        </w:rPr>
        <w:t xml:space="preserve"> Федеральный закон от 08.11.2007 N 257-ФЗ</w:t>
      </w:r>
      <w:r>
        <w:rPr>
          <w:rFonts w:ascii="Arial" w:eastAsia="SimSun" w:hAnsi="Arial" w:cs="Arial"/>
          <w:bCs/>
        </w:rPr>
        <w:t xml:space="preserve"> </w:t>
      </w:r>
      <w:r w:rsidR="00DC32F2">
        <w:rPr>
          <w:rFonts w:ascii="Arial" w:eastAsia="SimSun" w:hAnsi="Arial" w:cs="Arial"/>
          <w:bCs/>
        </w:rPr>
        <w:br/>
      </w:r>
      <w:r>
        <w:rPr>
          <w:rFonts w:ascii="Arial" w:eastAsia="SimSun" w:hAnsi="Arial" w:cs="Arial"/>
          <w:bCs/>
        </w:rPr>
        <w:t>«</w:t>
      </w:r>
      <w:r w:rsidRPr="0006415D">
        <w:rPr>
          <w:rFonts w:ascii="Arial" w:eastAsia="SimSun" w:hAnsi="Arial" w:cs="Arial"/>
          <w:bCs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Arial" w:eastAsia="SimSun" w:hAnsi="Arial" w:cs="Arial"/>
          <w:bCs/>
        </w:rPr>
        <w:t>»;</w:t>
      </w:r>
    </w:p>
    <w:p w:rsidR="00CC0FF1" w:rsidRPr="0006415D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>
        <w:rPr>
          <w:rFonts w:ascii="Arial" w:eastAsia="SimSun" w:hAnsi="Arial" w:cs="Arial"/>
          <w:bCs/>
        </w:rPr>
        <w:t xml:space="preserve"> </w:t>
      </w:r>
      <w:r w:rsidRPr="0006415D">
        <w:rPr>
          <w:rFonts w:ascii="Arial" w:eastAsia="SimSun" w:hAnsi="Arial" w:cs="Arial"/>
          <w:bCs/>
        </w:rPr>
        <w:t>Федеральный закон от 25.06.2002 N 73-ФЗ «Об объектах культурного наследия (памятниках истории и культуры</w:t>
      </w:r>
      <w:r>
        <w:rPr>
          <w:rFonts w:ascii="Arial" w:eastAsia="SimSun" w:hAnsi="Arial" w:cs="Arial"/>
          <w:bCs/>
        </w:rPr>
        <w:t>) народов Российской Федерации»;</w:t>
      </w:r>
    </w:p>
    <w:p w:rsidR="00CC0FF1" w:rsidRPr="0006415D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>
        <w:rPr>
          <w:rFonts w:ascii="Arial" w:eastAsia="SimSun" w:hAnsi="Arial" w:cs="Arial"/>
          <w:bCs/>
        </w:rPr>
        <w:t xml:space="preserve"> </w:t>
      </w:r>
      <w:r w:rsidRPr="0006415D">
        <w:rPr>
          <w:rFonts w:ascii="Arial" w:eastAsia="SimSun" w:hAnsi="Arial" w:cs="Arial"/>
          <w:bCs/>
        </w:rPr>
        <w:t>Постановление Правител</w:t>
      </w:r>
      <w:r>
        <w:rPr>
          <w:rFonts w:ascii="Arial" w:eastAsia="SimSun" w:hAnsi="Arial" w:cs="Arial"/>
          <w:bCs/>
        </w:rPr>
        <w:t>ьства РФ от 12.04.2012 № 289 «О </w:t>
      </w:r>
      <w:r w:rsidRPr="0006415D">
        <w:rPr>
          <w:rFonts w:ascii="Arial" w:eastAsia="SimSun" w:hAnsi="Arial" w:cs="Arial"/>
          <w:bCs/>
        </w:rPr>
        <w:t>федеральной государственной информационной системе территориального планирования»;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 xml:space="preserve">Федеральный закон от 21.12.1994 № 68-ФЗ «О защите населения и территорий от чрезвычайных ситуаций природного </w:t>
      </w:r>
      <w:r w:rsidR="00875707">
        <w:rPr>
          <w:rFonts w:ascii="Arial" w:eastAsia="SimSun" w:hAnsi="Arial" w:cs="Arial"/>
          <w:bCs/>
        </w:rPr>
        <w:br/>
      </w:r>
      <w:r w:rsidRPr="00DC0F84">
        <w:rPr>
          <w:rFonts w:ascii="Arial" w:eastAsia="SimSun" w:hAnsi="Arial" w:cs="Arial"/>
          <w:bCs/>
        </w:rPr>
        <w:t>и техногенного характера»;</w:t>
      </w:r>
    </w:p>
    <w:p w:rsidR="00CC0FF1" w:rsidRPr="00DC0F84" w:rsidRDefault="00CC0FF1" w:rsidP="00CC0FF1">
      <w:pPr>
        <w:pStyle w:val="ConsPlusNormal"/>
        <w:numPr>
          <w:ilvl w:val="0"/>
          <w:numId w:val="25"/>
        </w:numPr>
        <w:tabs>
          <w:tab w:val="left" w:pos="2552"/>
        </w:tabs>
        <w:suppressAutoHyphens/>
        <w:autoSpaceDN/>
        <w:adjustRightInd/>
        <w:spacing w:line="360" w:lineRule="auto"/>
        <w:ind w:left="1418" w:firstLine="567"/>
        <w:jc w:val="both"/>
        <w:rPr>
          <w:rFonts w:eastAsia="SimSun"/>
          <w:bCs/>
          <w:sz w:val="24"/>
          <w:szCs w:val="24"/>
        </w:rPr>
      </w:pPr>
      <w:r w:rsidRPr="00DC0F84">
        <w:rPr>
          <w:rFonts w:eastAsia="SimSun"/>
          <w:bCs/>
          <w:sz w:val="24"/>
          <w:szCs w:val="24"/>
        </w:rPr>
        <w:t xml:space="preserve">Постановление Правительства Российской Федерации </w:t>
      </w:r>
      <w:r w:rsidR="00875707">
        <w:rPr>
          <w:rFonts w:eastAsia="SimSun"/>
          <w:bCs/>
          <w:sz w:val="24"/>
          <w:szCs w:val="24"/>
        </w:rPr>
        <w:br/>
      </w:r>
      <w:r>
        <w:rPr>
          <w:rFonts w:eastAsia="SimSun"/>
          <w:bCs/>
          <w:sz w:val="24"/>
          <w:szCs w:val="24"/>
        </w:rPr>
        <w:t>от 12 </w:t>
      </w:r>
      <w:r w:rsidRPr="00DC0F84">
        <w:rPr>
          <w:rFonts w:eastAsia="SimSun"/>
          <w:bCs/>
          <w:sz w:val="24"/>
          <w:szCs w:val="24"/>
        </w:rPr>
        <w:t xml:space="preserve">мая 2017 г. № 564 «Об утверждении положения о составе </w:t>
      </w:r>
      <w:r w:rsidR="00875707">
        <w:rPr>
          <w:rFonts w:eastAsia="SimSun"/>
          <w:bCs/>
          <w:sz w:val="24"/>
          <w:szCs w:val="24"/>
        </w:rPr>
        <w:br/>
      </w:r>
      <w:r w:rsidRPr="00DC0F84">
        <w:rPr>
          <w:rFonts w:eastAsia="SimSun"/>
          <w:bCs/>
          <w:sz w:val="24"/>
          <w:szCs w:val="24"/>
        </w:rPr>
        <w:t>и содержании проектов планировки территории, предусматривающих размещение одного или нескольких линейных объектов»;</w:t>
      </w:r>
    </w:p>
    <w:p w:rsidR="00CC0FF1" w:rsidRDefault="00CC0FF1" w:rsidP="00CC0FF1">
      <w:pPr>
        <w:numPr>
          <w:ilvl w:val="0"/>
          <w:numId w:val="25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 xml:space="preserve">Постановление Правительства Российской Федерации </w:t>
      </w:r>
      <w:r w:rsidR="00875707">
        <w:rPr>
          <w:rFonts w:ascii="Arial" w:eastAsia="SimSun" w:hAnsi="Arial" w:cs="Arial"/>
          <w:bCs/>
        </w:rPr>
        <w:br/>
      </w:r>
      <w:r w:rsidRPr="00DC0F84">
        <w:rPr>
          <w:rFonts w:ascii="Arial" w:eastAsia="SimSun" w:hAnsi="Arial" w:cs="Arial"/>
          <w:bCs/>
        </w:rPr>
        <w:t>от 11.08.2003 № 486 «Об утверждении правил определения размеров земельных участков для размещения воздушных линий электропередачи и опор линий связи, обслуживающих электрические сети»;</w:t>
      </w:r>
    </w:p>
    <w:p w:rsidR="00CC0FF1" w:rsidRPr="00682B1E" w:rsidRDefault="00CC0FF1" w:rsidP="00CC0FF1">
      <w:pPr>
        <w:numPr>
          <w:ilvl w:val="0"/>
          <w:numId w:val="25"/>
        </w:numPr>
        <w:shd w:val="clear" w:color="auto" w:fill="FFFFFF"/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682B1E">
        <w:rPr>
          <w:rFonts w:ascii="Arial" w:eastAsia="SimSun" w:hAnsi="Arial" w:cs="Arial"/>
          <w:bCs/>
        </w:rPr>
        <w:lastRenderedPageBreak/>
        <w:t xml:space="preserve">Постановление Правительства РФ от 7 декабря 1996 г. N 1425 </w:t>
      </w:r>
      <w:r>
        <w:rPr>
          <w:rFonts w:ascii="Arial" w:eastAsia="SimSun" w:hAnsi="Arial" w:cs="Arial"/>
          <w:bCs/>
        </w:rPr>
        <w:t>«</w:t>
      </w:r>
      <w:r w:rsidRPr="00682B1E">
        <w:rPr>
          <w:rFonts w:ascii="Arial" w:eastAsia="SimSun" w:hAnsi="Arial" w:cs="Arial"/>
          <w:bCs/>
        </w:rPr>
        <w:t>Об утверждении Положения об округах санитарной и горно-санитарной охраны лечебно-оздоровительных местностей и курортов федерального значения</w:t>
      </w:r>
      <w:r>
        <w:rPr>
          <w:rFonts w:ascii="Arial" w:eastAsia="SimSun" w:hAnsi="Arial" w:cs="Arial"/>
          <w:bCs/>
        </w:rPr>
        <w:t>»;</w:t>
      </w:r>
    </w:p>
    <w:p w:rsidR="00CC0FF1" w:rsidRDefault="00CC0FF1" w:rsidP="00CC0FF1">
      <w:pPr>
        <w:numPr>
          <w:ilvl w:val="0"/>
          <w:numId w:val="25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06415D">
        <w:rPr>
          <w:rFonts w:ascii="Arial" w:eastAsia="SimSun" w:hAnsi="Arial" w:cs="Arial"/>
          <w:bCs/>
        </w:rPr>
        <w:t>Постановление  Главного  государственного санитарного  врача РФ  от  25.09.2007  N  74  «О  введении  в действие  новой  редакции санитарно-эпидемиологических  правил  и  нормативов»   СанПиН 2.2.1/2.1.1.1200-03</w:t>
      </w:r>
      <w:r w:rsidR="00875707">
        <w:rPr>
          <w:rFonts w:ascii="Arial" w:eastAsia="SimSun" w:hAnsi="Arial" w:cs="Arial"/>
          <w:bCs/>
        </w:rPr>
        <w:t xml:space="preserve"> </w:t>
      </w:r>
      <w:r w:rsidRPr="0006415D">
        <w:rPr>
          <w:rFonts w:ascii="Arial" w:eastAsia="SimSun" w:hAnsi="Arial" w:cs="Arial"/>
          <w:bCs/>
        </w:rPr>
        <w:t>«Санитарно-защитные</w:t>
      </w:r>
      <w:r w:rsidR="00875707">
        <w:rPr>
          <w:rFonts w:ascii="Arial" w:eastAsia="SimSun" w:hAnsi="Arial" w:cs="Arial"/>
          <w:bCs/>
        </w:rPr>
        <w:t xml:space="preserve"> </w:t>
      </w:r>
      <w:r w:rsidRPr="0006415D">
        <w:rPr>
          <w:rFonts w:ascii="Arial" w:eastAsia="SimSun" w:hAnsi="Arial" w:cs="Arial"/>
          <w:bCs/>
        </w:rPr>
        <w:t>зоны и</w:t>
      </w:r>
      <w:r w:rsidR="00875707">
        <w:rPr>
          <w:rFonts w:ascii="Arial" w:eastAsia="SimSun" w:hAnsi="Arial" w:cs="Arial"/>
          <w:bCs/>
        </w:rPr>
        <w:t xml:space="preserve"> </w:t>
      </w:r>
      <w:r w:rsidRPr="0006415D">
        <w:rPr>
          <w:rFonts w:ascii="Arial" w:eastAsia="SimSun" w:hAnsi="Arial" w:cs="Arial"/>
          <w:bCs/>
        </w:rPr>
        <w:t>санитарная класси</w:t>
      </w:r>
      <w:r>
        <w:rPr>
          <w:rFonts w:ascii="Arial" w:eastAsia="SimSun" w:hAnsi="Arial" w:cs="Arial"/>
          <w:bCs/>
        </w:rPr>
        <w:t>ф</w:t>
      </w:r>
      <w:r w:rsidRPr="0006415D">
        <w:rPr>
          <w:rFonts w:ascii="Arial" w:eastAsia="SimSun" w:hAnsi="Arial" w:cs="Arial"/>
          <w:bCs/>
        </w:rPr>
        <w:t>икация предприятий, сооружений и иных объектов»;</w:t>
      </w:r>
    </w:p>
    <w:p w:rsidR="00CC0FF1" w:rsidRPr="001E4CE6" w:rsidRDefault="00CC0FF1" w:rsidP="00CC0FF1">
      <w:pPr>
        <w:pStyle w:val="afc"/>
        <w:numPr>
          <w:ilvl w:val="0"/>
          <w:numId w:val="25"/>
        </w:numPr>
        <w:tabs>
          <w:tab w:val="left" w:pos="1560"/>
          <w:tab w:val="left" w:pos="1701"/>
          <w:tab w:val="left" w:pos="2552"/>
          <w:tab w:val="left" w:pos="9356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1E4CE6">
        <w:rPr>
          <w:rFonts w:ascii="Arial" w:hAnsi="Arial" w:cs="Arial"/>
        </w:rPr>
        <w:t xml:space="preserve">Постановление Правительства Российской Федерации </w:t>
      </w:r>
      <w:r w:rsidR="0002608C">
        <w:rPr>
          <w:rFonts w:ascii="Arial" w:hAnsi="Arial" w:cs="Arial"/>
        </w:rPr>
        <w:br/>
      </w:r>
      <w:r w:rsidRPr="001E4CE6">
        <w:rPr>
          <w:rFonts w:ascii="Arial" w:hAnsi="Arial" w:cs="Arial"/>
        </w:rPr>
        <w:t xml:space="preserve">от 2 февраля 2024 г. N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</w:t>
      </w:r>
      <w:r w:rsidR="00875707">
        <w:rPr>
          <w:rFonts w:ascii="Arial" w:hAnsi="Arial" w:cs="Arial"/>
        </w:rPr>
        <w:br/>
      </w:r>
      <w:r w:rsidRPr="001E4CE6">
        <w:rPr>
          <w:rFonts w:ascii="Arial" w:hAnsi="Arial" w:cs="Arial"/>
        </w:rPr>
        <w:t>и утверждения проекта планировки территории в отношении территорий исторических поселений федерального и регионального значения»</w:t>
      </w:r>
      <w:r>
        <w:rPr>
          <w:rFonts w:ascii="Arial" w:hAnsi="Arial" w:cs="Arial"/>
        </w:rPr>
        <w:t>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>Приказ Министерства строительства и жилищно-коммунального хозяйства Российской Федерации от 25 апреля 2017 г. № 739/пр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территории»;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>Приказ Министерства строительства и жилищно-коммунального хозяйства Российской Федерации от 25 апреля 2017 г. № 740/пр «Об установлении случаев подготовки и требований к подготовке входящей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территории»;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lastRenderedPageBreak/>
        <w:t>Приказ Федеральной службы государственной регистрации, кадастра и картографии от 1</w:t>
      </w:r>
      <w:r>
        <w:rPr>
          <w:rFonts w:ascii="Arial" w:eastAsia="SimSun" w:hAnsi="Arial" w:cs="Arial"/>
          <w:bCs/>
        </w:rPr>
        <w:t>0 ноября 2020 года N П/0412 «Об </w:t>
      </w:r>
      <w:r w:rsidRPr="00DC0F84">
        <w:rPr>
          <w:rFonts w:ascii="Arial" w:eastAsia="SimSun" w:hAnsi="Arial" w:cs="Arial"/>
          <w:bCs/>
        </w:rPr>
        <w:t>утверждении классификатора видов разрешенного использования земельных участков»;</w:t>
      </w:r>
    </w:p>
    <w:p w:rsidR="00CC0FF1" w:rsidRPr="00DC0F84" w:rsidRDefault="00CC0FF1" w:rsidP="00CC0FF1">
      <w:pPr>
        <w:numPr>
          <w:ilvl w:val="0"/>
          <w:numId w:val="25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DC0F84">
        <w:rPr>
          <w:rFonts w:ascii="Arial" w:eastAsia="SimSun" w:hAnsi="Arial" w:cs="Arial"/>
          <w:bCs/>
        </w:rPr>
        <w:t>СП</w:t>
      </w:r>
      <w:r w:rsidR="00F40FB5">
        <w:rPr>
          <w:rFonts w:ascii="Arial" w:eastAsia="SimSun" w:hAnsi="Arial" w:cs="Arial"/>
          <w:bCs/>
        </w:rPr>
        <w:t> </w:t>
      </w:r>
      <w:r w:rsidRPr="00DC0F84">
        <w:rPr>
          <w:rFonts w:ascii="Arial" w:eastAsia="SimSun" w:hAnsi="Arial" w:cs="Arial"/>
          <w:bCs/>
        </w:rPr>
        <w:t>42.13330.20</w:t>
      </w:r>
      <w:r w:rsidR="008A27F5">
        <w:rPr>
          <w:rFonts w:ascii="Arial" w:eastAsia="SimSun" w:hAnsi="Arial" w:cs="Arial"/>
          <w:bCs/>
        </w:rPr>
        <w:t>2</w:t>
      </w:r>
      <w:r w:rsidRPr="00DC0F84">
        <w:rPr>
          <w:rFonts w:ascii="Arial" w:eastAsia="SimSun" w:hAnsi="Arial" w:cs="Arial"/>
          <w:bCs/>
        </w:rPr>
        <w:t xml:space="preserve">6 «Градостроительство. Планировка </w:t>
      </w:r>
      <w:r w:rsidR="00875707">
        <w:rPr>
          <w:rFonts w:ascii="Arial" w:eastAsia="SimSun" w:hAnsi="Arial" w:cs="Arial"/>
          <w:bCs/>
        </w:rPr>
        <w:br/>
      </w:r>
      <w:r w:rsidRPr="00DC0F84">
        <w:rPr>
          <w:rFonts w:ascii="Arial" w:eastAsia="SimSun" w:hAnsi="Arial" w:cs="Arial"/>
          <w:bCs/>
        </w:rPr>
        <w:t>и застройка городских и сельских поселений».</w:t>
      </w:r>
    </w:p>
    <w:p w:rsidR="0084551E" w:rsidRDefault="0084551E" w:rsidP="0084551E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  <w:bookmarkStart w:id="3" w:name="_Toc194061072"/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9D760D">
      <w:pPr>
        <w:pStyle w:val="0"/>
        <w:spacing w:after="0"/>
        <w:ind w:left="0"/>
        <w:jc w:val="center"/>
        <w:rPr>
          <w:b/>
          <w:szCs w:val="24"/>
        </w:rPr>
      </w:pPr>
    </w:p>
    <w:p w:rsidR="009D760D" w:rsidRDefault="009D760D" w:rsidP="00F058B1">
      <w:pPr>
        <w:pStyle w:val="0"/>
        <w:spacing w:after="0"/>
        <w:ind w:left="0"/>
        <w:jc w:val="center"/>
        <w:rPr>
          <w:b/>
          <w:szCs w:val="24"/>
        </w:rPr>
      </w:pPr>
    </w:p>
    <w:p w:rsidR="003D6F49" w:rsidRDefault="001F68BB" w:rsidP="001F68BB">
      <w:pPr>
        <w:pStyle w:val="0"/>
        <w:spacing w:after="0"/>
        <w:ind w:left="0"/>
        <w:jc w:val="center"/>
        <w:outlineLvl w:val="0"/>
        <w:rPr>
          <w:b/>
          <w:szCs w:val="24"/>
        </w:rPr>
      </w:pPr>
      <w:r w:rsidRPr="002747FA">
        <w:rPr>
          <w:b/>
          <w:szCs w:val="24"/>
        </w:rPr>
        <w:t>РАЗДЕЛ 1.</w:t>
      </w:r>
      <w:r w:rsidR="00A057F6">
        <w:rPr>
          <w:b/>
          <w:szCs w:val="24"/>
        </w:rPr>
        <w:t xml:space="preserve"> ПРОЕКТ ПЛАНИРОВКИ ТЕРРИТОРИИ.</w:t>
      </w:r>
      <w:r w:rsidRPr="002747FA">
        <w:rPr>
          <w:b/>
          <w:szCs w:val="24"/>
        </w:rPr>
        <w:t xml:space="preserve"> ГРАФИЧЕСКАЯ ЧАСТЬ</w:t>
      </w:r>
      <w:bookmarkEnd w:id="3"/>
    </w:p>
    <w:p w:rsidR="003D6F49" w:rsidRDefault="003D6F49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995411" w:rsidRDefault="0080497F">
      <w:pPr>
        <w:spacing w:after="200" w:line="276" w:lineRule="auto"/>
        <w:rPr>
          <w:rFonts w:ascii="Arial" w:hAnsi="Arial" w:cs="Arial"/>
          <w:b/>
        </w:rPr>
      </w:pPr>
      <w:bookmarkStart w:id="4" w:name="_Toc451960712"/>
      <w:bookmarkEnd w:id="0"/>
      <w:r w:rsidRPr="0080497F">
        <w:rPr>
          <w:b/>
          <w:noProof/>
        </w:rPr>
        <w:lastRenderedPageBreak/>
        <w:drawing>
          <wp:inline distT="0" distB="0" distL="0" distR="0" wp14:anchorId="47C4A0AE" wp14:editId="5D54FD77">
            <wp:extent cx="6120765" cy="4746625"/>
            <wp:effectExtent l="0" t="0" r="0" b="0"/>
            <wp:docPr id="3" name="Рисунок 3" descr="C:\Users\1\Desktop\2026\14_Старое озеро\ДППТ\Схем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026\14_Старое озеро\ДППТ\Схема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5411">
        <w:rPr>
          <w:b/>
        </w:rPr>
        <w:br w:type="page"/>
      </w:r>
    </w:p>
    <w:p w:rsidR="009D760D" w:rsidRDefault="0080497F" w:rsidP="00B43494">
      <w:pPr>
        <w:pStyle w:val="0"/>
        <w:tabs>
          <w:tab w:val="left" w:pos="1701"/>
          <w:tab w:val="center" w:pos="4677"/>
        </w:tabs>
        <w:ind w:left="142"/>
        <w:rPr>
          <w:b/>
          <w:szCs w:val="24"/>
        </w:rPr>
      </w:pPr>
      <w:bookmarkStart w:id="5" w:name="_Toc194061073"/>
      <w:r w:rsidRPr="0080497F">
        <w:rPr>
          <w:b/>
          <w:noProof/>
          <w:szCs w:val="24"/>
        </w:rPr>
        <w:lastRenderedPageBreak/>
        <w:drawing>
          <wp:inline distT="0" distB="0" distL="0" distR="0">
            <wp:extent cx="6120765" cy="4746944"/>
            <wp:effectExtent l="0" t="0" r="0" b="0"/>
            <wp:docPr id="8" name="Рисунок 8" descr="C:\Users\1\Desktop\2026\14_Старое озеро\ДППТ\Схем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2026\14_Старое озеро\ДППТ\Схема\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0D" w:rsidRDefault="009D760D" w:rsidP="009D760D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9D760D" w:rsidRDefault="009D760D" w:rsidP="009D760D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9D760D" w:rsidRDefault="009D760D" w:rsidP="009D760D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9D760D" w:rsidRDefault="009D760D" w:rsidP="009D760D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9D760D" w:rsidRDefault="009D760D" w:rsidP="009D760D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9D760D" w:rsidRDefault="009D760D" w:rsidP="009D760D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9D760D" w:rsidRDefault="009D760D" w:rsidP="009D760D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9D760D" w:rsidRDefault="009D760D" w:rsidP="009D760D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F058B1" w:rsidRDefault="00F058B1" w:rsidP="00F058B1">
      <w:pPr>
        <w:pStyle w:val="0"/>
        <w:tabs>
          <w:tab w:val="left" w:pos="1418"/>
          <w:tab w:val="center" w:pos="4677"/>
        </w:tabs>
        <w:rPr>
          <w:b/>
          <w:szCs w:val="24"/>
        </w:rPr>
      </w:pPr>
    </w:p>
    <w:p w:rsidR="002F2EFC" w:rsidRPr="002747FA" w:rsidRDefault="002F2EFC" w:rsidP="00995411">
      <w:pPr>
        <w:pStyle w:val="0"/>
        <w:tabs>
          <w:tab w:val="left" w:pos="1418"/>
          <w:tab w:val="center" w:pos="4677"/>
        </w:tabs>
        <w:outlineLvl w:val="0"/>
        <w:rPr>
          <w:rStyle w:val="aff3"/>
        </w:rPr>
      </w:pPr>
      <w:r w:rsidRPr="002747FA">
        <w:rPr>
          <w:b/>
          <w:szCs w:val="24"/>
        </w:rPr>
        <w:t>РАЗДЕЛ 2. ПОЛОЖЕНИЕ О РАЗМЕЩЕНИИ ЛИНЕЙНЫХ ОБЪЕКТОВ</w:t>
      </w:r>
      <w:bookmarkEnd w:id="5"/>
    </w:p>
    <w:p w:rsidR="00995411" w:rsidRDefault="00995411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9427FF" w:rsidRPr="00B50002" w:rsidRDefault="00812226" w:rsidP="00256BA6">
      <w:pPr>
        <w:pStyle w:val="-"/>
        <w:ind w:firstLine="567"/>
        <w:outlineLvl w:val="0"/>
        <w:rPr>
          <w:b/>
        </w:rPr>
      </w:pPr>
      <w:bookmarkStart w:id="6" w:name="_Toc194061074"/>
      <w:r>
        <w:rPr>
          <w:b/>
        </w:rPr>
        <w:lastRenderedPageBreak/>
        <w:t>Н</w:t>
      </w:r>
      <w:r w:rsidRPr="00812226">
        <w:rPr>
          <w:b/>
        </w:rPr>
        <w:t>аименование, основные характеристики (категория, протяженность, проектная мощность, пропускная способность, грузонапряженность, интенсивность движения) и назначение планируемых для размещения линейных объектов, а также линейных объектов, подлежащих реконструкции в связи с изменением их местоположения</w:t>
      </w:r>
      <w:bookmarkEnd w:id="6"/>
    </w:p>
    <w:p w:rsidR="00256BA6" w:rsidRDefault="00256BA6" w:rsidP="00256BA6">
      <w:pPr>
        <w:pStyle w:val="0"/>
        <w:spacing w:after="0"/>
        <w:ind w:left="1416" w:firstLine="569"/>
        <w:rPr>
          <w:szCs w:val="24"/>
        </w:rPr>
      </w:pPr>
      <w:r>
        <w:rPr>
          <w:szCs w:val="24"/>
        </w:rPr>
        <w:t>Наименование: «С</w:t>
      </w:r>
      <w:r w:rsidRPr="00CB1127">
        <w:rPr>
          <w:szCs w:val="24"/>
        </w:rPr>
        <w:t>троительство городских объектов на территории, прилегающей к ул. Озерной в городе-курорте Кисловодске</w:t>
      </w:r>
      <w:r>
        <w:rPr>
          <w:szCs w:val="24"/>
        </w:rPr>
        <w:t>».</w:t>
      </w:r>
    </w:p>
    <w:p w:rsidR="00256BA6" w:rsidRDefault="00256BA6" w:rsidP="00256BA6">
      <w:pPr>
        <w:pStyle w:val="0"/>
        <w:spacing w:after="0"/>
        <w:ind w:left="1416" w:firstLine="569"/>
        <w:rPr>
          <w:szCs w:val="24"/>
        </w:rPr>
      </w:pPr>
      <w:r w:rsidRPr="00FE6027">
        <w:rPr>
          <w:szCs w:val="24"/>
        </w:rPr>
        <w:t>Территория разработки Документации граничит:</w:t>
      </w:r>
      <w:r>
        <w:rPr>
          <w:szCs w:val="24"/>
        </w:rPr>
        <w:t xml:space="preserve"> </w:t>
      </w:r>
    </w:p>
    <w:p w:rsidR="00256BA6" w:rsidRDefault="00256BA6" w:rsidP="00256BA6">
      <w:pPr>
        <w:pStyle w:val="0"/>
        <w:spacing w:after="0"/>
        <w:ind w:left="1416" w:firstLine="569"/>
        <w:rPr>
          <w:szCs w:val="24"/>
        </w:rPr>
      </w:pPr>
      <w:r w:rsidRPr="00FE6027">
        <w:rPr>
          <w:szCs w:val="24"/>
        </w:rPr>
        <w:t>•</w:t>
      </w:r>
      <w:r>
        <w:rPr>
          <w:szCs w:val="24"/>
        </w:rPr>
        <w:t> </w:t>
      </w:r>
      <w:r w:rsidRPr="00FE6027">
        <w:rPr>
          <w:szCs w:val="24"/>
        </w:rPr>
        <w:t>с север</w:t>
      </w:r>
      <w:r>
        <w:rPr>
          <w:szCs w:val="24"/>
        </w:rPr>
        <w:t>ной</w:t>
      </w:r>
      <w:r w:rsidR="00F0768F">
        <w:rPr>
          <w:szCs w:val="24"/>
        </w:rPr>
        <w:t xml:space="preserve"> </w:t>
      </w:r>
      <w:r w:rsidRPr="00FE6027">
        <w:rPr>
          <w:szCs w:val="24"/>
        </w:rPr>
        <w:t xml:space="preserve">стороны – с улицей </w:t>
      </w:r>
      <w:r w:rsidR="004D49D0">
        <w:rPr>
          <w:szCs w:val="24"/>
        </w:rPr>
        <w:t>Заозерной</w:t>
      </w:r>
      <w:r w:rsidR="007954C7">
        <w:rPr>
          <w:szCs w:val="24"/>
        </w:rPr>
        <w:t xml:space="preserve">, </w:t>
      </w:r>
      <w:r w:rsidRPr="00FE6027">
        <w:rPr>
          <w:szCs w:val="24"/>
        </w:rPr>
        <w:t>частной жилой застройк</w:t>
      </w:r>
      <w:r w:rsidR="007954C7">
        <w:rPr>
          <w:szCs w:val="24"/>
        </w:rPr>
        <w:t>ой</w:t>
      </w:r>
      <w:r w:rsidRPr="00FE6027">
        <w:rPr>
          <w:szCs w:val="24"/>
        </w:rPr>
        <w:t>;</w:t>
      </w:r>
    </w:p>
    <w:p w:rsidR="00256BA6" w:rsidRDefault="00256BA6" w:rsidP="00256BA6">
      <w:pPr>
        <w:pStyle w:val="0"/>
        <w:spacing w:after="0"/>
        <w:ind w:left="1416" w:firstLine="569"/>
        <w:rPr>
          <w:szCs w:val="24"/>
        </w:rPr>
      </w:pPr>
      <w:r>
        <w:rPr>
          <w:szCs w:val="24"/>
        </w:rPr>
        <w:t>• </w:t>
      </w:r>
      <w:r w:rsidRPr="00FE6027">
        <w:rPr>
          <w:szCs w:val="24"/>
        </w:rPr>
        <w:t xml:space="preserve">с </w:t>
      </w:r>
      <w:r>
        <w:rPr>
          <w:szCs w:val="24"/>
        </w:rPr>
        <w:t xml:space="preserve">западной </w:t>
      </w:r>
      <w:r w:rsidRPr="00FE6027">
        <w:rPr>
          <w:szCs w:val="24"/>
        </w:rPr>
        <w:t xml:space="preserve"> стороны – </w:t>
      </w:r>
      <w:r w:rsidR="00895B50" w:rsidRPr="00FE6027">
        <w:rPr>
          <w:szCs w:val="24"/>
        </w:rPr>
        <w:t xml:space="preserve">с улицей </w:t>
      </w:r>
      <w:r w:rsidR="00895B50">
        <w:rPr>
          <w:szCs w:val="24"/>
        </w:rPr>
        <w:t>Прямой,</w:t>
      </w:r>
      <w:r w:rsidR="00854BD3" w:rsidRPr="00854BD3">
        <w:rPr>
          <w:szCs w:val="24"/>
        </w:rPr>
        <w:t xml:space="preserve"> </w:t>
      </w:r>
      <w:r w:rsidR="00854BD3" w:rsidRPr="00FE6027">
        <w:rPr>
          <w:szCs w:val="24"/>
        </w:rPr>
        <w:t>территориями частной жилой застройки</w:t>
      </w:r>
      <w:r w:rsidRPr="00FE6027">
        <w:rPr>
          <w:szCs w:val="24"/>
        </w:rPr>
        <w:t>;</w:t>
      </w:r>
    </w:p>
    <w:p w:rsidR="00256BA6" w:rsidRPr="00FE6027" w:rsidRDefault="00256BA6" w:rsidP="00256BA6">
      <w:pPr>
        <w:pStyle w:val="0"/>
        <w:spacing w:after="0"/>
        <w:ind w:left="1416" w:firstLine="569"/>
        <w:rPr>
          <w:szCs w:val="24"/>
        </w:rPr>
      </w:pPr>
      <w:r w:rsidRPr="00FE6027">
        <w:rPr>
          <w:szCs w:val="24"/>
        </w:rPr>
        <w:t xml:space="preserve">• с востока – с улицей </w:t>
      </w:r>
      <w:r>
        <w:rPr>
          <w:szCs w:val="24"/>
        </w:rPr>
        <w:t>Горького</w:t>
      </w:r>
      <w:r w:rsidRPr="00FE6027">
        <w:rPr>
          <w:szCs w:val="24"/>
        </w:rPr>
        <w:t>;</w:t>
      </w:r>
    </w:p>
    <w:p w:rsidR="00256BA6" w:rsidRPr="00FE6027" w:rsidRDefault="00256BA6" w:rsidP="00256BA6">
      <w:pPr>
        <w:pStyle w:val="0"/>
        <w:spacing w:after="0"/>
        <w:ind w:left="1416" w:firstLine="569"/>
        <w:rPr>
          <w:szCs w:val="24"/>
        </w:rPr>
      </w:pPr>
      <w:r w:rsidRPr="00FE6027">
        <w:rPr>
          <w:szCs w:val="24"/>
        </w:rPr>
        <w:t xml:space="preserve">• с юга – </w:t>
      </w:r>
      <w:r w:rsidR="00854BD3">
        <w:rPr>
          <w:szCs w:val="24"/>
        </w:rPr>
        <w:t>с улицей Трудовой</w:t>
      </w:r>
      <w:r w:rsidRPr="00FE6027">
        <w:rPr>
          <w:szCs w:val="24"/>
        </w:rPr>
        <w:t>, территориями частной жилой застройки и озеленёнными территориями</w:t>
      </w:r>
      <w:r>
        <w:rPr>
          <w:szCs w:val="24"/>
        </w:rPr>
        <w:t>.</w:t>
      </w:r>
    </w:p>
    <w:p w:rsidR="00256BA6" w:rsidRPr="00FE6027" w:rsidRDefault="00256BA6" w:rsidP="00256BA6">
      <w:pPr>
        <w:pStyle w:val="0"/>
        <w:spacing w:after="0"/>
        <w:ind w:left="1416" w:firstLine="569"/>
        <w:rPr>
          <w:szCs w:val="24"/>
        </w:rPr>
      </w:pPr>
      <w:r w:rsidRPr="00FE6027">
        <w:rPr>
          <w:szCs w:val="24"/>
        </w:rPr>
        <w:t>В границу территории разработки Документации входят следующие</w:t>
      </w:r>
      <w:r>
        <w:rPr>
          <w:szCs w:val="24"/>
        </w:rPr>
        <w:t xml:space="preserve"> </w:t>
      </w:r>
      <w:r w:rsidRPr="00FE6027">
        <w:rPr>
          <w:szCs w:val="24"/>
        </w:rPr>
        <w:t xml:space="preserve">существующие </w:t>
      </w:r>
      <w:r w:rsidRPr="002B1EFC">
        <w:rPr>
          <w:szCs w:val="24"/>
        </w:rPr>
        <w:t>земельные участки, зарегистрированные в Едином государственном реестре недвижимости:</w:t>
      </w:r>
      <w:r w:rsidR="009C33AF" w:rsidRPr="002B1EFC">
        <w:rPr>
          <w:szCs w:val="24"/>
        </w:rPr>
        <w:t xml:space="preserve"> </w:t>
      </w:r>
      <w:r w:rsidR="007A6582" w:rsidRPr="002B1EFC">
        <w:rPr>
          <w:szCs w:val="24"/>
        </w:rPr>
        <w:t>26:34:070201:1,</w:t>
      </w:r>
      <w:r w:rsidR="00767F7B" w:rsidRPr="002B1EFC">
        <w:rPr>
          <w:szCs w:val="24"/>
        </w:rPr>
        <w:t xml:space="preserve"> 26:34:070201:2,</w:t>
      </w:r>
      <w:r w:rsidR="00374F92" w:rsidRPr="00374F92">
        <w:rPr>
          <w:szCs w:val="24"/>
        </w:rPr>
        <w:t xml:space="preserve"> </w:t>
      </w:r>
      <w:r w:rsidR="00374F92" w:rsidRPr="00767F7B">
        <w:rPr>
          <w:szCs w:val="24"/>
        </w:rPr>
        <w:t>26:34:070101:596,</w:t>
      </w:r>
      <w:r w:rsidR="00374F92" w:rsidRPr="00374F92">
        <w:rPr>
          <w:szCs w:val="24"/>
        </w:rPr>
        <w:t xml:space="preserve"> </w:t>
      </w:r>
      <w:r w:rsidR="00374F92" w:rsidRPr="00767F7B">
        <w:rPr>
          <w:szCs w:val="24"/>
        </w:rPr>
        <w:t>26:34:070101:372,</w:t>
      </w:r>
      <w:r w:rsidR="00374F92" w:rsidRPr="00374F92">
        <w:rPr>
          <w:szCs w:val="24"/>
        </w:rPr>
        <w:t xml:space="preserve"> </w:t>
      </w:r>
      <w:r w:rsidR="00374F92" w:rsidRPr="00767F7B">
        <w:rPr>
          <w:szCs w:val="24"/>
        </w:rPr>
        <w:t>26:34:070101:6</w:t>
      </w:r>
      <w:r w:rsidR="00374F92">
        <w:rPr>
          <w:szCs w:val="24"/>
        </w:rPr>
        <w:t>17</w:t>
      </w:r>
      <w:r w:rsidR="00374F92" w:rsidRPr="00767F7B">
        <w:rPr>
          <w:szCs w:val="24"/>
        </w:rPr>
        <w:t>,</w:t>
      </w:r>
      <w:r w:rsidR="00374F92" w:rsidRPr="00374F92">
        <w:rPr>
          <w:szCs w:val="24"/>
        </w:rPr>
        <w:t xml:space="preserve"> </w:t>
      </w:r>
      <w:r w:rsidR="00374F92" w:rsidRPr="00767F7B">
        <w:rPr>
          <w:szCs w:val="24"/>
        </w:rPr>
        <w:t>26:34:070101:113,</w:t>
      </w:r>
      <w:r w:rsidR="00374F92" w:rsidRPr="00374F92">
        <w:rPr>
          <w:szCs w:val="24"/>
        </w:rPr>
        <w:t xml:space="preserve"> </w:t>
      </w:r>
      <w:r w:rsidR="00374F92" w:rsidRPr="00767F7B">
        <w:rPr>
          <w:szCs w:val="24"/>
        </w:rPr>
        <w:t>26:34:070101:594, 26:34:070101:595,</w:t>
      </w:r>
      <w:r w:rsidR="002B1EFC" w:rsidRPr="002B1EFC">
        <w:rPr>
          <w:szCs w:val="24"/>
        </w:rPr>
        <w:t xml:space="preserve"> </w:t>
      </w:r>
      <w:r w:rsidR="002B1EFC" w:rsidRPr="00767F7B">
        <w:rPr>
          <w:szCs w:val="24"/>
        </w:rPr>
        <w:t>26:34:070101:36,</w:t>
      </w:r>
      <w:r w:rsidR="002B1EFC" w:rsidRPr="002B1EFC">
        <w:rPr>
          <w:szCs w:val="24"/>
        </w:rPr>
        <w:t xml:space="preserve"> </w:t>
      </w:r>
      <w:r w:rsidR="002B1EFC" w:rsidRPr="00767F7B">
        <w:rPr>
          <w:szCs w:val="24"/>
        </w:rPr>
        <w:t>26:34:000000:9993,</w:t>
      </w:r>
      <w:r w:rsidR="002B1EFC" w:rsidRPr="002B1EFC">
        <w:rPr>
          <w:szCs w:val="24"/>
        </w:rPr>
        <w:t xml:space="preserve"> </w:t>
      </w:r>
      <w:r w:rsidR="002B1EFC" w:rsidRPr="00767F7B">
        <w:rPr>
          <w:szCs w:val="24"/>
        </w:rPr>
        <w:t>26:34:0701</w:t>
      </w:r>
      <w:r w:rsidR="002B1EFC" w:rsidRPr="003B46FE">
        <w:rPr>
          <w:szCs w:val="24"/>
        </w:rPr>
        <w:t>01:624, 26:34:070101:616,</w:t>
      </w:r>
      <w:r w:rsidR="00B107E7" w:rsidRPr="00B107E7">
        <w:rPr>
          <w:szCs w:val="24"/>
        </w:rPr>
        <w:t xml:space="preserve"> </w:t>
      </w:r>
      <w:r w:rsidR="00B107E7" w:rsidRPr="00767F7B">
        <w:rPr>
          <w:szCs w:val="24"/>
        </w:rPr>
        <w:t>26:34:070101:10,</w:t>
      </w:r>
      <w:r w:rsidR="00B107E7" w:rsidRPr="00B107E7">
        <w:rPr>
          <w:szCs w:val="24"/>
        </w:rPr>
        <w:t xml:space="preserve"> </w:t>
      </w:r>
      <w:r w:rsidR="00B107E7" w:rsidRPr="00767F7B">
        <w:rPr>
          <w:szCs w:val="24"/>
        </w:rPr>
        <w:t>26:34:070101:8,</w:t>
      </w:r>
      <w:r w:rsidR="00B107E7" w:rsidRPr="00B107E7">
        <w:rPr>
          <w:szCs w:val="24"/>
        </w:rPr>
        <w:t xml:space="preserve"> </w:t>
      </w:r>
      <w:r w:rsidR="00B107E7" w:rsidRPr="00767F7B">
        <w:rPr>
          <w:szCs w:val="24"/>
        </w:rPr>
        <w:t>26:34:070101:599, 26:34:070101:600, 26:34:070101:21,</w:t>
      </w:r>
      <w:r w:rsidR="00B107E7" w:rsidRPr="00B107E7">
        <w:rPr>
          <w:szCs w:val="24"/>
        </w:rPr>
        <w:t xml:space="preserve"> </w:t>
      </w:r>
      <w:r w:rsidR="00B107E7" w:rsidRPr="00767F7B">
        <w:rPr>
          <w:szCs w:val="24"/>
        </w:rPr>
        <w:t>26:34:070101:22,</w:t>
      </w:r>
      <w:r w:rsidR="00B107E7" w:rsidRPr="00B107E7">
        <w:rPr>
          <w:szCs w:val="24"/>
        </w:rPr>
        <w:t xml:space="preserve"> </w:t>
      </w:r>
      <w:r w:rsidR="00B107E7" w:rsidRPr="00767F7B">
        <w:rPr>
          <w:szCs w:val="24"/>
        </w:rPr>
        <w:t>26:34:000000:</w:t>
      </w:r>
      <w:r w:rsidR="00B107E7">
        <w:rPr>
          <w:szCs w:val="24"/>
        </w:rPr>
        <w:t xml:space="preserve">9947, </w:t>
      </w:r>
      <w:r w:rsidR="0060546A" w:rsidRPr="00767F7B">
        <w:rPr>
          <w:szCs w:val="24"/>
        </w:rPr>
        <w:t>26:34:080223:3,</w:t>
      </w:r>
      <w:r w:rsidR="0060546A" w:rsidRPr="0060546A">
        <w:rPr>
          <w:szCs w:val="24"/>
        </w:rPr>
        <w:t xml:space="preserve"> </w:t>
      </w:r>
      <w:r w:rsidR="0060546A" w:rsidRPr="00767F7B">
        <w:rPr>
          <w:szCs w:val="24"/>
        </w:rPr>
        <w:t>26:34:070201:28,</w:t>
      </w:r>
      <w:r w:rsidR="0060546A" w:rsidRPr="0060546A">
        <w:rPr>
          <w:szCs w:val="24"/>
        </w:rPr>
        <w:t xml:space="preserve"> </w:t>
      </w:r>
      <w:r w:rsidR="0060546A" w:rsidRPr="00767F7B">
        <w:rPr>
          <w:szCs w:val="24"/>
        </w:rPr>
        <w:t>26:34:070201:178,</w:t>
      </w:r>
      <w:r w:rsidR="0060546A" w:rsidRPr="0060546A">
        <w:rPr>
          <w:szCs w:val="24"/>
        </w:rPr>
        <w:t xml:space="preserve"> </w:t>
      </w:r>
      <w:r w:rsidR="0060546A" w:rsidRPr="00767F7B">
        <w:rPr>
          <w:szCs w:val="24"/>
        </w:rPr>
        <w:t>26:34:070201:7,</w:t>
      </w:r>
      <w:r w:rsidR="0060546A" w:rsidRPr="0060546A">
        <w:rPr>
          <w:szCs w:val="24"/>
        </w:rPr>
        <w:t xml:space="preserve"> </w:t>
      </w:r>
      <w:r w:rsidR="0060546A" w:rsidRPr="00767F7B">
        <w:rPr>
          <w:szCs w:val="24"/>
        </w:rPr>
        <w:t>26:34:070201:414, 26:34:070201:416,</w:t>
      </w:r>
      <w:r w:rsidR="0060546A" w:rsidRPr="0060546A">
        <w:rPr>
          <w:szCs w:val="24"/>
        </w:rPr>
        <w:t xml:space="preserve"> </w:t>
      </w:r>
      <w:r w:rsidR="0060546A" w:rsidRPr="00767F7B">
        <w:rPr>
          <w:szCs w:val="24"/>
        </w:rPr>
        <w:t>26:34:070201:</w:t>
      </w:r>
      <w:r w:rsidR="0060546A">
        <w:rPr>
          <w:szCs w:val="24"/>
        </w:rPr>
        <w:t xml:space="preserve">411, </w:t>
      </w:r>
      <w:r w:rsidR="0060546A" w:rsidRPr="00767F7B">
        <w:rPr>
          <w:szCs w:val="24"/>
        </w:rPr>
        <w:t>26:34:000000:11083,</w:t>
      </w:r>
      <w:r w:rsidR="0060546A" w:rsidRPr="0060546A">
        <w:rPr>
          <w:szCs w:val="24"/>
        </w:rPr>
        <w:t xml:space="preserve"> </w:t>
      </w:r>
      <w:r w:rsidR="0060546A" w:rsidRPr="00767F7B">
        <w:rPr>
          <w:szCs w:val="24"/>
        </w:rPr>
        <w:t>26:34:070201:36,</w:t>
      </w:r>
      <w:r w:rsidR="0060546A">
        <w:rPr>
          <w:szCs w:val="24"/>
        </w:rPr>
        <w:t xml:space="preserve"> </w:t>
      </w:r>
      <w:r w:rsidR="0060546A" w:rsidRPr="00767F7B">
        <w:rPr>
          <w:szCs w:val="24"/>
        </w:rPr>
        <w:t>26:34:070201:4,</w:t>
      </w:r>
      <w:r w:rsidR="006942B0" w:rsidRPr="006942B0">
        <w:rPr>
          <w:szCs w:val="24"/>
        </w:rPr>
        <w:t xml:space="preserve"> </w:t>
      </w:r>
      <w:r w:rsidR="006942B0">
        <w:rPr>
          <w:szCs w:val="24"/>
        </w:rPr>
        <w:t>26:34:050301:22</w:t>
      </w:r>
      <w:r w:rsidR="006942B0" w:rsidRPr="00767F7B">
        <w:rPr>
          <w:szCs w:val="24"/>
        </w:rPr>
        <w:t>,</w:t>
      </w:r>
      <w:r w:rsidR="006942B0">
        <w:rPr>
          <w:szCs w:val="24"/>
        </w:rPr>
        <w:t xml:space="preserve"> </w:t>
      </w:r>
      <w:r w:rsidR="006942B0" w:rsidRPr="00767F7B">
        <w:rPr>
          <w:szCs w:val="24"/>
        </w:rPr>
        <w:t>26:34:050301:</w:t>
      </w:r>
      <w:r w:rsidR="006942B0">
        <w:rPr>
          <w:szCs w:val="24"/>
        </w:rPr>
        <w:t>345</w:t>
      </w:r>
      <w:r w:rsidR="006942B0" w:rsidRPr="00767F7B">
        <w:rPr>
          <w:szCs w:val="24"/>
        </w:rPr>
        <w:t>,</w:t>
      </w:r>
      <w:r w:rsidR="006942B0" w:rsidRPr="006942B0">
        <w:rPr>
          <w:szCs w:val="24"/>
        </w:rPr>
        <w:t xml:space="preserve"> </w:t>
      </w:r>
      <w:r w:rsidR="006942B0" w:rsidRPr="00767F7B">
        <w:rPr>
          <w:szCs w:val="24"/>
        </w:rPr>
        <w:t>26:34:050301:</w:t>
      </w:r>
      <w:r w:rsidR="006942B0">
        <w:rPr>
          <w:szCs w:val="24"/>
        </w:rPr>
        <w:t>346</w:t>
      </w:r>
      <w:r w:rsidR="006942B0" w:rsidRPr="00767F7B">
        <w:rPr>
          <w:szCs w:val="24"/>
        </w:rPr>
        <w:t>,</w:t>
      </w:r>
      <w:r w:rsidR="006942B0" w:rsidRPr="006942B0">
        <w:rPr>
          <w:szCs w:val="24"/>
        </w:rPr>
        <w:t xml:space="preserve"> </w:t>
      </w:r>
      <w:r w:rsidR="006942B0" w:rsidRPr="00767F7B">
        <w:rPr>
          <w:szCs w:val="24"/>
        </w:rPr>
        <w:t>26:34:050301:</w:t>
      </w:r>
      <w:r w:rsidR="006942B0">
        <w:rPr>
          <w:szCs w:val="24"/>
        </w:rPr>
        <w:t>347</w:t>
      </w:r>
      <w:r w:rsidR="006942B0" w:rsidRPr="00767F7B">
        <w:rPr>
          <w:szCs w:val="24"/>
        </w:rPr>
        <w:t>,</w:t>
      </w:r>
      <w:r w:rsidR="006942B0">
        <w:rPr>
          <w:szCs w:val="24"/>
        </w:rPr>
        <w:t xml:space="preserve"> </w:t>
      </w:r>
      <w:r w:rsidR="006942B0" w:rsidRPr="00767F7B">
        <w:rPr>
          <w:szCs w:val="24"/>
        </w:rPr>
        <w:t>26:34:050301:23,</w:t>
      </w:r>
      <w:r w:rsidR="006942B0">
        <w:rPr>
          <w:szCs w:val="24"/>
        </w:rPr>
        <w:t xml:space="preserve"> </w:t>
      </w:r>
      <w:r w:rsidR="000B3BB0" w:rsidRPr="00767F7B">
        <w:rPr>
          <w:szCs w:val="24"/>
        </w:rPr>
        <w:t>26:34:05</w:t>
      </w:r>
      <w:r w:rsidR="000B3BB0">
        <w:rPr>
          <w:szCs w:val="24"/>
        </w:rPr>
        <w:t xml:space="preserve">0229:2, </w:t>
      </w:r>
      <w:r w:rsidR="000B3BB0" w:rsidRPr="00767F7B">
        <w:rPr>
          <w:szCs w:val="24"/>
        </w:rPr>
        <w:t>26:34:000000:</w:t>
      </w:r>
      <w:r w:rsidR="000B3BB0">
        <w:rPr>
          <w:szCs w:val="24"/>
        </w:rPr>
        <w:t>9578</w:t>
      </w:r>
      <w:r w:rsidR="000B3BB0" w:rsidRPr="00767F7B">
        <w:rPr>
          <w:szCs w:val="24"/>
        </w:rPr>
        <w:t>,</w:t>
      </w:r>
      <w:r w:rsidR="000B3BB0" w:rsidRPr="000B3BB0">
        <w:rPr>
          <w:szCs w:val="24"/>
        </w:rPr>
        <w:t xml:space="preserve"> </w:t>
      </w:r>
      <w:r w:rsidR="000B3BB0" w:rsidRPr="00767F7B">
        <w:rPr>
          <w:szCs w:val="24"/>
        </w:rPr>
        <w:t>26:34:000000:11132,</w:t>
      </w:r>
      <w:r w:rsidR="00C62076" w:rsidRPr="00C62076">
        <w:rPr>
          <w:szCs w:val="24"/>
        </w:rPr>
        <w:t xml:space="preserve"> </w:t>
      </w:r>
      <w:r w:rsidR="00C62076" w:rsidRPr="00767F7B">
        <w:rPr>
          <w:szCs w:val="24"/>
        </w:rPr>
        <w:t>26:34:000000:10949,</w:t>
      </w:r>
      <w:r w:rsidR="00CD7A58" w:rsidRPr="00CD7A58">
        <w:rPr>
          <w:szCs w:val="24"/>
        </w:rPr>
        <w:t xml:space="preserve"> </w:t>
      </w:r>
      <w:r w:rsidR="00CD7A58">
        <w:rPr>
          <w:szCs w:val="24"/>
        </w:rPr>
        <w:t>26:34:000000:10948</w:t>
      </w:r>
      <w:r w:rsidR="00CD7A58" w:rsidRPr="00767F7B">
        <w:rPr>
          <w:szCs w:val="24"/>
        </w:rPr>
        <w:t>,</w:t>
      </w:r>
      <w:r w:rsidR="00CD7A58" w:rsidRPr="00CD7A58">
        <w:rPr>
          <w:szCs w:val="24"/>
        </w:rPr>
        <w:t xml:space="preserve"> </w:t>
      </w:r>
      <w:r w:rsidR="00CD7A58" w:rsidRPr="00767F7B">
        <w:rPr>
          <w:szCs w:val="24"/>
        </w:rPr>
        <w:t>26:34:000000:11537,</w:t>
      </w:r>
      <w:r w:rsidR="007A6582" w:rsidRPr="00767F7B">
        <w:rPr>
          <w:szCs w:val="24"/>
        </w:rPr>
        <w:t xml:space="preserve"> </w:t>
      </w:r>
      <w:r>
        <w:rPr>
          <w:szCs w:val="24"/>
        </w:rPr>
        <w:t>а</w:t>
      </w:r>
      <w:r w:rsidR="000B3BB0">
        <w:rPr>
          <w:szCs w:val="24"/>
        </w:rPr>
        <w:t xml:space="preserve"> </w:t>
      </w:r>
      <w:r w:rsidRPr="00FE6027">
        <w:rPr>
          <w:szCs w:val="24"/>
        </w:rPr>
        <w:t>также смежные территории земель неразграниченной</w:t>
      </w:r>
      <w:r>
        <w:rPr>
          <w:szCs w:val="24"/>
        </w:rPr>
        <w:t xml:space="preserve"> </w:t>
      </w:r>
      <w:r w:rsidRPr="00FE6027">
        <w:rPr>
          <w:szCs w:val="24"/>
        </w:rPr>
        <w:t>государственной собственности.</w:t>
      </w:r>
    </w:p>
    <w:p w:rsidR="00256BA6" w:rsidRDefault="00021265" w:rsidP="00256BA6">
      <w:pPr>
        <w:pStyle w:val="0"/>
        <w:spacing w:after="0"/>
        <w:ind w:left="1416" w:firstLine="569"/>
        <w:rPr>
          <w:szCs w:val="24"/>
        </w:rPr>
      </w:pPr>
      <w:r>
        <w:rPr>
          <w:szCs w:val="24"/>
        </w:rPr>
        <w:t>Т</w:t>
      </w:r>
      <w:r w:rsidR="00256BA6" w:rsidRPr="00FE6027">
        <w:rPr>
          <w:szCs w:val="24"/>
        </w:rPr>
        <w:t xml:space="preserve">ерритория в границах </w:t>
      </w:r>
      <w:r w:rsidRPr="00FE6027">
        <w:rPr>
          <w:szCs w:val="24"/>
        </w:rPr>
        <w:t xml:space="preserve">Документации </w:t>
      </w:r>
      <w:r w:rsidR="00256BA6" w:rsidRPr="00FE6027">
        <w:rPr>
          <w:szCs w:val="24"/>
        </w:rPr>
        <w:t>представляет</w:t>
      </w:r>
      <w:r w:rsidR="00256BA6">
        <w:rPr>
          <w:szCs w:val="24"/>
        </w:rPr>
        <w:t xml:space="preserve"> территорию центрального городского озера, территорию Комсомольского парка,</w:t>
      </w:r>
      <w:r w:rsidR="00256BA6" w:rsidRPr="00FE6027">
        <w:rPr>
          <w:szCs w:val="24"/>
        </w:rPr>
        <w:t xml:space="preserve"> озеленённую территорию с разреженной лесной </w:t>
      </w:r>
      <w:r w:rsidR="00256BA6">
        <w:rPr>
          <w:szCs w:val="24"/>
        </w:rPr>
        <w:t xml:space="preserve"> </w:t>
      </w:r>
      <w:r w:rsidR="00256BA6" w:rsidRPr="00FE6027">
        <w:rPr>
          <w:szCs w:val="24"/>
        </w:rPr>
        <w:t xml:space="preserve">растительностью </w:t>
      </w:r>
      <w:r w:rsidR="00256BA6" w:rsidRPr="00FE6027">
        <w:rPr>
          <w:szCs w:val="24"/>
        </w:rPr>
        <w:lastRenderedPageBreak/>
        <w:t>представлен</w:t>
      </w:r>
      <w:r w:rsidR="00256BA6">
        <w:rPr>
          <w:szCs w:val="24"/>
        </w:rPr>
        <w:t xml:space="preserve">ной старовозрастными деревьями, </w:t>
      </w:r>
      <w:r w:rsidR="00256BA6" w:rsidRPr="00FE6027">
        <w:rPr>
          <w:szCs w:val="24"/>
        </w:rPr>
        <w:t>природная часть с дорожно-тропиночной сетью (терренкурными дорожками).</w:t>
      </w:r>
      <w:r w:rsidR="008B320C">
        <w:rPr>
          <w:szCs w:val="24"/>
        </w:rPr>
        <w:t xml:space="preserve"> </w:t>
      </w:r>
    </w:p>
    <w:p w:rsidR="00256BA6" w:rsidRPr="00D90213" w:rsidRDefault="00256BA6" w:rsidP="00D90213">
      <w:pPr>
        <w:pStyle w:val="0"/>
        <w:spacing w:after="0"/>
        <w:ind w:firstLine="567"/>
        <w:rPr>
          <w:rFonts w:eastAsiaTheme="minorHAnsi"/>
          <w:i/>
          <w:lang w:eastAsia="en-US"/>
        </w:rPr>
      </w:pPr>
      <w:r w:rsidRPr="000C5CC3">
        <w:t xml:space="preserve">Для осуществления мероприятий по благоустройству территории </w:t>
      </w:r>
      <w:r w:rsidR="000038A2">
        <w:t>планируется</w:t>
      </w:r>
      <w:r w:rsidRPr="000C5CC3">
        <w:t xml:space="preserve"> изъятие земельных участков </w:t>
      </w:r>
      <w:r w:rsidRPr="000C5CC3">
        <w:rPr>
          <w:rFonts w:eastAsiaTheme="minorHAnsi"/>
          <w:i/>
          <w:lang w:eastAsia="en-US"/>
        </w:rPr>
        <w:t>для муниципальных нужд</w:t>
      </w:r>
      <w:r w:rsidR="001F6989" w:rsidRPr="001F6989">
        <w:rPr>
          <w:rFonts w:eastAsiaTheme="minorHAnsi"/>
          <w:i/>
          <w:lang w:eastAsia="en-US"/>
        </w:rPr>
        <w:t xml:space="preserve"> </w:t>
      </w:r>
      <w:r w:rsidR="001F6989" w:rsidRPr="000C5CC3">
        <w:rPr>
          <w:rFonts w:eastAsiaTheme="minorHAnsi"/>
          <w:i/>
          <w:lang w:eastAsia="en-US"/>
        </w:rPr>
        <w:t>в соответствии с Земельным кодексом Российской Федерации</w:t>
      </w:r>
      <w:r w:rsidR="00660793" w:rsidRPr="000C5CC3">
        <w:rPr>
          <w:rFonts w:eastAsiaTheme="minorHAnsi"/>
          <w:i/>
          <w:lang w:eastAsia="en-US"/>
        </w:rPr>
        <w:t xml:space="preserve"> </w:t>
      </w:r>
      <w:r w:rsidR="000C5CC3" w:rsidRPr="000C5CC3">
        <w:rPr>
          <w:rFonts w:eastAsiaTheme="minorHAnsi"/>
          <w:i/>
          <w:lang w:eastAsia="en-US"/>
        </w:rPr>
        <w:t>в целях строительства объектов местного значения</w:t>
      </w:r>
      <w:r w:rsidRPr="000C5CC3">
        <w:rPr>
          <w:rFonts w:eastAsiaTheme="minorHAnsi"/>
          <w:i/>
          <w:lang w:eastAsia="en-US"/>
        </w:rPr>
        <w:t>.</w:t>
      </w:r>
    </w:p>
    <w:p w:rsidR="00256BA6" w:rsidRDefault="00256BA6" w:rsidP="007474AE">
      <w:pPr>
        <w:pStyle w:val="0"/>
        <w:spacing w:before="240" w:after="0"/>
        <w:ind w:firstLine="567"/>
        <w:rPr>
          <w:rFonts w:eastAsiaTheme="minorHAnsi"/>
          <w:i/>
          <w:lang w:eastAsia="en-US"/>
        </w:rPr>
      </w:pPr>
      <w:r w:rsidRPr="00AF6349">
        <w:rPr>
          <w:rFonts w:eastAsiaTheme="minorHAnsi"/>
          <w:i/>
          <w:lang w:eastAsia="en-US"/>
        </w:rPr>
        <w:t xml:space="preserve">Таблица </w:t>
      </w:r>
      <w:r>
        <w:rPr>
          <w:rFonts w:eastAsiaTheme="minorHAnsi"/>
          <w:i/>
          <w:lang w:eastAsia="en-US"/>
        </w:rPr>
        <w:t>1 – Перечень земельных участков (частей)  подлежащих изъятию для муниципальных нужд</w:t>
      </w:r>
    </w:p>
    <w:tbl>
      <w:tblPr>
        <w:tblW w:w="836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463"/>
        <w:gridCol w:w="1669"/>
        <w:gridCol w:w="3637"/>
      </w:tblGrid>
      <w:tr w:rsidR="00E31707" w:rsidRPr="00A25D40" w:rsidTr="00BA61B9">
        <w:trPr>
          <w:trHeight w:val="653"/>
          <w:jc w:val="right"/>
        </w:trPr>
        <w:tc>
          <w:tcPr>
            <w:tcW w:w="537" w:type="dxa"/>
            <w:vAlign w:val="center"/>
          </w:tcPr>
          <w:p w:rsidR="00E31707" w:rsidRPr="00A25D40" w:rsidRDefault="00E31707" w:rsidP="00E31707">
            <w:pPr>
              <w:autoSpaceDE w:val="0"/>
              <w:autoSpaceDN w:val="0"/>
              <w:adjustRightInd w:val="0"/>
              <w:ind w:right="-4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</w:p>
        </w:tc>
        <w:tc>
          <w:tcPr>
            <w:tcW w:w="2463" w:type="dxa"/>
            <w:vAlign w:val="center"/>
          </w:tcPr>
          <w:p w:rsidR="00E31707" w:rsidRPr="00A25D40" w:rsidRDefault="00E31707" w:rsidP="007954C7">
            <w:pPr>
              <w:autoSpaceDE w:val="0"/>
              <w:autoSpaceDN w:val="0"/>
              <w:adjustRightInd w:val="0"/>
              <w:ind w:right="-41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 xml:space="preserve">Кадастровый </w:t>
            </w:r>
            <w:r>
              <w:rPr>
                <w:rFonts w:ascii="Arial" w:hAnsi="Arial" w:cs="Arial"/>
              </w:rPr>
              <w:br/>
            </w:r>
            <w:r w:rsidRPr="00A25D40">
              <w:rPr>
                <w:rFonts w:ascii="Arial" w:hAnsi="Arial" w:cs="Arial"/>
              </w:rPr>
              <w:t>номер</w:t>
            </w:r>
            <w:r>
              <w:rPr>
                <w:rFonts w:ascii="Arial" w:hAnsi="Arial" w:cs="Arial"/>
              </w:rPr>
              <w:t xml:space="preserve"> ЗУ</w:t>
            </w:r>
          </w:p>
        </w:tc>
        <w:tc>
          <w:tcPr>
            <w:tcW w:w="1678" w:type="dxa"/>
            <w:vAlign w:val="center"/>
          </w:tcPr>
          <w:p w:rsidR="00E31707" w:rsidRPr="00A25D40" w:rsidRDefault="00E31707" w:rsidP="007954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Изъятие</w:t>
            </w:r>
          </w:p>
        </w:tc>
        <w:tc>
          <w:tcPr>
            <w:tcW w:w="3685" w:type="dxa"/>
            <w:vAlign w:val="center"/>
          </w:tcPr>
          <w:p w:rsidR="00E31707" w:rsidRPr="00A25D40" w:rsidRDefault="00E31707" w:rsidP="007954C7">
            <w:pPr>
              <w:autoSpaceDE w:val="0"/>
              <w:autoSpaceDN w:val="0"/>
              <w:adjustRightInd w:val="0"/>
              <w:ind w:right="176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Назначение</w:t>
            </w:r>
          </w:p>
        </w:tc>
      </w:tr>
      <w:tr w:rsidR="00E31707" w:rsidRPr="00A25D40" w:rsidTr="00BA61B9">
        <w:trPr>
          <w:jc w:val="right"/>
        </w:trPr>
        <w:tc>
          <w:tcPr>
            <w:tcW w:w="537" w:type="dxa"/>
            <w:vAlign w:val="center"/>
          </w:tcPr>
          <w:p w:rsidR="00E31707" w:rsidRPr="00A25D40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038A2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A25D40" w:rsidRDefault="00E31707" w:rsidP="00314770">
            <w:pPr>
              <w:ind w:left="44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26:34:070101:595</w:t>
            </w:r>
          </w:p>
        </w:tc>
        <w:tc>
          <w:tcPr>
            <w:tcW w:w="1678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изъятие</w:t>
            </w:r>
          </w:p>
        </w:tc>
        <w:tc>
          <w:tcPr>
            <w:tcW w:w="3685" w:type="dxa"/>
            <w:vAlign w:val="center"/>
          </w:tcPr>
          <w:p w:rsidR="00E31707" w:rsidRPr="00A25D40" w:rsidRDefault="00E31707" w:rsidP="00314770">
            <w:r w:rsidRPr="00A25D40">
              <w:rPr>
                <w:rFonts w:ascii="Arial" w:hAnsi="Arial" w:cs="Arial"/>
              </w:rPr>
              <w:t>Для организации вело- и пешеходной сети верхней и нижней частей парка/парковка</w:t>
            </w:r>
          </w:p>
        </w:tc>
      </w:tr>
      <w:tr w:rsidR="00E31707" w:rsidRPr="00A25D40" w:rsidTr="00BA61B9">
        <w:trPr>
          <w:jc w:val="right"/>
        </w:trPr>
        <w:tc>
          <w:tcPr>
            <w:tcW w:w="537" w:type="dxa"/>
            <w:vAlign w:val="center"/>
          </w:tcPr>
          <w:p w:rsidR="00E31707" w:rsidRPr="00A25D40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038A2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A25D40" w:rsidRDefault="00E31707" w:rsidP="00314770">
            <w:pPr>
              <w:ind w:left="44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26:34:070101:594</w:t>
            </w:r>
          </w:p>
        </w:tc>
        <w:tc>
          <w:tcPr>
            <w:tcW w:w="1678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изъятие</w:t>
            </w:r>
          </w:p>
        </w:tc>
        <w:tc>
          <w:tcPr>
            <w:tcW w:w="3685" w:type="dxa"/>
            <w:vAlign w:val="center"/>
          </w:tcPr>
          <w:p w:rsidR="00E31707" w:rsidRPr="00A25D40" w:rsidRDefault="00E31707" w:rsidP="00314770">
            <w:r w:rsidRPr="00A25D40">
              <w:rPr>
                <w:rFonts w:ascii="Arial" w:hAnsi="Arial" w:cs="Arial"/>
              </w:rPr>
              <w:t>Для организации вело- и пешеходной сети верхней и нижней частей парка/парковка</w:t>
            </w:r>
          </w:p>
        </w:tc>
      </w:tr>
      <w:tr w:rsidR="00E31707" w:rsidRPr="00A25D40" w:rsidTr="00BA61B9">
        <w:trPr>
          <w:trHeight w:val="480"/>
          <w:jc w:val="right"/>
        </w:trPr>
        <w:tc>
          <w:tcPr>
            <w:tcW w:w="537" w:type="dxa"/>
            <w:vAlign w:val="center"/>
          </w:tcPr>
          <w:p w:rsidR="00E31707" w:rsidRPr="00A25D40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0038A2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A25D40" w:rsidRDefault="00E31707" w:rsidP="00314770">
            <w:pPr>
              <w:ind w:left="44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26:34:070101:2</w:t>
            </w:r>
          </w:p>
        </w:tc>
        <w:tc>
          <w:tcPr>
            <w:tcW w:w="1678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изъятие</w:t>
            </w:r>
          </w:p>
        </w:tc>
        <w:tc>
          <w:tcPr>
            <w:tcW w:w="3685" w:type="dxa"/>
            <w:vAlign w:val="center"/>
          </w:tcPr>
          <w:p w:rsidR="00E31707" w:rsidRPr="00A25D40" w:rsidRDefault="00E31707" w:rsidP="00314770">
            <w:pPr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Парковка</w:t>
            </w:r>
          </w:p>
        </w:tc>
      </w:tr>
      <w:tr w:rsidR="00E31707" w:rsidRPr="00A25D40" w:rsidTr="00BA61B9">
        <w:trPr>
          <w:jc w:val="right"/>
        </w:trPr>
        <w:tc>
          <w:tcPr>
            <w:tcW w:w="537" w:type="dxa"/>
            <w:vAlign w:val="center"/>
          </w:tcPr>
          <w:p w:rsidR="00E31707" w:rsidRPr="00A25D40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038A2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A25D40" w:rsidRDefault="00E31707" w:rsidP="00314770">
            <w:pPr>
              <w:ind w:left="44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26:34:070201:416</w:t>
            </w:r>
          </w:p>
        </w:tc>
        <w:tc>
          <w:tcPr>
            <w:tcW w:w="1678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частичное изъятие</w:t>
            </w:r>
          </w:p>
        </w:tc>
        <w:tc>
          <w:tcPr>
            <w:tcW w:w="3685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ind w:right="176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Для организации  улично-дорожной сети</w:t>
            </w:r>
          </w:p>
        </w:tc>
      </w:tr>
      <w:tr w:rsidR="00E31707" w:rsidRPr="00A25D40" w:rsidTr="00BA61B9">
        <w:trPr>
          <w:jc w:val="right"/>
        </w:trPr>
        <w:tc>
          <w:tcPr>
            <w:tcW w:w="537" w:type="dxa"/>
            <w:vAlign w:val="center"/>
          </w:tcPr>
          <w:p w:rsidR="00E31707" w:rsidRPr="00A25D40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038A2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A25D40" w:rsidRDefault="00E31707" w:rsidP="00314770">
            <w:pPr>
              <w:ind w:left="44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26:34:070201:414</w:t>
            </w:r>
          </w:p>
        </w:tc>
        <w:tc>
          <w:tcPr>
            <w:tcW w:w="1678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частичное изъятие</w:t>
            </w:r>
          </w:p>
        </w:tc>
        <w:tc>
          <w:tcPr>
            <w:tcW w:w="3685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ind w:right="176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Для организации  улично-дорожной сети</w:t>
            </w:r>
          </w:p>
        </w:tc>
      </w:tr>
      <w:tr w:rsidR="00E31707" w:rsidRPr="00A25D40" w:rsidTr="00BA61B9">
        <w:trPr>
          <w:jc w:val="right"/>
        </w:trPr>
        <w:tc>
          <w:tcPr>
            <w:tcW w:w="537" w:type="dxa"/>
            <w:vAlign w:val="center"/>
          </w:tcPr>
          <w:p w:rsidR="00E31707" w:rsidRPr="00C51B93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6</w:t>
            </w:r>
            <w:r w:rsidR="000038A2" w:rsidRPr="00C51B93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C51B93" w:rsidRDefault="00E31707" w:rsidP="00314770">
            <w:pPr>
              <w:ind w:left="44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26:34:000000:11083</w:t>
            </w:r>
          </w:p>
        </w:tc>
        <w:tc>
          <w:tcPr>
            <w:tcW w:w="1678" w:type="dxa"/>
            <w:vAlign w:val="center"/>
          </w:tcPr>
          <w:p w:rsidR="00E31707" w:rsidRPr="00C51B93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частичное изъятие</w:t>
            </w:r>
          </w:p>
        </w:tc>
        <w:tc>
          <w:tcPr>
            <w:tcW w:w="3685" w:type="dxa"/>
            <w:vAlign w:val="center"/>
          </w:tcPr>
          <w:p w:rsidR="00E31707" w:rsidRPr="00C51B93" w:rsidRDefault="00E31707" w:rsidP="00314770">
            <w:pPr>
              <w:autoSpaceDE w:val="0"/>
              <w:autoSpaceDN w:val="0"/>
              <w:adjustRightInd w:val="0"/>
              <w:ind w:right="176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Для организации  улично-дорожной сети</w:t>
            </w:r>
          </w:p>
        </w:tc>
      </w:tr>
      <w:tr w:rsidR="00E31707" w:rsidRPr="00A25D40" w:rsidTr="00BA61B9">
        <w:trPr>
          <w:trHeight w:val="424"/>
          <w:jc w:val="right"/>
        </w:trPr>
        <w:tc>
          <w:tcPr>
            <w:tcW w:w="537" w:type="dxa"/>
            <w:vAlign w:val="center"/>
          </w:tcPr>
          <w:p w:rsidR="00E31707" w:rsidRPr="00C51B93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7</w:t>
            </w:r>
            <w:r w:rsidR="000038A2" w:rsidRPr="00C51B93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C51B93" w:rsidRDefault="00E31707" w:rsidP="00314770">
            <w:pPr>
              <w:ind w:left="44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26:34:000000:11132</w:t>
            </w:r>
          </w:p>
        </w:tc>
        <w:tc>
          <w:tcPr>
            <w:tcW w:w="1678" w:type="dxa"/>
            <w:vAlign w:val="center"/>
          </w:tcPr>
          <w:p w:rsidR="00E31707" w:rsidRPr="00C51B93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изъятие</w:t>
            </w:r>
          </w:p>
        </w:tc>
        <w:tc>
          <w:tcPr>
            <w:tcW w:w="3685" w:type="dxa"/>
            <w:vAlign w:val="center"/>
          </w:tcPr>
          <w:p w:rsidR="00E31707" w:rsidRPr="00C51B93" w:rsidRDefault="00E31707" w:rsidP="00314770">
            <w:pPr>
              <w:autoSpaceDE w:val="0"/>
              <w:autoSpaceDN w:val="0"/>
              <w:adjustRightInd w:val="0"/>
              <w:ind w:right="176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Парковка</w:t>
            </w:r>
          </w:p>
        </w:tc>
      </w:tr>
      <w:tr w:rsidR="00E31707" w:rsidRPr="00A25D40" w:rsidTr="00BA61B9">
        <w:trPr>
          <w:jc w:val="right"/>
        </w:trPr>
        <w:tc>
          <w:tcPr>
            <w:tcW w:w="537" w:type="dxa"/>
            <w:vAlign w:val="center"/>
          </w:tcPr>
          <w:p w:rsidR="00E31707" w:rsidRPr="00C51B93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8</w:t>
            </w:r>
            <w:r w:rsidR="000038A2" w:rsidRPr="00C51B93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C51B93" w:rsidRDefault="00E31707" w:rsidP="00314770">
            <w:pPr>
              <w:ind w:left="44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26:34:070201:7</w:t>
            </w:r>
          </w:p>
        </w:tc>
        <w:tc>
          <w:tcPr>
            <w:tcW w:w="1678" w:type="dxa"/>
            <w:vAlign w:val="center"/>
          </w:tcPr>
          <w:p w:rsidR="00E31707" w:rsidRPr="00C51B93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частичное изъятие</w:t>
            </w:r>
          </w:p>
        </w:tc>
        <w:tc>
          <w:tcPr>
            <w:tcW w:w="3685" w:type="dxa"/>
            <w:vAlign w:val="center"/>
          </w:tcPr>
          <w:p w:rsidR="00E31707" w:rsidRPr="00C51B93" w:rsidRDefault="00E31707" w:rsidP="00314770">
            <w:pPr>
              <w:autoSpaceDE w:val="0"/>
              <w:autoSpaceDN w:val="0"/>
              <w:adjustRightInd w:val="0"/>
              <w:ind w:right="176"/>
              <w:rPr>
                <w:rFonts w:ascii="Arial" w:hAnsi="Arial" w:cs="Arial"/>
              </w:rPr>
            </w:pPr>
            <w:r w:rsidRPr="00C51B93">
              <w:rPr>
                <w:rFonts w:ascii="Arial" w:hAnsi="Arial" w:cs="Arial"/>
              </w:rPr>
              <w:t>Для организации  улично-дорожной сети</w:t>
            </w:r>
          </w:p>
        </w:tc>
      </w:tr>
      <w:tr w:rsidR="00E31707" w:rsidRPr="00A25D40" w:rsidTr="00BA61B9">
        <w:trPr>
          <w:jc w:val="right"/>
        </w:trPr>
        <w:tc>
          <w:tcPr>
            <w:tcW w:w="537" w:type="dxa"/>
            <w:vAlign w:val="center"/>
          </w:tcPr>
          <w:p w:rsidR="00E31707" w:rsidRPr="00DF427E" w:rsidRDefault="00E31707" w:rsidP="00E31707">
            <w:pPr>
              <w:ind w:left="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0038A2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E31707" w:rsidRPr="00A25D40" w:rsidRDefault="00E31707" w:rsidP="00314770">
            <w:pPr>
              <w:ind w:left="44"/>
              <w:rPr>
                <w:rFonts w:ascii="Arial" w:hAnsi="Arial" w:cs="Arial"/>
              </w:rPr>
            </w:pPr>
            <w:r w:rsidRPr="00DF427E">
              <w:rPr>
                <w:rFonts w:ascii="Arial" w:hAnsi="Arial" w:cs="Arial"/>
              </w:rPr>
              <w:t>26:34:070201:36</w:t>
            </w:r>
          </w:p>
        </w:tc>
        <w:tc>
          <w:tcPr>
            <w:tcW w:w="1678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частичное изъятие</w:t>
            </w:r>
          </w:p>
        </w:tc>
        <w:tc>
          <w:tcPr>
            <w:tcW w:w="3685" w:type="dxa"/>
            <w:vAlign w:val="center"/>
          </w:tcPr>
          <w:p w:rsidR="00E31707" w:rsidRPr="00A25D40" w:rsidRDefault="00E31707" w:rsidP="00314770">
            <w:pPr>
              <w:autoSpaceDE w:val="0"/>
              <w:autoSpaceDN w:val="0"/>
              <w:adjustRightInd w:val="0"/>
              <w:ind w:right="176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Для организации  улично-дорожной сети</w:t>
            </w:r>
          </w:p>
        </w:tc>
      </w:tr>
      <w:tr w:rsidR="00BA61B9" w:rsidRPr="00A25D40" w:rsidTr="00BA61B9">
        <w:trPr>
          <w:jc w:val="right"/>
        </w:trPr>
        <w:tc>
          <w:tcPr>
            <w:tcW w:w="537" w:type="dxa"/>
            <w:vAlign w:val="center"/>
          </w:tcPr>
          <w:p w:rsidR="00BA61B9" w:rsidRDefault="00BA61B9" w:rsidP="00BA61B9">
            <w:pPr>
              <w:ind w:left="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0038A2">
              <w:rPr>
                <w:rFonts w:ascii="Arial" w:hAnsi="Arial" w:cs="Arial"/>
              </w:rPr>
              <w:t>.</w:t>
            </w:r>
          </w:p>
        </w:tc>
        <w:tc>
          <w:tcPr>
            <w:tcW w:w="2463" w:type="dxa"/>
            <w:vAlign w:val="center"/>
          </w:tcPr>
          <w:p w:rsidR="00BA61B9" w:rsidRPr="00DF427E" w:rsidRDefault="00BA61B9" w:rsidP="00BA61B9">
            <w:pPr>
              <w:ind w:left="44"/>
              <w:rPr>
                <w:rFonts w:ascii="Arial" w:hAnsi="Arial" w:cs="Arial"/>
              </w:rPr>
            </w:pPr>
            <w:r w:rsidRPr="00DF427E">
              <w:rPr>
                <w:rFonts w:ascii="Arial" w:hAnsi="Arial" w:cs="Arial"/>
              </w:rPr>
              <w:t>26:34:070201:</w:t>
            </w:r>
            <w:r>
              <w:rPr>
                <w:rFonts w:ascii="Arial" w:hAnsi="Arial" w:cs="Arial"/>
              </w:rPr>
              <w:t>411</w:t>
            </w:r>
          </w:p>
        </w:tc>
        <w:tc>
          <w:tcPr>
            <w:tcW w:w="1678" w:type="dxa"/>
            <w:vAlign w:val="center"/>
          </w:tcPr>
          <w:p w:rsidR="00BA61B9" w:rsidRPr="00A25D40" w:rsidRDefault="00BA61B9" w:rsidP="00BA61B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частичное изъятие</w:t>
            </w:r>
          </w:p>
        </w:tc>
        <w:tc>
          <w:tcPr>
            <w:tcW w:w="3685" w:type="dxa"/>
            <w:vAlign w:val="center"/>
          </w:tcPr>
          <w:p w:rsidR="00BA61B9" w:rsidRPr="00A25D40" w:rsidRDefault="00BA61B9" w:rsidP="00BA61B9">
            <w:pPr>
              <w:autoSpaceDE w:val="0"/>
              <w:autoSpaceDN w:val="0"/>
              <w:adjustRightInd w:val="0"/>
              <w:ind w:right="176"/>
              <w:rPr>
                <w:rFonts w:ascii="Arial" w:hAnsi="Arial" w:cs="Arial"/>
              </w:rPr>
            </w:pPr>
            <w:r w:rsidRPr="00A25D40">
              <w:rPr>
                <w:rFonts w:ascii="Arial" w:hAnsi="Arial" w:cs="Arial"/>
              </w:rPr>
              <w:t>Для организации  улично-дорожной сети</w:t>
            </w:r>
          </w:p>
        </w:tc>
      </w:tr>
    </w:tbl>
    <w:p w:rsidR="001E45AA" w:rsidRDefault="001E45AA" w:rsidP="00E31146">
      <w:pPr>
        <w:pStyle w:val="0"/>
        <w:spacing w:before="240" w:after="0"/>
        <w:ind w:firstLine="567"/>
        <w:rPr>
          <w:szCs w:val="24"/>
        </w:rPr>
      </w:pPr>
    </w:p>
    <w:p w:rsidR="005649D5" w:rsidRDefault="005649D5">
      <w:pPr>
        <w:spacing w:after="200" w:line="276" w:lineRule="auto"/>
        <w:rPr>
          <w:rFonts w:ascii="Arial" w:hAnsi="Arial" w:cs="Arial"/>
        </w:rPr>
      </w:pPr>
      <w:r>
        <w:br w:type="page"/>
      </w:r>
    </w:p>
    <w:p w:rsidR="0098551C" w:rsidRPr="00E31146" w:rsidRDefault="0098551C" w:rsidP="00E31146">
      <w:pPr>
        <w:pStyle w:val="0"/>
        <w:spacing w:before="240" w:after="0"/>
        <w:ind w:firstLine="567"/>
        <w:rPr>
          <w:szCs w:val="24"/>
        </w:rPr>
      </w:pPr>
      <w:r w:rsidRPr="00E31146">
        <w:rPr>
          <w:szCs w:val="24"/>
        </w:rPr>
        <w:lastRenderedPageBreak/>
        <w:t>Проектными предложениями предусмотрен</w:t>
      </w:r>
      <w:r w:rsidR="001E45AA">
        <w:rPr>
          <w:szCs w:val="24"/>
        </w:rPr>
        <w:t>ы мероприятия по</w:t>
      </w:r>
      <w:r w:rsidR="005B7E3F">
        <w:rPr>
          <w:szCs w:val="24"/>
        </w:rPr>
        <w:t xml:space="preserve"> формированию территории для развлекательных мероприятий;</w:t>
      </w:r>
      <w:r w:rsidRPr="00E31146">
        <w:rPr>
          <w:szCs w:val="24"/>
        </w:rPr>
        <w:t xml:space="preserve"> </w:t>
      </w:r>
      <w:r w:rsidR="001E45AA">
        <w:rPr>
          <w:szCs w:val="24"/>
        </w:rPr>
        <w:t xml:space="preserve">улично-дорожной сети (далее </w:t>
      </w:r>
      <w:r w:rsidR="00205D19">
        <w:rPr>
          <w:szCs w:val="24"/>
        </w:rPr>
        <w:t>УДС)</w:t>
      </w:r>
      <w:r w:rsidR="001E45AA">
        <w:rPr>
          <w:szCs w:val="24"/>
        </w:rPr>
        <w:t>,</w:t>
      </w:r>
      <w:r w:rsidR="001E45AA" w:rsidRPr="001E45AA">
        <w:t xml:space="preserve"> </w:t>
      </w:r>
      <w:r w:rsidR="001E45AA" w:rsidRPr="001E45AA">
        <w:rPr>
          <w:szCs w:val="24"/>
        </w:rPr>
        <w:t>связанн</w:t>
      </w:r>
      <w:r w:rsidR="001E45AA">
        <w:rPr>
          <w:szCs w:val="24"/>
        </w:rPr>
        <w:t>ой</w:t>
      </w:r>
      <w:r w:rsidR="001E45AA" w:rsidRPr="001E45AA">
        <w:rPr>
          <w:szCs w:val="24"/>
        </w:rPr>
        <w:t xml:space="preserve"> с </w:t>
      </w:r>
      <w:r w:rsidR="001E45AA">
        <w:rPr>
          <w:szCs w:val="24"/>
        </w:rPr>
        <w:t xml:space="preserve"> развитием рекреационных пространств, </w:t>
      </w:r>
      <w:r w:rsidR="001E45AA" w:rsidRPr="001E45AA">
        <w:rPr>
          <w:szCs w:val="24"/>
        </w:rPr>
        <w:t>с обеспечением функционирования расположенных</w:t>
      </w:r>
      <w:r w:rsidR="001E45AA">
        <w:rPr>
          <w:szCs w:val="24"/>
        </w:rPr>
        <w:t xml:space="preserve"> объектов в городе-курорте</w:t>
      </w:r>
      <w:r w:rsidR="004F361C">
        <w:rPr>
          <w:szCs w:val="24"/>
        </w:rPr>
        <w:t xml:space="preserve"> Кисловодске</w:t>
      </w:r>
      <w:r w:rsidR="001E45AA" w:rsidRPr="001E45AA">
        <w:rPr>
          <w:szCs w:val="24"/>
        </w:rPr>
        <w:t>.</w:t>
      </w:r>
      <w:r w:rsidR="001E45AA">
        <w:rPr>
          <w:szCs w:val="24"/>
        </w:rPr>
        <w:t xml:space="preserve"> </w:t>
      </w:r>
      <w:r w:rsidRPr="00E31146">
        <w:rPr>
          <w:szCs w:val="24"/>
        </w:rPr>
        <w:t>Проектом планировки определена полоса отвода</w:t>
      </w:r>
      <w:r w:rsidR="005D65E8">
        <w:rPr>
          <w:szCs w:val="24"/>
        </w:rPr>
        <w:t xml:space="preserve">, включающая </w:t>
      </w:r>
      <w:r w:rsidRPr="00E31146">
        <w:rPr>
          <w:szCs w:val="24"/>
        </w:rPr>
        <w:t>дв</w:t>
      </w:r>
      <w:r w:rsidR="00246701">
        <w:rPr>
          <w:szCs w:val="24"/>
        </w:rPr>
        <w:t>е полосы движения автотранспорта</w:t>
      </w:r>
      <w:r w:rsidRPr="00E31146">
        <w:rPr>
          <w:szCs w:val="24"/>
        </w:rPr>
        <w:t xml:space="preserve">, </w:t>
      </w:r>
      <w:r w:rsidR="009B7394">
        <w:rPr>
          <w:szCs w:val="24"/>
        </w:rPr>
        <w:t>тротуары и велодорожк</w:t>
      </w:r>
      <w:r w:rsidR="005D65E8">
        <w:rPr>
          <w:szCs w:val="24"/>
        </w:rPr>
        <w:t>у</w:t>
      </w:r>
      <w:r w:rsidR="009B7394">
        <w:rPr>
          <w:szCs w:val="24"/>
        </w:rPr>
        <w:t>. В </w:t>
      </w:r>
      <w:r w:rsidRPr="00E31146">
        <w:rPr>
          <w:szCs w:val="24"/>
        </w:rPr>
        <w:t>границ</w:t>
      </w:r>
      <w:r w:rsidR="009B7394">
        <w:rPr>
          <w:szCs w:val="24"/>
        </w:rPr>
        <w:t>е</w:t>
      </w:r>
      <w:r w:rsidRPr="00E31146">
        <w:rPr>
          <w:szCs w:val="24"/>
        </w:rPr>
        <w:t xml:space="preserve"> территории проектирования </w:t>
      </w:r>
      <w:r w:rsidR="009B7394">
        <w:rPr>
          <w:szCs w:val="24"/>
        </w:rPr>
        <w:t>расположены</w:t>
      </w:r>
      <w:r w:rsidRPr="00E31146">
        <w:rPr>
          <w:szCs w:val="24"/>
        </w:rPr>
        <w:t xml:space="preserve"> территории для размещения</w:t>
      </w:r>
      <w:r w:rsidR="00626835">
        <w:rPr>
          <w:szCs w:val="24"/>
        </w:rPr>
        <w:t xml:space="preserve"> </w:t>
      </w:r>
      <w:r w:rsidR="004F361C" w:rsidRPr="00E31146">
        <w:rPr>
          <w:szCs w:val="24"/>
        </w:rPr>
        <w:t>аттракционов</w:t>
      </w:r>
      <w:r w:rsidR="004F361C">
        <w:rPr>
          <w:szCs w:val="24"/>
        </w:rPr>
        <w:t xml:space="preserve"> и </w:t>
      </w:r>
      <w:r w:rsidRPr="00E31146">
        <w:rPr>
          <w:szCs w:val="24"/>
        </w:rPr>
        <w:t>сезонных</w:t>
      </w:r>
      <w:r w:rsidR="00626835">
        <w:rPr>
          <w:szCs w:val="24"/>
        </w:rPr>
        <w:t xml:space="preserve"> </w:t>
      </w:r>
      <w:r w:rsidRPr="00E31146">
        <w:rPr>
          <w:szCs w:val="24"/>
        </w:rPr>
        <w:t>а</w:t>
      </w:r>
      <w:r w:rsidR="000B7510" w:rsidRPr="00E31146">
        <w:rPr>
          <w:szCs w:val="24"/>
        </w:rPr>
        <w:t>т</w:t>
      </w:r>
      <w:r w:rsidRPr="00E31146">
        <w:rPr>
          <w:szCs w:val="24"/>
        </w:rPr>
        <w:t>тракционов</w:t>
      </w:r>
      <w:r w:rsidR="00F0513B">
        <w:rPr>
          <w:szCs w:val="24"/>
        </w:rPr>
        <w:t>,</w:t>
      </w:r>
      <w:r w:rsidR="00626835">
        <w:rPr>
          <w:szCs w:val="24"/>
        </w:rPr>
        <w:t xml:space="preserve"> </w:t>
      </w:r>
      <w:r w:rsidR="00FC0E3F">
        <w:rPr>
          <w:szCs w:val="24"/>
        </w:rPr>
        <w:t xml:space="preserve">перечисленные территрии </w:t>
      </w:r>
      <w:r w:rsidR="00E31146">
        <w:rPr>
          <w:szCs w:val="24"/>
        </w:rPr>
        <w:t>отображены на схеме «Конструктивных и планировочных решений»</w:t>
      </w:r>
      <w:r w:rsidR="004F361C">
        <w:rPr>
          <w:szCs w:val="24"/>
        </w:rPr>
        <w:t xml:space="preserve"> в материалах по обоснованию проекта </w:t>
      </w:r>
      <w:r w:rsidR="00A463E1">
        <w:rPr>
          <w:szCs w:val="24"/>
        </w:rPr>
        <w:t>планировки территории</w:t>
      </w:r>
      <w:r w:rsidRPr="00E31146">
        <w:rPr>
          <w:szCs w:val="24"/>
        </w:rPr>
        <w:t>.</w:t>
      </w:r>
      <w:r w:rsidR="009C33AF">
        <w:rPr>
          <w:szCs w:val="24"/>
        </w:rPr>
        <w:t xml:space="preserve"> </w:t>
      </w:r>
    </w:p>
    <w:p w:rsidR="001C54D3" w:rsidRDefault="001C54D3" w:rsidP="00E31146">
      <w:pPr>
        <w:pStyle w:val="0"/>
        <w:spacing w:before="240" w:after="0"/>
        <w:ind w:firstLine="567"/>
        <w:rPr>
          <w:rFonts w:eastAsiaTheme="minorHAnsi"/>
          <w:i/>
          <w:lang w:eastAsia="en-US"/>
        </w:rPr>
      </w:pPr>
      <w:r w:rsidRPr="00AF6349">
        <w:rPr>
          <w:rFonts w:eastAsiaTheme="minorHAnsi"/>
          <w:i/>
          <w:lang w:eastAsia="en-US"/>
        </w:rPr>
        <w:t xml:space="preserve">Таблица </w:t>
      </w:r>
      <w:r w:rsidR="00D90213">
        <w:rPr>
          <w:rFonts w:eastAsiaTheme="minorHAnsi"/>
          <w:i/>
          <w:lang w:eastAsia="en-US"/>
        </w:rPr>
        <w:t>2</w:t>
      </w:r>
      <w:r w:rsidRPr="00AF6349">
        <w:rPr>
          <w:rFonts w:eastAsiaTheme="minorHAnsi"/>
          <w:i/>
          <w:lang w:eastAsia="en-US"/>
        </w:rPr>
        <w:t xml:space="preserve"> – Технико-экономические показатели </w:t>
      </w:r>
      <w:r w:rsidR="00B924C3">
        <w:rPr>
          <w:rFonts w:eastAsiaTheme="minorHAnsi"/>
          <w:i/>
          <w:lang w:eastAsia="en-US"/>
        </w:rPr>
        <w:t>проекта</w:t>
      </w:r>
    </w:p>
    <w:tbl>
      <w:tblPr>
        <w:tblStyle w:val="aff1"/>
        <w:tblW w:w="0" w:type="auto"/>
        <w:tblInd w:w="1526" w:type="dxa"/>
        <w:tblLook w:val="04A0" w:firstRow="1" w:lastRow="0" w:firstColumn="1" w:lastColumn="0" w:noHBand="0" w:noVBand="1"/>
      </w:tblPr>
      <w:tblGrid>
        <w:gridCol w:w="567"/>
        <w:gridCol w:w="4961"/>
        <w:gridCol w:w="1276"/>
        <w:gridCol w:w="1417"/>
      </w:tblGrid>
      <w:tr w:rsidR="00E130D2" w:rsidTr="00E130D2">
        <w:tc>
          <w:tcPr>
            <w:tcW w:w="567" w:type="dxa"/>
            <w:vAlign w:val="center"/>
          </w:tcPr>
          <w:bookmarkEnd w:id="4"/>
          <w:p w:rsidR="00E130D2" w:rsidRPr="0058327C" w:rsidRDefault="00E130D2" w:rsidP="00A679BC">
            <w:pPr>
              <w:pStyle w:val="0"/>
              <w:spacing w:after="0" w:line="240" w:lineRule="auto"/>
              <w:ind w:left="-108" w:right="-144"/>
              <w:jc w:val="center"/>
              <w:rPr>
                <w:szCs w:val="24"/>
              </w:rPr>
            </w:pPr>
            <w:r w:rsidRPr="0058327C">
              <w:rPr>
                <w:szCs w:val="24"/>
              </w:rPr>
              <w:t>№ п/п</w:t>
            </w:r>
          </w:p>
        </w:tc>
        <w:tc>
          <w:tcPr>
            <w:tcW w:w="4961" w:type="dxa"/>
            <w:vAlign w:val="center"/>
          </w:tcPr>
          <w:p w:rsidR="00E130D2" w:rsidRPr="0058327C" w:rsidRDefault="00E130D2" w:rsidP="00682B1E">
            <w:pPr>
              <w:pStyle w:val="0"/>
              <w:spacing w:after="0" w:line="240" w:lineRule="auto"/>
              <w:ind w:left="0" w:right="-144"/>
              <w:jc w:val="center"/>
              <w:rPr>
                <w:szCs w:val="24"/>
              </w:rPr>
            </w:pPr>
            <w:r w:rsidRPr="0058327C">
              <w:rPr>
                <w:szCs w:val="24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E130D2" w:rsidRPr="0058327C" w:rsidRDefault="00E130D2" w:rsidP="00A679BC">
            <w:pPr>
              <w:pStyle w:val="0"/>
              <w:spacing w:after="0" w:line="240" w:lineRule="auto"/>
              <w:ind w:left="0" w:right="-144"/>
              <w:jc w:val="center"/>
              <w:rPr>
                <w:szCs w:val="24"/>
              </w:rPr>
            </w:pPr>
            <w:r w:rsidRPr="0058327C">
              <w:rPr>
                <w:szCs w:val="24"/>
              </w:rPr>
              <w:t>Единица</w:t>
            </w:r>
          </w:p>
        </w:tc>
        <w:tc>
          <w:tcPr>
            <w:tcW w:w="1417" w:type="dxa"/>
            <w:vAlign w:val="center"/>
          </w:tcPr>
          <w:p w:rsidR="00E130D2" w:rsidRPr="0058327C" w:rsidRDefault="00E130D2" w:rsidP="00A679BC">
            <w:pPr>
              <w:pStyle w:val="0"/>
              <w:spacing w:after="0" w:line="240" w:lineRule="auto"/>
              <w:ind w:left="0" w:right="-144"/>
              <w:jc w:val="center"/>
              <w:rPr>
                <w:szCs w:val="24"/>
              </w:rPr>
            </w:pPr>
            <w:r w:rsidRPr="0058327C">
              <w:rPr>
                <w:szCs w:val="24"/>
              </w:rPr>
              <w:t>Кол-во</w:t>
            </w:r>
          </w:p>
        </w:tc>
      </w:tr>
      <w:tr w:rsidR="00E31146" w:rsidTr="00314770">
        <w:trPr>
          <w:trHeight w:val="645"/>
        </w:trPr>
        <w:tc>
          <w:tcPr>
            <w:tcW w:w="567" w:type="dxa"/>
            <w:vAlign w:val="center"/>
          </w:tcPr>
          <w:p w:rsidR="00E31146" w:rsidRPr="0058327C" w:rsidRDefault="00E31146" w:rsidP="0098551C">
            <w:pPr>
              <w:pStyle w:val="0"/>
              <w:spacing w:after="0" w:line="276" w:lineRule="auto"/>
              <w:ind w:left="-108" w:right="-144"/>
              <w:jc w:val="center"/>
              <w:rPr>
                <w:szCs w:val="24"/>
              </w:rPr>
            </w:pPr>
            <w:r w:rsidRPr="0058327C">
              <w:rPr>
                <w:szCs w:val="24"/>
              </w:rPr>
              <w:t>1</w:t>
            </w:r>
            <w:r w:rsidR="00E766F9">
              <w:rPr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E31146" w:rsidRPr="0058327C" w:rsidRDefault="00E31146" w:rsidP="00B336BA">
            <w:pPr>
              <w:pStyle w:val="0"/>
              <w:spacing w:after="0" w:line="276" w:lineRule="auto"/>
              <w:ind w:left="0" w:right="-144"/>
              <w:jc w:val="left"/>
              <w:rPr>
                <w:szCs w:val="24"/>
              </w:rPr>
            </w:pPr>
            <w:r w:rsidRPr="0058327C">
              <w:rPr>
                <w:szCs w:val="24"/>
              </w:rPr>
              <w:t xml:space="preserve">Протяженность </w:t>
            </w:r>
            <w:r w:rsidR="00B336BA">
              <w:rPr>
                <w:szCs w:val="24"/>
              </w:rPr>
              <w:t>планируемых</w:t>
            </w:r>
            <w:r w:rsidRPr="0058327C">
              <w:rPr>
                <w:szCs w:val="24"/>
              </w:rPr>
              <w:t xml:space="preserve"> дорог</w:t>
            </w:r>
          </w:p>
        </w:tc>
        <w:tc>
          <w:tcPr>
            <w:tcW w:w="1276" w:type="dxa"/>
            <w:vAlign w:val="center"/>
          </w:tcPr>
          <w:p w:rsidR="00E31146" w:rsidRPr="0058327C" w:rsidRDefault="00B336BA" w:rsidP="0098551C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="00E31146" w:rsidRPr="0058327C">
              <w:rPr>
                <w:szCs w:val="24"/>
              </w:rPr>
              <w:t>м</w:t>
            </w:r>
          </w:p>
        </w:tc>
        <w:tc>
          <w:tcPr>
            <w:tcW w:w="1417" w:type="dxa"/>
            <w:vAlign w:val="center"/>
          </w:tcPr>
          <w:p w:rsidR="00E31146" w:rsidRPr="00E31146" w:rsidRDefault="00B61776" w:rsidP="0098551C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  <w:highlight w:val="yellow"/>
              </w:rPr>
            </w:pPr>
            <w:r w:rsidRPr="009E2258">
              <w:rPr>
                <w:szCs w:val="24"/>
              </w:rPr>
              <w:t>3,05</w:t>
            </w:r>
          </w:p>
        </w:tc>
      </w:tr>
      <w:tr w:rsidR="00E130D2" w:rsidTr="005649D5">
        <w:trPr>
          <w:trHeight w:val="592"/>
        </w:trPr>
        <w:tc>
          <w:tcPr>
            <w:tcW w:w="567" w:type="dxa"/>
            <w:vAlign w:val="center"/>
          </w:tcPr>
          <w:p w:rsidR="00E130D2" w:rsidRDefault="00D90213" w:rsidP="0098551C">
            <w:pPr>
              <w:pStyle w:val="0"/>
              <w:spacing w:after="0" w:line="276" w:lineRule="auto"/>
              <w:ind w:left="-108" w:right="-144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766F9">
              <w:rPr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E130D2" w:rsidRDefault="00E130D2" w:rsidP="0098551C">
            <w:pPr>
              <w:pStyle w:val="0"/>
              <w:spacing w:after="0" w:line="276" w:lineRule="auto"/>
              <w:ind w:left="0" w:right="-144"/>
              <w:jc w:val="left"/>
              <w:rPr>
                <w:szCs w:val="24"/>
              </w:rPr>
            </w:pPr>
            <w:r w:rsidRPr="00FD6AFB">
              <w:rPr>
                <w:szCs w:val="24"/>
              </w:rPr>
              <w:t>Количество полос движения транспорта</w:t>
            </w:r>
          </w:p>
        </w:tc>
        <w:tc>
          <w:tcPr>
            <w:tcW w:w="1276" w:type="dxa"/>
            <w:vAlign w:val="center"/>
          </w:tcPr>
          <w:p w:rsidR="00E130D2" w:rsidRDefault="00E130D2" w:rsidP="0098551C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:rsidR="00E130D2" w:rsidRPr="00C97B51" w:rsidRDefault="00E130D2" w:rsidP="0098551C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 w:rsidRPr="00C97B51">
              <w:rPr>
                <w:szCs w:val="24"/>
              </w:rPr>
              <w:t>2</w:t>
            </w:r>
          </w:p>
        </w:tc>
      </w:tr>
      <w:tr w:rsidR="00E130D2" w:rsidTr="0098551C">
        <w:tc>
          <w:tcPr>
            <w:tcW w:w="567" w:type="dxa"/>
            <w:vAlign w:val="center"/>
          </w:tcPr>
          <w:p w:rsidR="00E130D2" w:rsidRDefault="00D90213" w:rsidP="0098551C">
            <w:pPr>
              <w:pStyle w:val="0"/>
              <w:spacing w:after="0" w:line="276" w:lineRule="auto"/>
              <w:ind w:left="-108" w:right="-144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766F9">
              <w:rPr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E130D2" w:rsidRPr="00FD6AFB" w:rsidRDefault="00E130D2" w:rsidP="0098551C">
            <w:pPr>
              <w:pStyle w:val="0"/>
              <w:spacing w:after="0" w:line="276" w:lineRule="auto"/>
              <w:ind w:left="0" w:right="-144"/>
              <w:jc w:val="left"/>
              <w:rPr>
                <w:szCs w:val="24"/>
              </w:rPr>
            </w:pPr>
            <w:r>
              <w:rPr>
                <w:szCs w:val="24"/>
              </w:rPr>
              <w:t>Количество остановок общественного транспорта</w:t>
            </w:r>
          </w:p>
        </w:tc>
        <w:tc>
          <w:tcPr>
            <w:tcW w:w="1276" w:type="dxa"/>
            <w:vAlign w:val="center"/>
          </w:tcPr>
          <w:p w:rsidR="00E130D2" w:rsidRDefault="00E130D2" w:rsidP="0098551C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:rsidR="00E130D2" w:rsidRPr="00C97B51" w:rsidRDefault="00B61776" w:rsidP="0098551C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96ACB" w:rsidTr="005649D5">
        <w:trPr>
          <w:trHeight w:val="622"/>
        </w:trPr>
        <w:tc>
          <w:tcPr>
            <w:tcW w:w="567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-108" w:right="-144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961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0" w:right="-144"/>
              <w:jc w:val="left"/>
              <w:rPr>
                <w:szCs w:val="24"/>
              </w:rPr>
            </w:pPr>
            <w:r>
              <w:rPr>
                <w:szCs w:val="24"/>
              </w:rPr>
              <w:t>Ширина полосы движения</w:t>
            </w:r>
          </w:p>
        </w:tc>
        <w:tc>
          <w:tcPr>
            <w:tcW w:w="1276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</w:p>
        </w:tc>
        <w:tc>
          <w:tcPr>
            <w:tcW w:w="1417" w:type="dxa"/>
            <w:vAlign w:val="center"/>
          </w:tcPr>
          <w:p w:rsidR="00996ACB" w:rsidRPr="00C97B51" w:rsidRDefault="00996ACB" w:rsidP="00996ACB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 w:rsidRPr="00C97B51">
              <w:rPr>
                <w:szCs w:val="24"/>
              </w:rPr>
              <w:t>3</w:t>
            </w:r>
            <w:r>
              <w:rPr>
                <w:szCs w:val="24"/>
              </w:rPr>
              <w:t>-3,5</w:t>
            </w:r>
          </w:p>
        </w:tc>
      </w:tr>
      <w:tr w:rsidR="00996ACB" w:rsidTr="005649D5">
        <w:trPr>
          <w:trHeight w:val="558"/>
        </w:trPr>
        <w:tc>
          <w:tcPr>
            <w:tcW w:w="567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-108" w:right="-144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961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0" w:right="-144"/>
              <w:jc w:val="left"/>
              <w:rPr>
                <w:szCs w:val="24"/>
              </w:rPr>
            </w:pPr>
            <w:r>
              <w:rPr>
                <w:szCs w:val="24"/>
              </w:rPr>
              <w:t>Ширина тротуара</w:t>
            </w:r>
          </w:p>
        </w:tc>
        <w:tc>
          <w:tcPr>
            <w:tcW w:w="1276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</w:p>
        </w:tc>
        <w:tc>
          <w:tcPr>
            <w:tcW w:w="1417" w:type="dxa"/>
            <w:vAlign w:val="center"/>
          </w:tcPr>
          <w:p w:rsidR="00996ACB" w:rsidRPr="00C97B51" w:rsidRDefault="00996ACB" w:rsidP="00996ACB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>
              <w:rPr>
                <w:szCs w:val="24"/>
              </w:rPr>
              <w:t>1-</w:t>
            </w:r>
            <w:r w:rsidRPr="00C97B51">
              <w:rPr>
                <w:szCs w:val="24"/>
              </w:rPr>
              <w:t>1,5</w:t>
            </w:r>
          </w:p>
        </w:tc>
      </w:tr>
      <w:tr w:rsidR="00996ACB" w:rsidTr="005649D5">
        <w:trPr>
          <w:trHeight w:val="550"/>
        </w:trPr>
        <w:tc>
          <w:tcPr>
            <w:tcW w:w="567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-108" w:right="-144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961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0" w:right="-144"/>
              <w:jc w:val="left"/>
              <w:rPr>
                <w:szCs w:val="24"/>
              </w:rPr>
            </w:pPr>
            <w:r>
              <w:rPr>
                <w:szCs w:val="24"/>
              </w:rPr>
              <w:t>Ширина велодорожки</w:t>
            </w:r>
          </w:p>
        </w:tc>
        <w:tc>
          <w:tcPr>
            <w:tcW w:w="1276" w:type="dxa"/>
            <w:vAlign w:val="center"/>
          </w:tcPr>
          <w:p w:rsidR="00996ACB" w:rsidRDefault="00996ACB" w:rsidP="00996ACB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</w:p>
        </w:tc>
        <w:tc>
          <w:tcPr>
            <w:tcW w:w="1417" w:type="dxa"/>
            <w:vAlign w:val="center"/>
          </w:tcPr>
          <w:p w:rsidR="00996ACB" w:rsidRPr="00C97B51" w:rsidRDefault="00996ACB" w:rsidP="00996ACB">
            <w:pPr>
              <w:pStyle w:val="0"/>
              <w:spacing w:after="0" w:line="276" w:lineRule="auto"/>
              <w:ind w:left="0" w:right="-144"/>
              <w:jc w:val="center"/>
              <w:rPr>
                <w:szCs w:val="24"/>
              </w:rPr>
            </w:pPr>
            <w:r w:rsidRPr="00C97B51">
              <w:rPr>
                <w:szCs w:val="24"/>
              </w:rPr>
              <w:t>1,5</w:t>
            </w:r>
          </w:p>
        </w:tc>
      </w:tr>
    </w:tbl>
    <w:p w:rsidR="004402D1" w:rsidRDefault="004402D1" w:rsidP="004402D1">
      <w:pPr>
        <w:pStyle w:val="0"/>
        <w:spacing w:before="240" w:after="0"/>
        <w:ind w:firstLine="569"/>
      </w:pPr>
      <w:r>
        <w:rPr>
          <w:szCs w:val="24"/>
        </w:rPr>
        <w:t>К</w:t>
      </w:r>
      <w:r w:rsidRPr="004402D1">
        <w:rPr>
          <w:szCs w:val="24"/>
        </w:rPr>
        <w:t>атегория, проектная мощность, пропускная способность, грузонапряженность, интенсивность движения</w:t>
      </w:r>
      <w:r w:rsidR="00205D19">
        <w:rPr>
          <w:szCs w:val="24"/>
        </w:rPr>
        <w:t xml:space="preserve"> </w:t>
      </w:r>
      <w:r w:rsidR="008D1526">
        <w:rPr>
          <w:szCs w:val="24"/>
        </w:rPr>
        <w:t>улично-дорожной сети</w:t>
      </w:r>
      <w:r>
        <w:rPr>
          <w:szCs w:val="24"/>
        </w:rPr>
        <w:t xml:space="preserve"> на данном этапе не определены.</w:t>
      </w:r>
      <w:r w:rsidRPr="004402D1">
        <w:rPr>
          <w:szCs w:val="24"/>
        </w:rPr>
        <w:t xml:space="preserve"> </w:t>
      </w:r>
      <w:r>
        <w:rPr>
          <w:szCs w:val="24"/>
        </w:rPr>
        <w:t>О</w:t>
      </w:r>
      <w:r w:rsidRPr="00333624">
        <w:rPr>
          <w:szCs w:val="24"/>
        </w:rPr>
        <w:t>рганиз</w:t>
      </w:r>
      <w:r>
        <w:rPr>
          <w:szCs w:val="24"/>
        </w:rPr>
        <w:t>ация</w:t>
      </w:r>
      <w:r w:rsidRPr="00333624">
        <w:rPr>
          <w:szCs w:val="24"/>
        </w:rPr>
        <w:t xml:space="preserve"> движени</w:t>
      </w:r>
      <w:r>
        <w:rPr>
          <w:szCs w:val="24"/>
        </w:rPr>
        <w:t>я</w:t>
      </w:r>
      <w:r w:rsidRPr="00333624">
        <w:rPr>
          <w:szCs w:val="24"/>
        </w:rPr>
        <w:t xml:space="preserve"> общественного транспорта, размещение остановок общественного транспорта не предусмотрен</w:t>
      </w:r>
      <w:r>
        <w:rPr>
          <w:szCs w:val="24"/>
        </w:rPr>
        <w:t>ы.</w:t>
      </w:r>
    </w:p>
    <w:p w:rsidR="00180A40" w:rsidRDefault="00281E0F" w:rsidP="00E130D2">
      <w:pPr>
        <w:pStyle w:val="0"/>
        <w:spacing w:after="0"/>
        <w:ind w:firstLine="569"/>
        <w:rPr>
          <w:szCs w:val="24"/>
        </w:rPr>
      </w:pPr>
      <w:r w:rsidRPr="009B20A3">
        <w:t>Документацией по планировке</w:t>
      </w:r>
      <w:r w:rsidR="00E130D2" w:rsidRPr="009B20A3">
        <w:t xml:space="preserve"> территории выделен</w:t>
      </w:r>
      <w:r w:rsidR="009B20A3" w:rsidRPr="009B20A3">
        <w:t>ы</w:t>
      </w:r>
      <w:r w:rsidR="00E130D2" w:rsidRPr="009B20A3">
        <w:t xml:space="preserve"> элемент</w:t>
      </w:r>
      <w:r w:rsidR="009B20A3" w:rsidRPr="009B20A3">
        <w:t>ы</w:t>
      </w:r>
      <w:r w:rsidR="00E130D2" w:rsidRPr="009B20A3">
        <w:t xml:space="preserve"> планировочной структуры – улично-дорожная</w:t>
      </w:r>
      <w:r w:rsidR="00CF0E39" w:rsidRPr="009B20A3">
        <w:t xml:space="preserve"> </w:t>
      </w:r>
      <w:r w:rsidR="00E130D2" w:rsidRPr="009B20A3">
        <w:t>сеть</w:t>
      </w:r>
      <w:r w:rsidR="00CF0E39" w:rsidRPr="009B20A3">
        <w:t>; территория общего пользования</w:t>
      </w:r>
      <w:r w:rsidR="00481D94" w:rsidRPr="009B20A3">
        <w:t>, за исключением улично-дорожной сети</w:t>
      </w:r>
      <w:r w:rsidR="00CF0E39" w:rsidRPr="009B20A3">
        <w:t xml:space="preserve"> </w:t>
      </w:r>
      <w:r w:rsidR="00E130D2" w:rsidRPr="009B20A3">
        <w:t>(в соответствии с Приказом Минстроя России от 25.04.2017 N 738/пр.).</w:t>
      </w:r>
      <w:r w:rsidR="001E4B3F">
        <w:rPr>
          <w:szCs w:val="24"/>
        </w:rPr>
        <w:t xml:space="preserve"> </w:t>
      </w:r>
    </w:p>
    <w:p w:rsidR="007A519C" w:rsidRDefault="007A519C" w:rsidP="00E130D2">
      <w:pPr>
        <w:pStyle w:val="0"/>
        <w:spacing w:after="0"/>
        <w:ind w:firstLine="569"/>
        <w:rPr>
          <w:szCs w:val="24"/>
        </w:rPr>
      </w:pPr>
      <w:r w:rsidRPr="00E130D2">
        <w:rPr>
          <w:szCs w:val="24"/>
        </w:rPr>
        <w:t>Планируемое развитие территории предполагается в один этап.</w:t>
      </w:r>
    </w:p>
    <w:p w:rsidR="00D90213" w:rsidRDefault="00D90213" w:rsidP="006C2918">
      <w:pPr>
        <w:pStyle w:val="0"/>
        <w:spacing w:after="0"/>
        <w:ind w:left="0"/>
        <w:jc w:val="center"/>
        <w:rPr>
          <w:szCs w:val="24"/>
        </w:rPr>
      </w:pPr>
      <w:r>
        <w:rPr>
          <w:noProof/>
        </w:rPr>
        <w:lastRenderedPageBreak/>
        <w:drawing>
          <wp:inline distT="0" distB="0" distL="0" distR="0" wp14:anchorId="5BFBC8F2" wp14:editId="6558E1A0">
            <wp:extent cx="4250184" cy="298268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7735" r="1147"/>
                    <a:stretch/>
                  </pic:blipFill>
                  <pic:spPr bwMode="auto">
                    <a:xfrm>
                      <a:off x="0" y="0"/>
                      <a:ext cx="4278699" cy="3002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0213" w:rsidRDefault="00D90213" w:rsidP="00D90213">
      <w:pPr>
        <w:pStyle w:val="0"/>
        <w:spacing w:after="0"/>
        <w:ind w:left="1416" w:firstLine="569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Рисунок 1 – Профиль улично-дорожной сети</w:t>
      </w:r>
    </w:p>
    <w:p w:rsidR="006054A2" w:rsidRPr="006054A2" w:rsidRDefault="006054A2" w:rsidP="009B7394">
      <w:pPr>
        <w:spacing w:before="240" w:after="200" w:line="276" w:lineRule="auto"/>
        <w:ind w:left="1418" w:firstLine="567"/>
        <w:rPr>
          <w:rFonts w:ascii="Arial" w:hAnsi="Arial" w:cs="Arial"/>
          <w:b/>
        </w:rPr>
      </w:pPr>
      <w:r w:rsidRPr="006054A2">
        <w:rPr>
          <w:rFonts w:ascii="Arial" w:hAnsi="Arial" w:cs="Arial"/>
          <w:b/>
        </w:rPr>
        <w:t>Сведения предусмотренные ч. 10 ст 45 ГрК РФ</w:t>
      </w:r>
    </w:p>
    <w:p w:rsidR="00734473" w:rsidRPr="00141ACE" w:rsidRDefault="00F83FEE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480D3D" w:rsidRPr="00CE2BCD">
        <w:rPr>
          <w:rFonts w:ascii="Arial" w:hAnsi="Arial" w:cs="Arial"/>
        </w:rPr>
        <w:t>ланируемые проектные решения</w:t>
      </w:r>
      <w:r w:rsidRPr="00CE2BCD">
        <w:rPr>
          <w:rFonts w:ascii="Arial" w:hAnsi="Arial" w:cs="Arial"/>
        </w:rPr>
        <w:t xml:space="preserve"> </w:t>
      </w:r>
      <w:r w:rsidR="00545A22" w:rsidRPr="00CE2BCD">
        <w:rPr>
          <w:rFonts w:ascii="Arial" w:hAnsi="Arial" w:cs="Arial"/>
        </w:rPr>
        <w:t>соответству</w:t>
      </w:r>
      <w:r w:rsidRPr="00CE2BCD">
        <w:rPr>
          <w:rFonts w:ascii="Arial" w:hAnsi="Arial" w:cs="Arial"/>
        </w:rPr>
        <w:t>ю</w:t>
      </w:r>
      <w:r w:rsidR="00480D3D" w:rsidRPr="00CE2BCD">
        <w:rPr>
          <w:rFonts w:ascii="Arial" w:hAnsi="Arial" w:cs="Arial"/>
        </w:rPr>
        <w:t>т фун</w:t>
      </w:r>
      <w:r w:rsidRPr="00CE2BCD">
        <w:rPr>
          <w:rFonts w:ascii="Arial" w:hAnsi="Arial" w:cs="Arial"/>
        </w:rPr>
        <w:t>к</w:t>
      </w:r>
      <w:r w:rsidR="00480D3D" w:rsidRPr="00CE2BCD">
        <w:rPr>
          <w:rFonts w:ascii="Arial" w:hAnsi="Arial" w:cs="Arial"/>
        </w:rPr>
        <w:t>циональному зонированию</w:t>
      </w:r>
      <w:r w:rsidRPr="00CE2BCD">
        <w:rPr>
          <w:rFonts w:ascii="Arial" w:hAnsi="Arial" w:cs="Arial"/>
        </w:rPr>
        <w:t xml:space="preserve"> генерального плана города-курорта Кисловодска Ставропольского края</w:t>
      </w:r>
      <w:r w:rsidR="00141ACE">
        <w:rPr>
          <w:rFonts w:ascii="Arial" w:hAnsi="Arial" w:cs="Arial"/>
        </w:rPr>
        <w:t>.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Стратегией социально-экономического развития города-курорта-Кисловодска  до 2035 года предусмотрено: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Создание благоприятной жилищной и городской среды.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 1. Обеспечение потребителей необходимой коммунальной инфраструктурой.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 2. Строительство современного жилья. Предполагает улучшение жилищных условий жителей города за счет реализации проекта реконструкции застроенных территорий и строительства малоэтажного современного комфортного жилья, развитие общественных пространств, изменения архитектурного облика города и создания элементов и систем новой городской среды (включая новые публичные пространства и единый стиль оформления города). </w:t>
      </w:r>
    </w:p>
    <w:p w:rsidR="006421A5" w:rsidRPr="006421A5" w:rsidRDefault="009B7394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6421A5" w:rsidRPr="006421A5">
        <w:rPr>
          <w:rFonts w:ascii="Arial" w:hAnsi="Arial" w:cs="Arial"/>
        </w:rPr>
        <w:t xml:space="preserve"> Развитие транспортной системы. 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Для развития транспортной системы города ряд мероприятий будет реализован по следующим направлениям: 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- строительство и реконструкция инфраструктурных объектов; 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- оптимизация транспортной системы города; 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lastRenderedPageBreak/>
        <w:t>-</w:t>
      </w:r>
      <w:r w:rsidR="00545A22">
        <w:rPr>
          <w:rFonts w:ascii="Arial" w:hAnsi="Arial" w:cs="Arial"/>
        </w:rPr>
        <w:t> </w:t>
      </w:r>
      <w:r w:rsidRPr="006421A5">
        <w:rPr>
          <w:rFonts w:ascii="Arial" w:hAnsi="Arial" w:cs="Arial"/>
        </w:rPr>
        <w:t>комплекс мер по развитию экологически чистого транспорта. Программы комплексного развития.</w:t>
      </w:r>
    </w:p>
    <w:p w:rsidR="006421A5" w:rsidRPr="006421A5" w:rsidRDefault="006421A5" w:rsidP="007F519C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В настоящее время на территории города-курорта Кисловодска реализу</w:t>
      </w:r>
      <w:r w:rsidR="00354D4B">
        <w:rPr>
          <w:rFonts w:ascii="Arial" w:hAnsi="Arial" w:cs="Arial"/>
        </w:rPr>
        <w:t>ю</w:t>
      </w:r>
      <w:r w:rsidRPr="006421A5">
        <w:rPr>
          <w:rFonts w:ascii="Arial" w:hAnsi="Arial" w:cs="Arial"/>
        </w:rPr>
        <w:t>тся муниципальны</w:t>
      </w:r>
      <w:r w:rsidR="00354D4B">
        <w:rPr>
          <w:rFonts w:ascii="Arial" w:hAnsi="Arial" w:cs="Arial"/>
        </w:rPr>
        <w:t>е</w:t>
      </w:r>
      <w:r w:rsidRPr="006421A5">
        <w:rPr>
          <w:rFonts w:ascii="Arial" w:hAnsi="Arial" w:cs="Arial"/>
        </w:rPr>
        <w:t xml:space="preserve"> программ</w:t>
      </w:r>
      <w:r w:rsidR="00354D4B">
        <w:rPr>
          <w:rFonts w:ascii="Arial" w:hAnsi="Arial" w:cs="Arial"/>
        </w:rPr>
        <w:t>ы</w:t>
      </w:r>
      <w:r w:rsidRPr="006421A5">
        <w:rPr>
          <w:rFonts w:ascii="Arial" w:hAnsi="Arial" w:cs="Arial"/>
        </w:rPr>
        <w:t>, в том числе:</w:t>
      </w:r>
    </w:p>
    <w:p w:rsidR="006421A5" w:rsidRDefault="006421A5" w:rsidP="007F519C">
      <w:pPr>
        <w:shd w:val="clear" w:color="auto" w:fill="FFFFFF"/>
        <w:spacing w:line="360" w:lineRule="auto"/>
        <w:ind w:left="1418" w:firstLine="567"/>
        <w:jc w:val="both"/>
        <w:rPr>
          <w:rFonts w:ascii="Arial" w:hAnsi="Arial" w:cs="Arial"/>
          <w:color w:val="000000"/>
        </w:rPr>
      </w:pPr>
      <w:r w:rsidRPr="006421A5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21A5">
        <w:rPr>
          <w:rFonts w:ascii="Arial" w:hAnsi="Arial" w:cs="Arial"/>
        </w:rPr>
        <w:t>муниципальная программа «Развитие транспортной системы и обеспечение безопасности дорожного движения» 2022-2027 г.</w:t>
      </w:r>
      <w:r w:rsidRPr="006421A5">
        <w:rPr>
          <w:rFonts w:ascii="Arial" w:hAnsi="Arial" w:cs="Arial"/>
          <w:color w:val="000000"/>
        </w:rPr>
        <w:t xml:space="preserve"> </w:t>
      </w:r>
    </w:p>
    <w:p w:rsidR="008D02C4" w:rsidRDefault="008D02C4" w:rsidP="007F519C">
      <w:pPr>
        <w:pStyle w:val="formattext"/>
        <w:shd w:val="clear" w:color="auto" w:fill="FFFFFF"/>
        <w:spacing w:before="0" w:beforeAutospacing="0" w:after="0" w:afterAutospacing="0" w:line="360" w:lineRule="auto"/>
        <w:ind w:left="1418" w:firstLine="567"/>
        <w:jc w:val="both"/>
        <w:textAlignment w:val="baseline"/>
        <w:rPr>
          <w:rFonts w:ascii="Arial" w:hAnsi="Arial" w:cs="Arial"/>
        </w:rPr>
      </w:pPr>
      <w:r w:rsidRPr="008D02C4">
        <w:rPr>
          <w:rFonts w:ascii="Arial" w:hAnsi="Arial" w:cs="Arial"/>
        </w:rPr>
        <w:t>Программа комплексного развития транспортной инфраструктуры городского округа города-курорта Кисловодска Ставропольского края на 2020-2029 годы.</w:t>
      </w:r>
    </w:p>
    <w:p w:rsidR="00F868DD" w:rsidRDefault="00F868DD" w:rsidP="007F519C">
      <w:pPr>
        <w:pStyle w:val="formattext"/>
        <w:shd w:val="clear" w:color="auto" w:fill="FFFFFF"/>
        <w:spacing w:before="0" w:beforeAutospacing="0" w:after="0" w:afterAutospacing="0" w:line="360" w:lineRule="auto"/>
        <w:ind w:left="1418" w:firstLine="56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Проект соответствует № 443-ФЗ от 29.12.2017 «</w:t>
      </w:r>
      <w:r w:rsidRPr="00F868DD">
        <w:rPr>
          <w:rFonts w:ascii="Arial" w:hAnsi="Arial" w:cs="Arial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Arial" w:hAnsi="Arial" w:cs="Arial"/>
        </w:rPr>
        <w:t>».</w:t>
      </w:r>
      <w:r w:rsidR="00004FA2">
        <w:rPr>
          <w:rFonts w:ascii="Arial" w:hAnsi="Arial" w:cs="Arial"/>
        </w:rPr>
        <w:t xml:space="preserve"> </w:t>
      </w:r>
      <w:r w:rsidRPr="00F868DD">
        <w:rPr>
          <w:rFonts w:ascii="Arial" w:hAnsi="Arial" w:cs="Arial"/>
        </w:rPr>
        <w:t xml:space="preserve">Обеспечение эффективности организации дорожного движения осуществляется </w:t>
      </w:r>
      <w:r w:rsidR="00004FA2">
        <w:rPr>
          <w:rFonts w:ascii="Arial" w:hAnsi="Arial" w:cs="Arial"/>
        </w:rPr>
        <w:t>Ф</w:t>
      </w:r>
      <w:r w:rsidRPr="00F868DD">
        <w:rPr>
          <w:rFonts w:ascii="Arial" w:hAnsi="Arial" w:cs="Arial"/>
        </w:rPr>
        <w:t>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органами исполнительной власти субъектов Российской Федерации, органами местного самоуправления, уполномоченными в области организации дорожного движения, посредством реализации мероприятий по организации дорожного движения</w:t>
      </w:r>
      <w:r w:rsidR="006054A2">
        <w:rPr>
          <w:rFonts w:ascii="Arial" w:hAnsi="Arial" w:cs="Arial"/>
        </w:rPr>
        <w:t>.</w:t>
      </w:r>
    </w:p>
    <w:p w:rsidR="00AE25E6" w:rsidRPr="00B50002" w:rsidRDefault="000B12CE" w:rsidP="00354D4B">
      <w:pPr>
        <w:pStyle w:val="-"/>
        <w:spacing w:before="240"/>
        <w:ind w:firstLine="567"/>
        <w:outlineLvl w:val="0"/>
        <w:rPr>
          <w:b/>
        </w:rPr>
      </w:pPr>
      <w:bookmarkStart w:id="7" w:name="_Toc194061075"/>
      <w:r w:rsidRPr="00B50002">
        <w:rPr>
          <w:b/>
        </w:rPr>
        <w:t>П</w:t>
      </w:r>
      <w:r w:rsidR="004B6143" w:rsidRPr="004B6143">
        <w:rPr>
          <w:b/>
        </w:rPr>
        <w:t>еречень субъектов Российской Федерации, перечень муниципальных районов, муниципальных округов, городских округов в 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</w:t>
      </w:r>
      <w:bookmarkEnd w:id="7"/>
    </w:p>
    <w:p w:rsidR="00D90213" w:rsidRDefault="00D90213" w:rsidP="00D17514">
      <w:pPr>
        <w:pStyle w:val="0"/>
        <w:spacing w:after="0"/>
        <w:ind w:firstLine="567"/>
        <w:rPr>
          <w:noProof/>
        </w:rPr>
      </w:pPr>
      <w:r w:rsidRPr="00CB1127">
        <w:rPr>
          <w:noProof/>
        </w:rPr>
        <w:t>Ставропольск</w:t>
      </w:r>
      <w:r>
        <w:rPr>
          <w:noProof/>
        </w:rPr>
        <w:t>ий</w:t>
      </w:r>
      <w:r w:rsidRPr="00CB1127">
        <w:rPr>
          <w:noProof/>
        </w:rPr>
        <w:t xml:space="preserve"> кра</w:t>
      </w:r>
      <w:r>
        <w:rPr>
          <w:noProof/>
        </w:rPr>
        <w:t>й</w:t>
      </w:r>
      <w:r w:rsidRPr="00CB1127">
        <w:rPr>
          <w:noProof/>
        </w:rPr>
        <w:t>, город-курорт Кисловодск</w:t>
      </w:r>
      <w:r w:rsidR="000D1385">
        <w:rPr>
          <w:noProof/>
        </w:rPr>
        <w:t>.</w:t>
      </w:r>
    </w:p>
    <w:p w:rsidR="00144257" w:rsidRDefault="00144257">
      <w:pPr>
        <w:spacing w:after="200" w:line="276" w:lineRule="auto"/>
        <w:rPr>
          <w:rFonts w:ascii="Arial" w:hAnsi="Arial"/>
          <w:b/>
          <w:szCs w:val="28"/>
        </w:rPr>
      </w:pPr>
      <w:bookmarkStart w:id="8" w:name="_Toc194061076"/>
      <w:r>
        <w:rPr>
          <w:b/>
        </w:rPr>
        <w:br w:type="page"/>
      </w:r>
    </w:p>
    <w:p w:rsidR="00193753" w:rsidRPr="00B50002" w:rsidRDefault="00193753" w:rsidP="00AA4A1E">
      <w:pPr>
        <w:pStyle w:val="-"/>
        <w:spacing w:before="240"/>
        <w:ind w:firstLine="567"/>
        <w:outlineLvl w:val="0"/>
        <w:rPr>
          <w:b/>
        </w:rPr>
      </w:pPr>
      <w:r w:rsidRPr="00F2122D">
        <w:rPr>
          <w:b/>
        </w:rPr>
        <w:lastRenderedPageBreak/>
        <w:t>Перечень координат характерных точек границ зон планиру</w:t>
      </w:r>
      <w:r w:rsidR="00172BCB" w:rsidRPr="00F2122D">
        <w:rPr>
          <w:b/>
        </w:rPr>
        <w:t>е</w:t>
      </w:r>
      <w:r w:rsidRPr="00F2122D">
        <w:rPr>
          <w:b/>
        </w:rPr>
        <w:t>мого размещения линейных объектов</w:t>
      </w:r>
      <w:bookmarkEnd w:id="8"/>
    </w:p>
    <w:p w:rsidR="00584325" w:rsidRDefault="00584325" w:rsidP="001D225D">
      <w:pPr>
        <w:pStyle w:val="afc"/>
        <w:autoSpaceDE w:val="0"/>
        <w:autoSpaceDN w:val="0"/>
        <w:adjustRightInd w:val="0"/>
        <w:ind w:left="-108"/>
        <w:jc w:val="center"/>
        <w:rPr>
          <w:rFonts w:ascii="Arial" w:eastAsiaTheme="minorHAnsi" w:hAnsi="Arial" w:cs="Arial"/>
          <w:bCs/>
          <w:sz w:val="22"/>
          <w:szCs w:val="22"/>
          <w:lang w:eastAsia="en-US"/>
        </w:rPr>
        <w:sectPr w:rsidR="00584325" w:rsidSect="00026093">
          <w:headerReference w:type="even" r:id="rId15"/>
          <w:headerReference w:type="default" r:id="rId16"/>
          <w:footerReference w:type="default" r:id="rId17"/>
          <w:headerReference w:type="first" r:id="rId18"/>
          <w:pgSz w:w="11906" w:h="16838"/>
          <w:pgMar w:top="1135" w:right="566" w:bottom="1418" w:left="1701" w:header="709" w:footer="136" w:gutter="0"/>
          <w:cols w:space="708"/>
          <w:titlePg/>
          <w:docGrid w:linePitch="360"/>
        </w:sectPr>
      </w:pPr>
    </w:p>
    <w:tbl>
      <w:tblPr>
        <w:tblW w:w="411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1418"/>
      </w:tblGrid>
      <w:tr w:rsidR="009D3D51" w:rsidRPr="001D225D" w:rsidTr="00584325">
        <w:trPr>
          <w:trHeight w:val="692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D3D51" w:rsidRPr="001D225D" w:rsidRDefault="009D3D51" w:rsidP="001D225D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1D225D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D3D51" w:rsidRPr="001D225D" w:rsidRDefault="009D3D51" w:rsidP="001D225D">
            <w:pPr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1D225D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Координаты, м</w:t>
            </w:r>
          </w:p>
        </w:tc>
      </w:tr>
      <w:tr w:rsidR="009D3D51" w:rsidRPr="001D225D" w:rsidTr="00584325">
        <w:trPr>
          <w:trHeight w:val="290"/>
        </w:trPr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D3D51" w:rsidRPr="001D225D" w:rsidRDefault="009D3D51" w:rsidP="001D225D">
            <w:pPr>
              <w:pStyle w:val="afc"/>
              <w:numPr>
                <w:ilvl w:val="0"/>
                <w:numId w:val="24"/>
              </w:numPr>
              <w:ind w:left="-108" w:firstLine="0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D3D51" w:rsidRPr="001D225D" w:rsidRDefault="009D3D51" w:rsidP="001D225D">
            <w:pPr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1D225D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D3D51" w:rsidRPr="001D225D" w:rsidRDefault="009D3D51" w:rsidP="001D225D">
            <w:pPr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1D225D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Y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351279,94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1376427,78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351275,82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1376424,8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351279,34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1376419,76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351283,46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1376422,73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351279,94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1376427,78</w:t>
            </w:r>
          </w:p>
        </w:tc>
      </w:tr>
      <w:tr w:rsidR="00996AC6" w:rsidRPr="001D225D" w:rsidTr="00584325">
        <w:trPr>
          <w:trHeight w:val="108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351416,35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1376542,73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351383,79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1376533,71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351385,88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1376518,41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351370,37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1376505,16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351371,02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1376486,73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351367,91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1376485,54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351368,33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1376481,63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351371,64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1376482,04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351373,74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1376468,44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351373,95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1376467,12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351372,15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1376460,53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351379,6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1376456,51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351383,13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1376453,83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351386,41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1376452,84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351388,88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1376452,75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351390,46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1376453,54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351391,89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1376454,42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351395,35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1376454,64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351399,27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1376455,2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351396,01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1376472,82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351403,51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1376474,53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351427,14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1376478,22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351430,12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1376478,49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351452,04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1376482,03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351452,76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1376481,37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351454,7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1376476,5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351458,11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1376489,43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351441,8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1376487,81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351439,38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1376488,9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351435,64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1376491,99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351432,35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1376494,97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351426,31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1376512,37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351419,13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1376536,62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351418,3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1376538,49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351416,35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1376542,73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351546,09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1377067,22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351525,17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1377061,99</w:t>
            </w:r>
          </w:p>
        </w:tc>
      </w:tr>
      <w:tr w:rsidR="00996AC6" w:rsidRPr="001D225D" w:rsidTr="00584325">
        <w:trPr>
          <w:trHeight w:val="16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351457,65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1377038,84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351459,48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1377032,8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351454,37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1377031,71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351458,51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1377017,42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351453,99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1377017,81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351456,71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1377006,49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351477,36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1376943,16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351368,69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1376910,22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351378,77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1376907,33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351378,99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1376906,06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351379,14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1376900,53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351383,75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1376881,47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351387,28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1376881,09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351391,93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1376865,09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351388,48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1376863,46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351406,76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1376833,16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351414,34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1376819,88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351416,88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1376815,68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351423,1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1376808,1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1376806,5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351442,15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1376782,42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351442,17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1376770,04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351442,56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1376765,55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351442,08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1376744,2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351436,79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1376720,56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351435,98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1376712,79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351435,94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1376706,73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351460,54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1376587,36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351467,87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1376552,8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351458,76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1376550,93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351465,65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1376515,98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351446,16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1376511,5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351439,04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1376547,86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351435,97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1376563,39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351432,94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1376576,66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351425,76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1376573,46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351418,85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1376594,09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351416,82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1376592,48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351409,03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1376612,59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351402,51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1376611,21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351400,55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1376613,04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351387,48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1376628,49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351386,45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1376628,73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351384,32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1376629,55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351375,36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1376632,85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351372,58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1376637,49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351367,13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1376644,25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351361,31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1376649,93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351357,75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1376652,59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351355,61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1376650,75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351344,42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1376632,16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351347,77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1376629,37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351356,75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1376616,08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351355,22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1376613,99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351364,59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1376606,26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351367,08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1376603,65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351372,57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1376599,03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351371,76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1376597,54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351370,26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1376596,04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351365,16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1376591,95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351357,32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1376583,08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351369,76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1376561,66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351361,25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1376555,88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351352,63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1376550,01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351345,88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1376543,05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351335,29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1376540,61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351337,03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1376517,79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351337,87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1376509,01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351333,7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1376504,86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351324,75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1376496,11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351319,75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1376490,32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351317,83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1376488,41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351320,76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1376476,68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351314,01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1376470,67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351310,99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1376470,27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351305,41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1376473,32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351303,07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1376474,09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351303,31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1376466,8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351295,13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1376467,24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351264,07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1376467,36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351244,54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1376440,54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351240,42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1376436,59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351239,52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1376436,25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351234,33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1376430,66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351229,13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1376425,25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351224,19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1376420,1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351223,22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1376420,95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351218,47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1376415,84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351214,98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1376406,64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351213,46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1376400,75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351203,13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1376409,21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351198,51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1376403,21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351212,22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1376390,45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351237,09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1376350,25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351268,7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1376349,14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351271,43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1376346,78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351280,72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1376338,55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351295,19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1376328,98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351292,1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1376326,64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351301,81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1376320,46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351308,52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1376317,04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1376305,53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351332,62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1376287,59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351335,53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1376284,03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351323,11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1376275,26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351345,94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1376242,28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351368,12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1376213,68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1376200,24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351358,64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1376196,32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351383,2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1376161,11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351395,08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1376143,96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351406,86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1376127,02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351404,72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1376125,54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351405,11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1376093,18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351408,04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1376087,63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351431,61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1376070,5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351450,97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1376047,4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351450,65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1376047,16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351446,87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1375973,14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351438,61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1375973,11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351428,61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1375973,26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351411,47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1375956,24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1376000,78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351357,53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1376003,84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351343,37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1376022,95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351331,68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1376041,6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351322,77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1376064,13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351314,79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1376091,35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351324,48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1376093,34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351324,03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1376108,38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351334,02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1376123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351336,82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1376142,42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351259,34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1376129,67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351270,58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1376078,94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351264,06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1376033,85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351277,45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1376002,99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351377,28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1375877,09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351415,03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1375829,49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351388,61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1375809,5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351359,62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1375787,56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351399,26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1375740,51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351273,86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1375631,23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351223,53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1375735,7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351132,3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1375610,3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351120,51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1375576,26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351099,2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1375545,8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351051,38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1375505,84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351019,45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1375495,92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350981,94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1375535,34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350976,37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1375575,98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350969,52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1375651,45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350963,21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1375774,32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350997,01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1375853,83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350981,67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1375978,28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350936,88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1376088,31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350904,07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1376142,29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350898,28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1376185,64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350900,67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1376226,6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350885,13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1376227,51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350882,38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1376184,17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350890,43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1376138,39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1376081,25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350966,5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1375974,38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350975,38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1375901,48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350981,22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1375855,4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350947,49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1375776,51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350953,99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1375650,33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350960,91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1375574,21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350967,2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1375528,28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350981,75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1375512,88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351066,26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1375423,49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351039,91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1375346,96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351012,22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1375324,15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350997,55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1375304,9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350982,46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1375276,3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350980,49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1375266,75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350980,11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1375256,57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350996,12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1375204,43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351013,55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1375209,75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351022,59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1375204,37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351028,65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1375199,78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351032,64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1375195,13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351044,26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1375178,47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351052,08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1375165,39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351066,89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1375146,83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351073,1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1375141,52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351087,99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1375128,87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351095,58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1375123,95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351096,92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1375127,39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351100,98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1375125,01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351114,65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1375113,67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351118,6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1375112,07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351144,39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1375100,57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351165,61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1375083,84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351170,69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1375077,65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351197,53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1375090,38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351216,97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1375099,61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351250,25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1375110,7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351279,6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1375110,93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351297,54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1375102,21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351308,26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1375121,17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351265,88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1375124,47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351238,88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1375124,74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351194,52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1375104,9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351187,57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1375101,98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351178,68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1375098,24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351170,75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1375102,35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351148,1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1375113,04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351105,7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1375133,67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351110,59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1375147,14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351101,66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1375156,7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351093,41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1375141,99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351085,25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1375144,97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351074,16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1375154,79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351060,74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1375171,28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351053,81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1375183,16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351038,85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1375204,56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351034,82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1375208,33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351029,13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1375212,62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351028,81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1375216,27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351012,6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1375260,5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351026,35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1375288,52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351063,59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1375320,08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351073,92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1375349,51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351108,37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1375385,93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351143,66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1375419,09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351214,28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1375473,84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351232,9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1375441,76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351236,38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1375433,53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351242,77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1375437,57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351245,56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1375439,19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351256,63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1375450,3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351263,75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1375459,36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351274,41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1375479,22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351302,12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1375502,9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351313,4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1375512,18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351351,11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1375545,07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351360,58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1375548,85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351367,1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1375551,11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351379,84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1375557,75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351442,08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1375593,23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351447,71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1375597,35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351453,28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1375601,83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351467,94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1375614,34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351473,56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1375618,65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351479,66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1375625,07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351487,41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1375636,12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351501,41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1375650,22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351503,22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1375647,4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351520,85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1375657,3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351534,03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1375664,56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351538,93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1375635,03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351540,38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1375626,31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351603,53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1375628,31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351624,75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1375631,07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351647,47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1375634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351662,66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1375633,94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351664,3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1375632,68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299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351672,69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1375626,14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351755,41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1375628,22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351765,79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1375586,31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351773,03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1375562,83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351776,14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1375555,18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351785,96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1375561,31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351796,67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1375563,44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351810,65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1375563,95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351834,12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1375565,13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351875,22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1375566,36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351912,08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1375585,88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351926,79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1375593,72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351931,47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1375598,14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351937,33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1375603,17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351935,71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1375611,33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351945,37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1375614,87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351949,51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1375610,77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351957,98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1375612,75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351966,32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1375613,01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352013,39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1375637,73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352020,03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1375641,83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352020,14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1375641,91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352060,97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1375667,08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352109,98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1375700,21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352112,93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1375702,75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352116,99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1375708,66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352119,7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1375716,12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352131,06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1375724,05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352133,21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1375725,55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352137,76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1375728,79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352129,81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1375743,81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352147,94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1375753,75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352153,2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1375756,74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352144,42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1375774,52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352064,29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1375936,92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352065,82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1375945,81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352064,7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1375947,8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352101,95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1375973,37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352106,91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1375976,29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352135,96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1375994,25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352145,28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1375998,32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352172,58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1376007,34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352216,54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1375931,88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352263,19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1375851,68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352276,64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1375859,45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352259,03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1375883,82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352261,1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1375885,1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352229,51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1375939,37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352186,79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1376012,76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352286,15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1376062,27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352302,78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1376070,48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352345,3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1376091,49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352347,73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1376091,78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352349,76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1376090,42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352378,12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1376045,26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352380,3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1376042,66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355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352382,99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1376040,81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352385,82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1376039,77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352389,66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1376039,47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352392,81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1376040,13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352395,16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1376041,24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352398,86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1376043,6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352432,84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1376065,33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352437,82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1376068,51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352440,46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1376068,97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352442,65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1376067,42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1375997,41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352495,55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1375975,64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352497,8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1375972,24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352501,46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1375968,01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352505,07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1375964,83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352509,11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1375962,1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352525,5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1375951,69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352522,7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1375959,14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352519,15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1375968,16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352514,44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1375971,14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352504,62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1375980,92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352491,91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1376002,97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352451,68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1376072,79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352450,05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1376074,98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352447,98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1376076,84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352444,92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1376078,54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352442,89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1376079,19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352439,69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1376079,56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352436,69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1376079,23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352434,56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1376078,58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352432,17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1376077,37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352419,98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1376069,53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352410,87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1376063,74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352389,58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1376050,13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352386,99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1376050,87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352358,54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1376096,17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352356,53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1376098,56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352353,5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1376100,74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352350,46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1376101,93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352347,33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1376102,38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352343,84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1376102,04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352340,6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1376100,88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352297,37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1376079,52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352280,92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1376071,4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352178,45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1376020,35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352174,49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1376019,04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352141,53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1376008,14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352137,26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1376006,77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352133,27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1376005,1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352130,33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1376003,12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352111,63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1375991,57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352101,47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1375985,29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352096,27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1375982,21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352059,46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1375957,06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352060,92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1375954,47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352048,6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1375946,93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352029,9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1375983,4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352029,12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1375984,85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352030,95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1375986,84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352021,34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1375995,83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352001,97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1375975,6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351972,11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1376010,82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351971,18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1376015,63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351977,93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1376050,56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351978,48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1376053,51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351975,24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1376054,38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351972,79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1376070,1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351934,89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1376104,4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351887,5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1376174,36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351877,86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1376192,89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351864,5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1376236,02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351850,33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1376235,59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351846,83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1376223,34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351840,93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1376218,5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351835,4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1376213,58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351831,65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1376226,23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351828,38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1376241,89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351828,96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1376253,36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351827,77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1376258,46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351807,44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1376266,5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351789,35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1376287,67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351779,47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1376298,99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351766,75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1376284,04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351755,65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1376274,89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351747,32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1376273,7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351749,75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1376269,43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351748,72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1376268,56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351752,66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1376264,47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351759,94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1376252,24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351734,68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1376228,34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351729,12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1376228,72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351724,44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1376229,57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447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351720,44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1376231,2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351716,66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1376233,81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351714,23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1376237,88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351714,43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1376241,27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351715,35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1376244,25</w:t>
            </w:r>
          </w:p>
        </w:tc>
      </w:tr>
      <w:tr w:rsidR="00996AC6" w:rsidRPr="001D225D" w:rsidTr="00584325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351716,36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1376247,56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351720,05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1376252,8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351727,33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1376257,94</w:t>
            </w:r>
          </w:p>
        </w:tc>
      </w:tr>
      <w:tr w:rsidR="00996AC6" w:rsidRPr="001D225D" w:rsidTr="00584325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351728,05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1376259,97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351724,38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1376259,54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351718,53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1376257,26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351716,06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1376257,51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351713,96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1376257,97</w:t>
            </w:r>
          </w:p>
        </w:tc>
      </w:tr>
      <w:tr w:rsidR="00996AC6" w:rsidRPr="001D225D" w:rsidTr="00584325">
        <w:trPr>
          <w:trHeight w:val="19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351711,49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1376261,86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351710,2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1376268,04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351708,79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1376277,38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351707,29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1376280,04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351688,12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1376285,44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351676,79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1376291,36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351670,45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1376297,12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351662,45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1376308,38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351659,04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1376320,28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351658,27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1376325,36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351658,53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1376328,86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351659,53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1376336,35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351650,68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1376336,81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351637,68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1376354,76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351655,49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1376372,69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351673,4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1376386,64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351688,66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1376393,61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351678,42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1376407,21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351668,56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1376419,1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351666,9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1376417,54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351662,61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1376422,88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351662,24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1376423,35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351657,63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1376422,46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351656,58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1376424,06</w:t>
            </w:r>
          </w:p>
        </w:tc>
      </w:tr>
      <w:tr w:rsidR="00996AC6" w:rsidRPr="001D225D" w:rsidTr="00584325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351657,47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1376436,52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351652,22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1376437,45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351651,53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1376438,26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351647,01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1376435,02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351644,77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1376433,69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351632,65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1376428,47</w:t>
            </w:r>
          </w:p>
        </w:tc>
      </w:tr>
      <w:tr w:rsidR="00996AC6" w:rsidRPr="001D225D" w:rsidTr="00584325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351601,54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1376403,84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351576,42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1376398,03</w:t>
            </w:r>
          </w:p>
        </w:tc>
      </w:tr>
      <w:tr w:rsidR="00996AC6" w:rsidRPr="001D225D" w:rsidTr="00584325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351573,59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1376397,89</w:t>
            </w:r>
          </w:p>
        </w:tc>
      </w:tr>
      <w:tr w:rsidR="00996AC6" w:rsidRPr="001D225D" w:rsidTr="00584325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351569,63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1376398,92</w:t>
            </w:r>
          </w:p>
        </w:tc>
      </w:tr>
      <w:tr w:rsidR="00996AC6" w:rsidRPr="001D225D" w:rsidTr="00584325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351566,41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1376401,75</w:t>
            </w:r>
          </w:p>
        </w:tc>
      </w:tr>
      <w:tr w:rsidR="00996AC6" w:rsidRPr="001D225D" w:rsidTr="00584325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1376403,32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351563,65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1376405,42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351561,64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1376408,36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351559,75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1376417,57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351563,44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1376420,08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351562,81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1376433,5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351560,82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1376436,13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351564,74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1376439,02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351564,33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1376439,83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351560,7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1376440,26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351560,91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1376443,62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351557,92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1376443,9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351559,16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1376453,81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351555,23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1376457,93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351556,31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1376459,01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1376463,82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351554,85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1376466,37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351555,86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1376468,68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351547,79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1376477,57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351539,87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1376489,54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351538,89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1376491,45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351534,02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1376492,56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351534,7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1376495,99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351536,86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1376502,36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351538,74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1376507,07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351537,58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1376506,75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351536,46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1376507,11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351534,61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1376509,05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351536,13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1376514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351538,62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1376519,02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351539,05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1376519,58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351547,7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1376527,82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351552,02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1376533,63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351555,43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1376537,18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351561,86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1376545,05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351568,03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1376551,19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351579,83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1376564,83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351586,14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1376573,93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351591,87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1376583,32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351608,45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1376611,72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351623,88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1376661,38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351627,43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1376674,61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351633,16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1376689,53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351645,67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1376720,55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351644,16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1376721,13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351645,23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1376739,1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351658,26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1376805,64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351644,79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1376874,94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351629,13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1376946,36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351610,13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1376977,91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351607,07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1376984,08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351595,92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1377004,43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547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351573,21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1377040,43</w:t>
            </w:r>
          </w:p>
        </w:tc>
      </w:tr>
      <w:tr w:rsidR="00996AC6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351569,22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996AC6" w:rsidRPr="001D225D" w:rsidRDefault="00996AC6" w:rsidP="00996AC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1377036,95</w:t>
            </w:r>
          </w:p>
        </w:tc>
      </w:tr>
      <w:tr w:rsidR="001D225D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D225D" w:rsidRPr="001D225D" w:rsidRDefault="001D225D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549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D225D" w:rsidRPr="001D225D" w:rsidRDefault="001D225D" w:rsidP="001D225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351557,65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D225D" w:rsidRPr="001D225D" w:rsidRDefault="001D225D" w:rsidP="001D225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1377056,91</w:t>
            </w:r>
          </w:p>
        </w:tc>
      </w:tr>
      <w:tr w:rsidR="001D225D" w:rsidRPr="001D225D" w:rsidTr="00584325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D225D" w:rsidRPr="001D225D" w:rsidRDefault="001D225D" w:rsidP="001D225D">
            <w:pPr>
              <w:ind w:left="-1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D225D" w:rsidRPr="001D225D" w:rsidRDefault="001D225D" w:rsidP="001D225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351546,09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D225D" w:rsidRPr="001D225D" w:rsidRDefault="001D225D" w:rsidP="001D225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25D">
              <w:rPr>
                <w:rFonts w:ascii="Arial" w:hAnsi="Arial" w:cs="Arial"/>
                <w:color w:val="000000"/>
                <w:sz w:val="22"/>
                <w:szCs w:val="22"/>
              </w:rPr>
              <w:t>1377067,22</w:t>
            </w:r>
          </w:p>
        </w:tc>
      </w:tr>
    </w:tbl>
    <w:p w:rsidR="00584325" w:rsidRDefault="00584325">
      <w:pPr>
        <w:spacing w:after="200" w:line="276" w:lineRule="auto"/>
        <w:rPr>
          <w:rFonts w:ascii="Arial" w:hAnsi="Arial" w:cs="Arial"/>
          <w:b/>
          <w:sz w:val="22"/>
          <w:szCs w:val="22"/>
        </w:rPr>
        <w:sectPr w:rsidR="00584325" w:rsidSect="00584325">
          <w:type w:val="continuous"/>
          <w:pgSz w:w="11906" w:h="16838"/>
          <w:pgMar w:top="1135" w:right="566" w:bottom="1418" w:left="1701" w:header="709" w:footer="136" w:gutter="0"/>
          <w:cols w:num="2" w:space="708"/>
          <w:titlePg/>
          <w:docGrid w:linePitch="360"/>
        </w:sectPr>
      </w:pPr>
    </w:p>
    <w:p w:rsidR="007505EE" w:rsidRDefault="007505EE" w:rsidP="00B31CE4">
      <w:pPr>
        <w:pStyle w:val="-"/>
        <w:spacing w:before="240"/>
        <w:ind w:firstLine="567"/>
        <w:rPr>
          <w:b/>
        </w:rPr>
      </w:pPr>
      <w:bookmarkStart w:id="9" w:name="_Toc194061077"/>
    </w:p>
    <w:p w:rsidR="00B31CE4" w:rsidRDefault="00B31CE4" w:rsidP="007330EC">
      <w:pPr>
        <w:pStyle w:val="-"/>
        <w:spacing w:after="0"/>
        <w:ind w:firstLine="567"/>
        <w:rPr>
          <w:b/>
        </w:rPr>
      </w:pPr>
      <w:r w:rsidRPr="00B31CE4">
        <w:rPr>
          <w:b/>
        </w:rPr>
        <w:t xml:space="preserve">Перечень координат характерных точек границ зон планируемого размещения </w:t>
      </w:r>
      <w:r w:rsidR="00B714C6">
        <w:rPr>
          <w:b/>
        </w:rPr>
        <w:t>ОКС</w:t>
      </w:r>
    </w:p>
    <w:p w:rsidR="007027E4" w:rsidRDefault="007027E4" w:rsidP="007505EE">
      <w:pPr>
        <w:jc w:val="center"/>
        <w:rPr>
          <w:rFonts w:ascii="Arial" w:hAnsi="Arial" w:cs="Arial"/>
          <w:color w:val="000000"/>
          <w:sz w:val="22"/>
          <w:szCs w:val="22"/>
        </w:rPr>
        <w:sectPr w:rsidR="007027E4" w:rsidSect="00584325">
          <w:type w:val="continuous"/>
          <w:pgSz w:w="11906" w:h="16838"/>
          <w:pgMar w:top="1135" w:right="566" w:bottom="1418" w:left="1701" w:header="709" w:footer="136" w:gutter="0"/>
          <w:cols w:space="708"/>
          <w:titlePg/>
          <w:docGrid w:linePitch="360"/>
        </w:sectPr>
      </w:pPr>
    </w:p>
    <w:tbl>
      <w:tblPr>
        <w:tblW w:w="4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417"/>
        <w:gridCol w:w="1379"/>
      </w:tblGrid>
      <w:tr w:rsidR="007505EE" w:rsidRPr="007505EE" w:rsidTr="007027E4">
        <w:trPr>
          <w:trHeight w:val="288"/>
        </w:trPr>
        <w:tc>
          <w:tcPr>
            <w:tcW w:w="4072" w:type="dxa"/>
            <w:gridSpan w:val="3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Зона 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350885,13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1376227,51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350900,67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1376226,6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350898,28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1376185,64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350904,07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1376142,29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350936,88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1376088,31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350981,67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1375978,28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350997,01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1375853,83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350963,21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1375774,32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350969,52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1375651,45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350976,37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1375575,98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350981,94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1375535,34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351019,45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1375495,92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351064,38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1375448,12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351273,84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1375631,19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351273,86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1375631,23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351278,67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1375621,23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351217,16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1375559,42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351216,2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1375560,01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351075,09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1375436,8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351097,36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1375418,22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351090,47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1375398,21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351083,15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1375376,93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351063,59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1375320,08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351026,35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1375288,52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351012,6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1375260,5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351028,81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1375216,27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351029,13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1375212,62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351034,82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1375208,33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351038,85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1375204,56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351053,81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1375183,16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351060,74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1375171,28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351074,16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1375154,79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351085,25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1375144,97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351093,41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1375141,99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351101,66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1375156,7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351110,59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1375147,14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351105,7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1375133,67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351148,1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1375113,04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351170,75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1375102,35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351178,68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1375098,24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351187,57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1375101,98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351194,52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1375104,9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351238,88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1375124,74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351265,88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1375124,47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351308,26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1375121,17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351297,54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1375102,21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351279,6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1375110,93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351250,25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1375110,7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351216,97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1375099,61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351197,53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1375090,38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351170,69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1375077,65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351165,61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1375083,84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351144,39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1375100,57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351118,6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1375112,07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351114,65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1375113,67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351100,98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1375125,01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351096,92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1375127,39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351095,58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1375123,95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351087,99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1375128,87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351073,1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1375141,52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351066,89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1375146,83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351052,08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1375165,39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351044,26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1375178,47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351032,64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1375195,13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351028,65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1375199,78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351022,59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1375204,37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351013,55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1375209,75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350996,12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1375204,43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350980,11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1375256,57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350980,49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1375266,75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350982,46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1375276,3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350997,55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1375304,9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351008,54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1375319,25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351012,22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1375324,15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351039,91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1375346,96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351066,26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1375423,49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350981,75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1375512,88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350967,2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1375528,28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350960,91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1375574,21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350953,99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1375650,33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350947,49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1375776,51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350981,22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1375855,4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350975,38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1375901,48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350966,5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1375974,38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350923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1376081,25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350890,43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1376138,39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350882,38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1376184,17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350885,13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1376227,51</w:t>
            </w:r>
          </w:p>
        </w:tc>
      </w:tr>
      <w:tr w:rsidR="007505EE" w:rsidRPr="007505EE" w:rsidTr="007027E4">
        <w:trPr>
          <w:trHeight w:val="288"/>
        </w:trPr>
        <w:tc>
          <w:tcPr>
            <w:tcW w:w="4072" w:type="dxa"/>
            <w:gridSpan w:val="3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Зона 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352347,33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1376102,38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352350,46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1376101,93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352353,5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1376100,74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352356,53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1376098,56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352358,54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1376096,17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352386,99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1376050,87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352389,58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1376050,13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352410,87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1376063,74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352419,98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1376069,53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352432,17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1376077,37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352434,56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1376078,58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352436,69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1376079,23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352439,69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1376079,56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352442,89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1376079,19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352444,92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1376078,54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352447,98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1376076,84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352450,05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1376074,98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352451,68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1376072,79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352491,91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1376002,97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352504,62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1375980,92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352514,44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1375971,14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352519,15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1375968,16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352522,7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1375959,14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352525,5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1375951,69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352509,11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1375962,1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352505,07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1375964,83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352501,46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1375968,01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352497,8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1375972,24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352495,55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1375975,64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352483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1375997,41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352442,65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1376067,42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352440,46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1376068,97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352437,82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1376068,51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352432,84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1376065,33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352398,86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1376043,6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352395,16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1376041,24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352392,81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1376040,13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352389,66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1376039,47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352385,82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1376039,77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352382,99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1376040,81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352380,3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1376042,66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352378,12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1376045,26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352349,76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1376090,42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352347,73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1376091,78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352345,3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1376091,49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352302,78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1376070,48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352286,15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1376062,27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352186,79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1376012,76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352182,46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1376010,61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352172,58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1376007,34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352145,28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1375998,32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352135,96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1375994,25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352106,91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1375976,29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352101,95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1375973,37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352064,7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1375947,8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352060,92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1375954,47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352060,92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1375954,48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352059,46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1375957,06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352096,27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1375982,21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352101,47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1375985,29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352111,63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1375991,57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352130,33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1376003,12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352133,27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1376005,1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352137,26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1376006,77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352141,53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1376008,14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352174,49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1376019,04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352178,45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1376020,35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352280,92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1376071,4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352297,37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1376079,52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352340,6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1376100,88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352343,84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1376102,04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352347,33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1376102,38</w:t>
            </w:r>
          </w:p>
        </w:tc>
      </w:tr>
      <w:tr w:rsidR="007505EE" w:rsidRPr="007505EE" w:rsidTr="007027E4">
        <w:trPr>
          <w:trHeight w:val="288"/>
        </w:trPr>
        <w:tc>
          <w:tcPr>
            <w:tcW w:w="4072" w:type="dxa"/>
            <w:gridSpan w:val="3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Зона 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352186,79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1376012,76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352229,51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1375939,37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352261,1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1375885,1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352259,03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1375883,82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352276,64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1375859,45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352263,19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1375851,68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352216,54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1375931,88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352172,58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1376007,34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352182,46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1376010,61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352186,79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1376012,76</w:t>
            </w:r>
          </w:p>
        </w:tc>
      </w:tr>
      <w:tr w:rsidR="007505EE" w:rsidRPr="007505EE" w:rsidTr="007027E4">
        <w:trPr>
          <w:trHeight w:val="288"/>
        </w:trPr>
        <w:tc>
          <w:tcPr>
            <w:tcW w:w="4072" w:type="dxa"/>
            <w:gridSpan w:val="3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Зона 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351730,77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1376060,24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351732,54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1376060,22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351738,41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1376059,96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351741,74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1376059,2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351745,41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1376057,47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1376053,52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351751,4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1376052,68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351753,11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1376063,71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351755,5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1376074,71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351758,44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1376085,58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351762,01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1376095,76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351764,55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1376102,87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351767,33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1376109,9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351770,34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1376116,83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351773,42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1376123,09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351776,47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1376129,37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351779,5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1376135,66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351782,71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1376141,98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351786,49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1376147,97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351790,81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1376153,59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351795,62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1376158,8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351800,23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1376162,22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351805,12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1376165,24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351810,25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1376167,83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351815,58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1376169,97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351820,86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1376170,98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351826,2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1376171,51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351831,56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1376171,57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351836,91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1376171,16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351842,2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1376170,27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351847,4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1376168,92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351852,45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1376167,11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351856,52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1376165,43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351860,45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1376163,45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351864,22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1376161,18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351866,37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1376159,91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351868,64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1376158,85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351870,99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351873,4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1376157,36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351875,87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1376156,95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351878,36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1376156,75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351880,86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1376156,78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351883,35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1376157,04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351884,59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1376157,28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351885,82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1376157,62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351887,01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1376158,06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351888,16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1376158,59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351889,26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1376159,22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351895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1376163,13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351890,05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1376170,42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351884,57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1376166,78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351883,77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1376166,52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351883,17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1376166,28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351882,56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1376166,05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351882,38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1376166,01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351882,21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1376165,97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351882,03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1376165,95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351880,35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1376165,77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351878,67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1376165,75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351876,99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1376165,88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351875,33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1376166,15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351873,7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1376166,58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351872,11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1376167,16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351870,58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1376167,87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351869,13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1376168,72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351864,83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1376171,31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351860,35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1376173,58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351855,71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1376175,5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351849,86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1376177,58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351843,84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1376179,12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351837,71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1376180,13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351831,52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1376180,58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351825,31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1376180,48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351819,13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1376179,82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351813,04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1376178,61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351806,77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1376176,13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351800,74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1376173,1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351795,01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1376169,55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351789,61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1376165,51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351784,15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1376159,66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351779,26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1376153,33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351774,98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1376146,58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351771,34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1376139,46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351768,43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1376133,41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351765,49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1376127,37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351762,53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1376121,34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351760,52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1376116,74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351758,47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1376112,16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351756,39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1376107,6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351750,57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1376094,43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351744,57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1376082,69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351737,97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1376071,27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351730,77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1376060,24</w:t>
            </w:r>
          </w:p>
        </w:tc>
      </w:tr>
      <w:tr w:rsidR="007505EE" w:rsidRPr="007505EE" w:rsidTr="007027E4">
        <w:trPr>
          <w:trHeight w:val="288"/>
        </w:trPr>
        <w:tc>
          <w:tcPr>
            <w:tcW w:w="4072" w:type="dxa"/>
            <w:gridSpan w:val="3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Зона 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351716,06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1376257,51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351713,96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1376257,97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351712,83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1376259,74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351709,56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1376256,67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351703,66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1376250,32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351699,86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1376245,45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351696,23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1376240,86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351691,98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1376234,18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351689,25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1376229,51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351687,84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1376226,84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351686,79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1376223,83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351686,1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1376220,76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351685,89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1376217,36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351686,12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1376213,98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351686,7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1376211,43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351688,27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1376206,86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351690,75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1376202,95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351694,09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1376199,35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351697,56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1376197,15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351726,25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1376180,16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351737,35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1376172,34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351746,26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1376162,97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351751,91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1376154,52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351756,51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1376144,59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351759,68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1376133,37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351760,63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1376123,26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351760,58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1376117,79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351758,47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1376112,16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351760,52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1376116,74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351762,53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1376121,34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351765,49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1376127,37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351768,43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1376133,41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351771,34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1376139,46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351774,98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1376146,58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351779,26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1376153,33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351774,68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1376146,61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351772,85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1376145,13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351770,21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1376144,42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351767,9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1376145,41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351766,06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1376147,58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351763,54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1376154,5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351759,62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1376161,51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351754,93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1376168,38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351752,36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1376171,32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351748,61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1376175,78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351740,48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1376183,3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351733,49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1376187,82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351702,65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1376205,75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351700,77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1376207,22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351699,02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1376209,07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351698,04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1376210,47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351697,24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1376212,05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351696,44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1376214,07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351696,21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1376215,83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351696,17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1376218,34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351696,5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1376220,44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351697,06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1376222,18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351697,97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1376224,34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351708,13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1376239,47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351720,05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1376252,8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351727,33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1376257,94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351728,05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1376259,97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351724,38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1376259,54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351718,53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1376257,26</w:t>
            </w:r>
          </w:p>
        </w:tc>
      </w:tr>
      <w:tr w:rsidR="007505EE" w:rsidRPr="007505EE" w:rsidTr="007027E4">
        <w:trPr>
          <w:trHeight w:val="288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351716,06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:rsidR="007505EE" w:rsidRPr="004D3852" w:rsidRDefault="007505EE" w:rsidP="001C4D1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852">
              <w:rPr>
                <w:rFonts w:ascii="Arial" w:hAnsi="Arial" w:cs="Arial"/>
                <w:color w:val="000000"/>
                <w:sz w:val="22"/>
                <w:szCs w:val="22"/>
              </w:rPr>
              <w:t>1376257,51</w:t>
            </w:r>
          </w:p>
        </w:tc>
      </w:tr>
    </w:tbl>
    <w:p w:rsidR="007027E4" w:rsidRDefault="007027E4">
      <w:pPr>
        <w:spacing w:after="200" w:line="276" w:lineRule="auto"/>
        <w:rPr>
          <w:rFonts w:ascii="Arial" w:hAnsi="Arial"/>
          <w:b/>
          <w:szCs w:val="28"/>
        </w:rPr>
        <w:sectPr w:rsidR="007027E4" w:rsidSect="007027E4">
          <w:type w:val="continuous"/>
          <w:pgSz w:w="11906" w:h="16838"/>
          <w:pgMar w:top="1135" w:right="566" w:bottom="1418" w:left="1701" w:header="709" w:footer="136" w:gutter="0"/>
          <w:cols w:num="2" w:space="708"/>
          <w:titlePg/>
          <w:docGrid w:linePitch="360"/>
        </w:sectPr>
      </w:pPr>
    </w:p>
    <w:p w:rsidR="00B31CE4" w:rsidRDefault="00B31CE4">
      <w:pPr>
        <w:spacing w:after="200" w:line="276" w:lineRule="auto"/>
        <w:rPr>
          <w:rFonts w:ascii="Arial" w:hAnsi="Arial"/>
          <w:b/>
          <w:szCs w:val="28"/>
        </w:rPr>
      </w:pPr>
    </w:p>
    <w:p w:rsidR="00E720A2" w:rsidRDefault="00E720A2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193753" w:rsidRPr="003F7D31" w:rsidRDefault="00193753" w:rsidP="004B6143">
      <w:pPr>
        <w:pStyle w:val="-"/>
        <w:spacing w:before="240"/>
        <w:ind w:firstLine="567"/>
        <w:outlineLvl w:val="0"/>
        <w:rPr>
          <w:b/>
        </w:rPr>
      </w:pPr>
      <w:r w:rsidRPr="009B0513">
        <w:rPr>
          <w:b/>
        </w:rPr>
        <w:lastRenderedPageBreak/>
        <w:t>П</w:t>
      </w:r>
      <w:r w:rsidR="00812E2A" w:rsidRPr="009B0513">
        <w:rPr>
          <w:b/>
        </w:rPr>
        <w:t>еречень координат характерных точек границ зон планируемого размещения линейных объектов, подлежащих реконструкции в связи с изменением их местоположения</w:t>
      </w:r>
      <w:bookmarkEnd w:id="9"/>
    </w:p>
    <w:p w:rsidR="007D734F" w:rsidRPr="00C32645" w:rsidRDefault="007D734F" w:rsidP="005543B5">
      <w:pPr>
        <w:pStyle w:val="-"/>
        <w:ind w:right="-144" w:firstLine="567"/>
      </w:pPr>
      <w:r w:rsidRPr="003F7D31">
        <w:t xml:space="preserve">Перенос (переустройство) линейных объектов </w:t>
      </w:r>
      <w:r>
        <w:t>не</w:t>
      </w:r>
      <w:r w:rsidRPr="003F7D31">
        <w:t xml:space="preserve"> предусмотрен.</w:t>
      </w:r>
    </w:p>
    <w:p w:rsidR="0064169D" w:rsidRPr="00B50002" w:rsidRDefault="0064169D" w:rsidP="00DD1F9D">
      <w:pPr>
        <w:pStyle w:val="-"/>
        <w:spacing w:before="240"/>
        <w:ind w:firstLine="567"/>
        <w:outlineLvl w:val="0"/>
        <w:rPr>
          <w:b/>
          <w:color w:val="000000" w:themeColor="text1"/>
        </w:rPr>
      </w:pPr>
      <w:bookmarkStart w:id="10" w:name="_Toc194061078"/>
      <w:r w:rsidRPr="00447545">
        <w:rPr>
          <w:b/>
          <w:color w:val="000000" w:themeColor="text1"/>
        </w:rPr>
        <w:t>Предельные</w:t>
      </w:r>
      <w:r w:rsidRPr="00B50002">
        <w:rPr>
          <w:b/>
          <w:color w:val="000000" w:themeColor="text1"/>
        </w:rPr>
        <w:t xml:space="preserve">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</w:r>
      <w:bookmarkEnd w:id="10"/>
    </w:p>
    <w:p w:rsidR="00414837" w:rsidRDefault="00DD1F9D" w:rsidP="005543B5">
      <w:pPr>
        <w:spacing w:line="360" w:lineRule="auto"/>
        <w:ind w:left="1418" w:firstLine="567"/>
        <w:jc w:val="both"/>
        <w:rPr>
          <w:rFonts w:ascii="Arial" w:hAnsi="Arial"/>
          <w:b/>
          <w:szCs w:val="28"/>
        </w:rPr>
      </w:pPr>
      <w:r w:rsidRPr="00DD1F9D">
        <w:rPr>
          <w:rFonts w:ascii="Arial" w:hAnsi="Arial" w:cs="Arial"/>
          <w:color w:val="000000" w:themeColor="text1"/>
        </w:rPr>
        <w:t>При планируемом размещении линейного объекта, в соответствии с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частью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10 ст.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45 Градостроительного кодекса Российской Федерации, требования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градостроительных регламентов, в том числе в части определения предельных параметров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застройки, не применимы.</w:t>
      </w:r>
    </w:p>
    <w:p w:rsidR="00DD1F9D" w:rsidRDefault="00DD1F9D" w:rsidP="001E45AA">
      <w:pPr>
        <w:pStyle w:val="-"/>
        <w:spacing w:before="240"/>
        <w:ind w:firstLine="567"/>
        <w:rPr>
          <w:b/>
        </w:rPr>
      </w:pPr>
      <w:r>
        <w:rPr>
          <w:b/>
        </w:rPr>
        <w:t>И</w:t>
      </w:r>
      <w:r w:rsidRPr="00DD1F9D">
        <w:rPr>
          <w:b/>
        </w:rPr>
        <w:t xml:space="preserve">нформация о необходимости осуществления мероприятий по защите сохраняемых объектов капитального строительства (здание, строение, сооружение, объекты, строительство которых не завершено), существующих и 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 возможного негативного воздействия в связи с размещением линейных объектов </w:t>
      </w:r>
    </w:p>
    <w:p w:rsidR="00DD1F9D" w:rsidRPr="00DD1F9D" w:rsidRDefault="00DD1F9D" w:rsidP="005543B5">
      <w:pPr>
        <w:shd w:val="clear" w:color="auto" w:fill="FFFFFF"/>
        <w:spacing w:line="360" w:lineRule="auto"/>
        <w:ind w:left="1418" w:firstLine="567"/>
        <w:jc w:val="both"/>
        <w:rPr>
          <w:rFonts w:ascii="Arial" w:hAnsi="Arial" w:cs="Arial"/>
          <w:color w:val="1A1A1A"/>
        </w:rPr>
      </w:pPr>
      <w:r w:rsidRPr="00DD1F9D">
        <w:rPr>
          <w:rFonts w:ascii="Arial" w:hAnsi="Arial" w:cs="Arial"/>
          <w:color w:val="000000" w:themeColor="text1"/>
        </w:rPr>
        <w:t>Пересечени</w:t>
      </w:r>
      <w:r w:rsidR="00B13750">
        <w:rPr>
          <w:rFonts w:ascii="Arial" w:hAnsi="Arial" w:cs="Arial"/>
          <w:color w:val="000000" w:themeColor="text1"/>
        </w:rPr>
        <w:t>я</w:t>
      </w:r>
      <w:r w:rsidRPr="00DD1F9D">
        <w:rPr>
          <w:rFonts w:ascii="Arial" w:hAnsi="Arial" w:cs="Arial"/>
          <w:color w:val="000000" w:themeColor="text1"/>
        </w:rPr>
        <w:t xml:space="preserve"> границ зон планируемого размещения линейного объекта с сохраняемыми объектами капитального строительства не предусмотрены. </w:t>
      </w:r>
      <w:r w:rsidRPr="00DD1F9D">
        <w:rPr>
          <w:rFonts w:ascii="Arial" w:hAnsi="Arial" w:cs="Arial"/>
          <w:color w:val="1A1A1A"/>
        </w:rPr>
        <w:t>Пересечения границ зон планируемого для размещения линейного  объекта</w:t>
      </w:r>
      <w:r w:rsidR="00B13750">
        <w:rPr>
          <w:rFonts w:ascii="Arial" w:hAnsi="Arial" w:cs="Arial"/>
          <w:color w:val="1A1A1A"/>
        </w:rPr>
        <w:t xml:space="preserve"> </w:t>
      </w:r>
      <w:r w:rsidRPr="00DD1F9D">
        <w:rPr>
          <w:rFonts w:ascii="Arial" w:hAnsi="Arial" w:cs="Arial"/>
          <w:color w:val="1A1A1A"/>
        </w:rPr>
        <w:t>с объектами капитального строительства, строительство которых запланировано в соответствии с ранее утверждённой документацией по планировке территории, настоящим проектом не предусмотрены в силу отсутствия подобных объектов капитального строительства в границах проекта планировки.</w:t>
      </w:r>
    </w:p>
    <w:p w:rsidR="00DD1F9D" w:rsidRPr="00DD1F9D" w:rsidRDefault="00DD1F9D" w:rsidP="00415157">
      <w:pPr>
        <w:shd w:val="clear" w:color="auto" w:fill="FFFFFF"/>
        <w:spacing w:line="360" w:lineRule="auto"/>
        <w:ind w:left="1418" w:firstLine="567"/>
        <w:jc w:val="both"/>
        <w:rPr>
          <w:rFonts w:ascii="Arial" w:hAnsi="Arial" w:cs="Arial"/>
          <w:color w:val="1A1A1A"/>
        </w:rPr>
      </w:pPr>
      <w:r w:rsidRPr="00DD1F9D">
        <w:rPr>
          <w:rFonts w:ascii="Arial" w:hAnsi="Arial" w:cs="Arial"/>
          <w:color w:val="1A1A1A"/>
        </w:rPr>
        <w:t>Мероприятия по защите указанных выше объектов от возможного негативного</w:t>
      </w:r>
      <w:r>
        <w:rPr>
          <w:rFonts w:ascii="Arial" w:hAnsi="Arial" w:cs="Arial"/>
          <w:color w:val="1A1A1A"/>
        </w:rPr>
        <w:t xml:space="preserve"> </w:t>
      </w:r>
      <w:r w:rsidRPr="00DD1F9D">
        <w:rPr>
          <w:rFonts w:ascii="Arial" w:hAnsi="Arial" w:cs="Arial"/>
          <w:color w:val="1A1A1A"/>
        </w:rPr>
        <w:t>воздействия в связи с размещением линейного объекта не разрабатывались.</w:t>
      </w:r>
    </w:p>
    <w:p w:rsidR="000A0D8D" w:rsidRPr="002D35E9" w:rsidRDefault="000A0D8D" w:rsidP="00415157">
      <w:pPr>
        <w:pStyle w:val="0"/>
        <w:spacing w:before="240" w:after="0"/>
        <w:ind w:firstLine="567"/>
        <w:outlineLvl w:val="0"/>
        <w:rPr>
          <w:b/>
        </w:rPr>
      </w:pPr>
      <w:bookmarkStart w:id="11" w:name="_Toc194061079"/>
      <w:r w:rsidRPr="00D92895">
        <w:rPr>
          <w:b/>
        </w:rPr>
        <w:lastRenderedPageBreak/>
        <w:t>Необходимость осуществления мероприятий по сохранению объектов культурного наследия</w:t>
      </w:r>
      <w:bookmarkEnd w:id="11"/>
    </w:p>
    <w:p w:rsidR="00415157" w:rsidRPr="009D7C46" w:rsidRDefault="00415157" w:rsidP="004C569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В границах территории проектирования располагаются объекты культурного наследия</w:t>
      </w:r>
      <w:r>
        <w:rPr>
          <w:rFonts w:ascii="Arial" w:hAnsi="Arial" w:cs="Arial"/>
          <w:szCs w:val="28"/>
        </w:rPr>
        <w:t>:</w:t>
      </w:r>
    </w:p>
    <w:p w:rsidR="00B965C2" w:rsidRPr="00EB3997" w:rsidRDefault="00B965C2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EB3997">
        <w:rPr>
          <w:rFonts w:ascii="Arial" w:hAnsi="Arial" w:cs="Arial"/>
          <w:szCs w:val="28"/>
        </w:rPr>
        <w:t>1.</w:t>
      </w:r>
      <w:r w:rsidR="000968D9">
        <w:rPr>
          <w:rFonts w:ascii="Arial" w:hAnsi="Arial" w:cs="Arial"/>
          <w:szCs w:val="28"/>
        </w:rPr>
        <w:t xml:space="preserve"> </w:t>
      </w:r>
      <w:r w:rsidRPr="00EB3997">
        <w:rPr>
          <w:rFonts w:ascii="Arial" w:hAnsi="Arial" w:cs="Arial"/>
          <w:szCs w:val="28"/>
        </w:rPr>
        <w:t>территория объекта культурного наследия федерального значения «Курганная группа  «Пятницкая горка»;</w:t>
      </w:r>
    </w:p>
    <w:p w:rsidR="00B965C2" w:rsidRPr="00EB3997" w:rsidRDefault="00B965C2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EB3997">
        <w:rPr>
          <w:rFonts w:ascii="Arial" w:hAnsi="Arial" w:cs="Arial"/>
          <w:szCs w:val="28"/>
        </w:rPr>
        <w:t>2.</w:t>
      </w:r>
      <w:r w:rsidR="000968D9">
        <w:rPr>
          <w:rFonts w:ascii="Arial" w:hAnsi="Arial" w:cs="Arial"/>
          <w:szCs w:val="28"/>
        </w:rPr>
        <w:t xml:space="preserve"> </w:t>
      </w:r>
      <w:r w:rsidRPr="00EB3997">
        <w:rPr>
          <w:rFonts w:ascii="Arial" w:hAnsi="Arial" w:cs="Arial"/>
          <w:szCs w:val="28"/>
        </w:rPr>
        <w:t>территория объекта культурного наследия федерального значения «Укрепленное поселение «Озерное»;</w:t>
      </w:r>
    </w:p>
    <w:p w:rsidR="00EB3997" w:rsidRPr="00EB3997" w:rsidRDefault="00EB3997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EB3997">
        <w:rPr>
          <w:rFonts w:ascii="Arial" w:hAnsi="Arial" w:cs="Arial"/>
          <w:szCs w:val="28"/>
        </w:rPr>
        <w:t>3.</w:t>
      </w:r>
      <w:r w:rsidR="000968D9">
        <w:rPr>
          <w:rFonts w:ascii="Arial" w:hAnsi="Arial" w:cs="Arial"/>
          <w:szCs w:val="28"/>
        </w:rPr>
        <w:t xml:space="preserve"> </w:t>
      </w:r>
      <w:r w:rsidRPr="00EB3997">
        <w:rPr>
          <w:rFonts w:ascii="Arial" w:hAnsi="Arial" w:cs="Arial"/>
          <w:szCs w:val="28"/>
        </w:rPr>
        <w:t>территория объекта культурного наследия федерального значения «Могильник «Отстойник-1»;</w:t>
      </w:r>
    </w:p>
    <w:p w:rsidR="00B965C2" w:rsidRPr="00EB3997" w:rsidRDefault="00EB3997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EB3997">
        <w:rPr>
          <w:rFonts w:ascii="Arial" w:hAnsi="Arial" w:cs="Arial"/>
          <w:szCs w:val="28"/>
        </w:rPr>
        <w:t>4</w:t>
      </w:r>
      <w:r w:rsidR="00B965C2" w:rsidRPr="00EB3997">
        <w:rPr>
          <w:rFonts w:ascii="Arial" w:hAnsi="Arial" w:cs="Arial"/>
          <w:szCs w:val="28"/>
        </w:rPr>
        <w:t>.</w:t>
      </w:r>
      <w:r w:rsidR="000968D9">
        <w:rPr>
          <w:rFonts w:ascii="Arial" w:hAnsi="Arial" w:cs="Arial"/>
          <w:szCs w:val="28"/>
        </w:rPr>
        <w:t xml:space="preserve"> </w:t>
      </w:r>
      <w:r w:rsidR="00B965C2" w:rsidRPr="00EB3997">
        <w:rPr>
          <w:rFonts w:ascii="Arial" w:hAnsi="Arial" w:cs="Arial"/>
          <w:szCs w:val="28"/>
        </w:rPr>
        <w:t>территория объекта культурного наследия федерального значения «Могильник «Отстойник-2», VI-VIII вв. н.э.»;</w:t>
      </w:r>
    </w:p>
    <w:p w:rsidR="00B965C2" w:rsidRPr="00EB3997" w:rsidRDefault="00EB3997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EB3997">
        <w:rPr>
          <w:rFonts w:ascii="Arial" w:hAnsi="Arial" w:cs="Arial"/>
          <w:szCs w:val="28"/>
        </w:rPr>
        <w:t>5</w:t>
      </w:r>
      <w:r w:rsidR="00B965C2" w:rsidRPr="00EB3997">
        <w:rPr>
          <w:rFonts w:ascii="Arial" w:hAnsi="Arial" w:cs="Arial"/>
          <w:szCs w:val="28"/>
        </w:rPr>
        <w:t>.</w:t>
      </w:r>
      <w:r w:rsidR="000968D9">
        <w:rPr>
          <w:rFonts w:ascii="Arial" w:hAnsi="Arial" w:cs="Arial"/>
          <w:szCs w:val="28"/>
        </w:rPr>
        <w:t xml:space="preserve"> </w:t>
      </w:r>
      <w:r w:rsidR="00B965C2" w:rsidRPr="00EB3997">
        <w:rPr>
          <w:rFonts w:ascii="Arial" w:hAnsi="Arial" w:cs="Arial"/>
          <w:szCs w:val="28"/>
        </w:rPr>
        <w:t>граница территории объекта культурного наследия регионального значения «Памятник героям Гражданской войны», 1927 год, расположенного по адресу: Ставропольский край, г. Кисловодск, Комсомольский парк;</w:t>
      </w:r>
    </w:p>
    <w:p w:rsidR="00B965C2" w:rsidRPr="00EB3997" w:rsidRDefault="00EB3997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EB3997">
        <w:rPr>
          <w:rFonts w:ascii="Arial" w:hAnsi="Arial" w:cs="Arial"/>
          <w:szCs w:val="28"/>
        </w:rPr>
        <w:t>6</w:t>
      </w:r>
      <w:r w:rsidR="00B965C2" w:rsidRPr="00EB3997">
        <w:rPr>
          <w:rFonts w:ascii="Arial" w:hAnsi="Arial" w:cs="Arial"/>
          <w:szCs w:val="28"/>
        </w:rPr>
        <w:t>. граница территории объекта культурного наследия регионального значения «Памятник комсомольцу М.Л. Кардашу», 1967 год, расположенного по адресу: Ставропольский край, г. Кисловодск, пр. Цандера (фактический адрес: Ставропольский край, г. Кисловодск, ул. Озерная;</w:t>
      </w:r>
    </w:p>
    <w:p w:rsidR="00B965C2" w:rsidRPr="00E64934" w:rsidRDefault="00EB3997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EB3997">
        <w:rPr>
          <w:rFonts w:ascii="Arial" w:hAnsi="Arial" w:cs="Arial"/>
          <w:szCs w:val="28"/>
        </w:rPr>
        <w:t>7</w:t>
      </w:r>
      <w:r w:rsidR="00B965C2" w:rsidRPr="00EB3997">
        <w:rPr>
          <w:rFonts w:ascii="Arial" w:hAnsi="Arial" w:cs="Arial"/>
          <w:szCs w:val="28"/>
        </w:rPr>
        <w:t>. граница территории объекта культурного наследия № 139;</w:t>
      </w:r>
    </w:p>
    <w:p w:rsidR="00B965C2" w:rsidRDefault="00EB3997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8</w:t>
      </w:r>
      <w:r w:rsidR="00B965C2" w:rsidRPr="00E64934">
        <w:rPr>
          <w:rFonts w:ascii="Arial" w:hAnsi="Arial" w:cs="Arial"/>
          <w:szCs w:val="28"/>
        </w:rPr>
        <w:t>. граница территории объекта культурного наследия № 138.</w:t>
      </w:r>
    </w:p>
    <w:p w:rsidR="00415157" w:rsidRPr="009D7C46" w:rsidRDefault="00415157" w:rsidP="00B965C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На территории объекта культурного наследия, как неотъемлемой части объекта культурного наследия, сохранению подлежат все исторически ценные элементы: малые формы, элементы благоустройства, зеленые насаждения, ландшафт и другие элементы. На территории обеспечивается научная реставрация объектов культурного наследия. При реставрации рекомендуется максимально сохранять первоначальные подлинные архитектурные детали и строительные конструкции. 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Проектирование и проведение земляных, строительных, хозяйственных и иных работ на территории памятника запрещается, за исключением работ по сохранению данного памятника и его территории. </w:t>
      </w:r>
      <w:r w:rsidRPr="009D7C46">
        <w:rPr>
          <w:rFonts w:ascii="Arial" w:hAnsi="Arial" w:cs="Arial"/>
          <w:szCs w:val="28"/>
        </w:rPr>
        <w:lastRenderedPageBreak/>
        <w:t xml:space="preserve">Хозяйственная деятельность на территории памятника может осуществляться методами, не нарушающими целостности памятника и его территории, и не создающими угрозы их повреждения, разрушения или уничтожения и только по согласованию с уполномоченным органом охраны памятников. Объекты дисгармоничные по отношению к исторической застройке подлежат приведению к регламентам зон охраны. 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На территории памятника допускается выполнять следующие работы: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работы, связанные с сохранением и восстановлением зданий и сооружений, представляющих историко-культурную ценность.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реставрация и воссоздание: дорог и дорожек, наружного освещения, озеленения и благоустройства.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проведение работ по благоустройству территории, вызванных требованиями современного использования объекта культурного наследия, но не нарушающих исторически ценную градостроительную среду и природный ландшафт.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работы по возведению временных сооружений для обеспечения жизнедеятельности объекта культурного наследия могут осуществляться только на основании специальных проектов, согласованных с уполномоченным органом охраны памятников.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удаление больных деревьев и деревьев, расположенных ближе, чем в 5-ти метрах от стен здания.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На территории памятника запрещается: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новое строительство, за исключением воссоздания утраченных зданий и строений на компенсационной основе.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реконструкция и прокладка новых инженерных коммуникаций и сетей, не относящихся к объекту культурного наследия.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прокладка открытых коммуникаций.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размещение рекламных конструкций, закрывающих обзор на памятник.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- проведение любых проектных, строительных, кадастровых, земляных работ, не направленных на реставрацию или консервацию </w:t>
      </w:r>
      <w:r w:rsidRPr="009D7C46">
        <w:rPr>
          <w:rFonts w:ascii="Arial" w:hAnsi="Arial" w:cs="Arial"/>
          <w:szCs w:val="28"/>
        </w:rPr>
        <w:lastRenderedPageBreak/>
        <w:t>памятников, в том числе установка временных сооружений, навесов, автостоянок, гаражей.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Посадка новых деревьев и кустарников ближе, чем в 5-ти метрах от стен объектов культурного наследия.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В охранной зоне запрещается хозяйственная деятельность, за исключением работ, направленных на обеспечение сохранности объекта культурного наследия и его архитектурно-исторического окружения. На территории охранной зоны допускается выполнять следующие работы: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</w:t>
      </w:r>
      <w:r w:rsidR="009A56A6">
        <w:rPr>
          <w:rFonts w:ascii="Arial" w:hAnsi="Arial" w:cs="Arial"/>
          <w:szCs w:val="28"/>
        </w:rPr>
        <w:t> </w:t>
      </w:r>
      <w:r w:rsidR="00EB35F1">
        <w:rPr>
          <w:rFonts w:ascii="Arial" w:hAnsi="Arial" w:cs="Arial"/>
          <w:szCs w:val="28"/>
        </w:rPr>
        <w:t>Р</w:t>
      </w:r>
      <w:r w:rsidRPr="009D7C46">
        <w:rPr>
          <w:rFonts w:ascii="Arial" w:hAnsi="Arial" w:cs="Arial"/>
          <w:szCs w:val="28"/>
        </w:rPr>
        <w:t>аботы по воссозданию утраченных зданий и сооружений в границах исторического квартала реставрационными методами.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</w:t>
      </w:r>
      <w:r w:rsidR="009A56A6">
        <w:rPr>
          <w:rFonts w:ascii="Arial" w:hAnsi="Arial" w:cs="Arial"/>
          <w:szCs w:val="28"/>
        </w:rPr>
        <w:t> </w:t>
      </w:r>
      <w:r w:rsidR="00EB35F1">
        <w:rPr>
          <w:rFonts w:ascii="Arial" w:hAnsi="Arial" w:cs="Arial"/>
          <w:szCs w:val="28"/>
        </w:rPr>
        <w:t>Р</w:t>
      </w:r>
      <w:r w:rsidRPr="009D7C46">
        <w:rPr>
          <w:rFonts w:ascii="Arial" w:hAnsi="Arial" w:cs="Arial"/>
          <w:szCs w:val="28"/>
        </w:rPr>
        <w:t>аботы по восстановлению (регенерации) историко-градостроительной и природной среды: воссоздание утраченных элементов исторического благоустройства, воссоздание утраченных малых архитектурных форм.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- </w:t>
      </w:r>
      <w:r w:rsidR="00EB35F1">
        <w:rPr>
          <w:rFonts w:ascii="Arial" w:hAnsi="Arial" w:cs="Arial"/>
          <w:szCs w:val="28"/>
        </w:rPr>
        <w:t>Г</w:t>
      </w:r>
      <w:r w:rsidRPr="009D7C46">
        <w:rPr>
          <w:rFonts w:ascii="Arial" w:hAnsi="Arial" w:cs="Arial"/>
          <w:szCs w:val="28"/>
        </w:rPr>
        <w:t>раницы исторических домовладений подлежат сохранению и воссозданию.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- </w:t>
      </w:r>
      <w:r w:rsidR="00EB35F1">
        <w:rPr>
          <w:rFonts w:ascii="Arial" w:hAnsi="Arial" w:cs="Arial"/>
          <w:szCs w:val="28"/>
        </w:rPr>
        <w:t>Р</w:t>
      </w:r>
      <w:r w:rsidRPr="009D7C46">
        <w:rPr>
          <w:rFonts w:ascii="Arial" w:hAnsi="Arial" w:cs="Arial"/>
          <w:szCs w:val="28"/>
        </w:rPr>
        <w:t>еставрация, консервация и ремонт объектов культурного наследия по заданию и разрешению, выданному уполномоченным органом охраны памятников.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- Исторически ценные градоформирующие объекты, расположенные на территории охранной зоны при проведении капитального ремонта или реконструкции должны быть предварительно обследованы с целью выявления ценных архитектурных элементов, подлежащих сохранению при ремонте и реконструкции. Снос здания и сооружений, отнесенных к исторически ценным градоформирующим объектам возможен при согласовании с уполномоченным органом охраны памятников в случае аварийного или предаварийного состояния конструкций. 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Прокладка и ремонт подземных инженерных коммуникаций.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- Работы по возведению временных сооружений необходимых для обеспечения жизнедеятельности объекта культурного наследия и его архитектурноисторического окружения, выполненных по специальным </w:t>
      </w:r>
      <w:r w:rsidRPr="009D7C46">
        <w:rPr>
          <w:rFonts w:ascii="Arial" w:hAnsi="Arial" w:cs="Arial"/>
          <w:szCs w:val="28"/>
        </w:rPr>
        <w:lastRenderedPageBreak/>
        <w:t>проектам, согласованным с уполномоченным органом охраны памятников.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Работы по обрезке, удалению деревьев и других зеленых насаждений с целью обеспечения наилучшего восприятия памятника.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Работы по благоустройству территории, не нарушающие зоны наилучшего восприятия объекта, направленное на сохранение и восстановление градостроительных характеристик историко-градостроительной и природной</w:t>
      </w:r>
      <w:r>
        <w:rPr>
          <w:rFonts w:ascii="Arial" w:hAnsi="Arial" w:cs="Arial"/>
          <w:szCs w:val="28"/>
        </w:rPr>
        <w:t xml:space="preserve"> </w:t>
      </w:r>
      <w:r w:rsidRPr="009D7C46">
        <w:rPr>
          <w:rFonts w:ascii="Arial" w:hAnsi="Arial" w:cs="Arial"/>
          <w:szCs w:val="28"/>
        </w:rPr>
        <w:t>среды, гидрологических и экологических условий, необходимых для обеспечения сохранности объекта культурного наследия.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Установка наружного освещения, стендов и витрин, не закрывающих обзор на памятник.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Устройство дорожных покрытий улиц и тротуаров.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На территории охранной зоны запрещается: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строительство новых зданий и сооружений, кроме воссоздания утраченных исторических строений.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устройство воздушных линий электропередач.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размещение рекламных конструкций и вывесок.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размещение временных объектов, навесов, киосков и т. д, которые не относятся к обеспечению жизнедеятельности и эксплуатации объекта культурного наследия.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- использование территории и существующих зданий и сооружений для размещения пожароопасных и экологически вредных функций.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Не допускается распространение наружной рекламы на объектах культурного наследия, включенных в реестр, а также на их территориях, за исключением </w:t>
      </w:r>
    </w:p>
    <w:p w:rsidR="00415157" w:rsidRPr="009D7C46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 xml:space="preserve">территорий достопримечательных мест. Данное требование не применяются в отношении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</w:t>
      </w:r>
      <w:r w:rsidRPr="009D7C46">
        <w:rPr>
          <w:rFonts w:ascii="Arial" w:hAnsi="Arial" w:cs="Arial"/>
          <w:szCs w:val="28"/>
        </w:rPr>
        <w:lastRenderedPageBreak/>
        <w:t>конкретного мероприятия при условии, если такому упоминанию отведено не более чем десять процентов рекламной площади (пространства). Требования к распространению на объектах культурного наследия,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рекламы, предусмотренной настоящим пунктом.</w:t>
      </w:r>
    </w:p>
    <w:p w:rsidR="00415157" w:rsidRDefault="00415157" w:rsidP="004151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0"/>
          <w:tab w:val="right" w:pos="1267"/>
          <w:tab w:val="right" w:pos="1333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firstLine="567"/>
        <w:jc w:val="both"/>
        <w:rPr>
          <w:rFonts w:ascii="Arial" w:hAnsi="Arial" w:cs="Arial"/>
          <w:szCs w:val="28"/>
        </w:rPr>
      </w:pPr>
      <w:r w:rsidRPr="009D7C46">
        <w:rPr>
          <w:rFonts w:ascii="Arial" w:hAnsi="Arial" w:cs="Arial"/>
          <w:szCs w:val="28"/>
        </w:rPr>
        <w:t>Запрет или ограничение распространения наружной рекламы на объектах культурного наследия, находящихся в границах территории достопримечательного места и включенных в реестр, а также требования к ее распространению устанавливаются соответствующим органом охраны объектов культурного наследия, определенным пунктом 7 статьи 47.6 Федерального закона от 25 июня 2002 г. № 73-ФЗ "Об объектах культурного наследия (памятниках истории и культуры) народов Российской Федерации.</w:t>
      </w:r>
    </w:p>
    <w:p w:rsidR="00415157" w:rsidRPr="003E1428" w:rsidRDefault="00415157" w:rsidP="00415157">
      <w:pPr>
        <w:shd w:val="clear" w:color="auto" w:fill="FFFFFF"/>
        <w:spacing w:line="360" w:lineRule="auto"/>
        <w:ind w:left="1418" w:firstLine="567"/>
        <w:jc w:val="both"/>
        <w:textAlignment w:val="baseline"/>
        <w:rPr>
          <w:rFonts w:ascii="Arial" w:hAnsi="Arial" w:cs="Arial"/>
          <w:i/>
        </w:rPr>
      </w:pPr>
      <w:r w:rsidRPr="003E1428">
        <w:rPr>
          <w:rFonts w:ascii="Arial" w:hAnsi="Arial" w:cs="Arial"/>
          <w:i/>
        </w:rPr>
        <w:t>Осуществление мероприятий противоречащим данным правилам не запланировано.</w:t>
      </w:r>
    </w:p>
    <w:p w:rsidR="00415157" w:rsidRDefault="00415157" w:rsidP="00415157">
      <w:pPr>
        <w:tabs>
          <w:tab w:val="left" w:pos="1843"/>
        </w:tabs>
        <w:spacing w:line="360" w:lineRule="auto"/>
        <w:ind w:left="1418" w:firstLine="567"/>
        <w:jc w:val="both"/>
        <w:textAlignment w:val="baseline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>В соответствии со ст. 36 Федерального закона от 25.06.2002 N 73-ФЗ</w:t>
      </w:r>
      <w:r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>«Об объектах культурного наследия (памятниках истории и культуры) народов Российской Федерации» в случае обнаружения в ходе проведения земляных, строительных</w:t>
      </w:r>
      <w:r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>работ</w:t>
      </w:r>
      <w:r>
        <w:rPr>
          <w:rFonts w:ascii="Arial" w:hAnsi="Arial" w:cs="Arial"/>
          <w:bCs/>
          <w:bdr w:val="none" w:sz="0" w:space="0" w:color="auto" w:frame="1"/>
          <w:shd w:val="clear" w:color="auto" w:fill="FFFFFF"/>
        </w:rPr>
        <w:t>,</w:t>
      </w:r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обладающего признаками объекта культурного наследия, в том числе объекта археологического наследия, заказчик работ, лицо, проводящее указанные работы, обязаны незамедлительно приостановить указанные работы и в течение трех дней со дня обнаружения такого объекта направить в </w:t>
      </w:r>
      <w:r w:rsidRPr="002C43A3">
        <w:rPr>
          <w:rFonts w:ascii="Arial" w:hAnsi="Arial" w:cs="Arial"/>
          <w:bCs/>
          <w:bdr w:val="none" w:sz="0" w:space="0" w:color="auto" w:frame="1"/>
          <w:shd w:val="clear" w:color="auto" w:fill="FFFFFF"/>
        </w:rPr>
        <w:t>Управление по государственной охране объектов культурного наследия Ставропольского края</w:t>
      </w:r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письменное заявление об обнаруженном объекте культурного наследия</w:t>
      </w:r>
      <w:r>
        <w:rPr>
          <w:rFonts w:ascii="Arial" w:hAnsi="Arial" w:cs="Arial"/>
          <w:bCs/>
          <w:bdr w:val="none" w:sz="0" w:space="0" w:color="auto" w:frame="1"/>
          <w:shd w:val="clear" w:color="auto" w:fill="FFFFFF"/>
        </w:rPr>
        <w:t>.</w:t>
      </w:r>
    </w:p>
    <w:p w:rsidR="00D25771" w:rsidRPr="00B50002" w:rsidRDefault="006F5437" w:rsidP="00A14191">
      <w:pPr>
        <w:pStyle w:val="-"/>
        <w:spacing w:after="0"/>
        <w:ind w:firstLine="567"/>
        <w:outlineLvl w:val="0"/>
        <w:rPr>
          <w:b/>
        </w:rPr>
      </w:pPr>
      <w:bookmarkStart w:id="12" w:name="_Toc194061080"/>
      <w:r w:rsidRPr="00085FFC">
        <w:rPr>
          <w:b/>
        </w:rPr>
        <w:t>Необходимость осуществления мероприятий по охране</w:t>
      </w:r>
      <w:r w:rsidR="00D25771" w:rsidRPr="00085FFC">
        <w:rPr>
          <w:b/>
        </w:rPr>
        <w:t xml:space="preserve"> окружающей среды</w:t>
      </w:r>
      <w:bookmarkEnd w:id="12"/>
    </w:p>
    <w:p w:rsidR="00BD4FB9" w:rsidRDefault="00BD4FB9" w:rsidP="00BD4FB9">
      <w:pPr>
        <w:pStyle w:val="aa"/>
        <w:spacing w:line="360" w:lineRule="auto"/>
        <w:ind w:left="1418" w:right="-144" w:firstLine="56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Зоны с</w:t>
      </w:r>
      <w:r w:rsidRPr="00E70876">
        <w:rPr>
          <w:rFonts w:ascii="Arial" w:hAnsi="Arial" w:cs="Arial"/>
          <w:sz w:val="24"/>
        </w:rPr>
        <w:t xml:space="preserve"> </w:t>
      </w:r>
      <w:r w:rsidRPr="00463286">
        <w:rPr>
          <w:rFonts w:ascii="Arial" w:hAnsi="Arial" w:cs="Arial"/>
          <w:sz w:val="24"/>
        </w:rPr>
        <w:t>особыми условиями</w:t>
      </w:r>
      <w:r>
        <w:rPr>
          <w:rFonts w:ascii="Arial" w:hAnsi="Arial" w:cs="Arial"/>
          <w:sz w:val="24"/>
        </w:rPr>
        <w:t xml:space="preserve">, охранные зоны, санитарно-защитные зоны отражены на </w:t>
      </w:r>
      <w:r w:rsidRPr="00E70876">
        <w:rPr>
          <w:rFonts w:ascii="Arial" w:hAnsi="Arial" w:cs="Arial"/>
          <w:sz w:val="24"/>
        </w:rPr>
        <w:t>Схем</w:t>
      </w:r>
      <w:r>
        <w:rPr>
          <w:rFonts w:ascii="Arial" w:hAnsi="Arial" w:cs="Arial"/>
          <w:sz w:val="24"/>
        </w:rPr>
        <w:t>е</w:t>
      </w:r>
      <w:r w:rsidRPr="00E70876">
        <w:rPr>
          <w:rFonts w:ascii="Arial" w:hAnsi="Arial" w:cs="Arial"/>
          <w:sz w:val="24"/>
        </w:rPr>
        <w:t xml:space="preserve"> границ зон с особыми условиями использования территории, особо охраняемыми природными территориями, лесничествами</w:t>
      </w:r>
      <w:r>
        <w:rPr>
          <w:rFonts w:ascii="Arial" w:hAnsi="Arial" w:cs="Arial"/>
          <w:sz w:val="24"/>
        </w:rPr>
        <w:t>.</w:t>
      </w:r>
    </w:p>
    <w:p w:rsidR="0032203D" w:rsidRDefault="0032203D" w:rsidP="00415157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Зоны с особым условием использования территории</w:t>
      </w:r>
      <w:r w:rsidR="00CB5829">
        <w:rPr>
          <w:rFonts w:ascii="Arial" w:hAnsi="Arial" w:cs="Arial"/>
        </w:rPr>
        <w:t xml:space="preserve"> по данным ЕГРН</w:t>
      </w:r>
      <w:r>
        <w:rPr>
          <w:rFonts w:ascii="Arial" w:hAnsi="Arial" w:cs="Arial"/>
        </w:rPr>
        <w:t>:</w:t>
      </w:r>
    </w:p>
    <w:p w:rsidR="0032203D" w:rsidRPr="00331BD9" w:rsidRDefault="0032203D" w:rsidP="00415157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BD4FB9">
        <w:rPr>
          <w:rFonts w:ascii="Arial" w:hAnsi="Arial" w:cs="Arial"/>
          <w:b/>
        </w:rPr>
        <w:t>- 2-ой округ санитарной охраны г. Кисловодска.</w:t>
      </w:r>
      <w:r>
        <w:rPr>
          <w:rFonts w:ascii="Arial" w:hAnsi="Arial" w:cs="Arial"/>
        </w:rPr>
        <w:t xml:space="preserve"> Мероприятия нарушающие требвания </w:t>
      </w:r>
      <w:r w:rsidRPr="0032203D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 xml:space="preserve">я </w:t>
      </w:r>
      <w:r w:rsidRPr="0032203D">
        <w:rPr>
          <w:rFonts w:ascii="Arial" w:hAnsi="Arial" w:cs="Arial"/>
        </w:rPr>
        <w:t>Правительства РФ от 7 декабря 1996 г. N 1425</w:t>
      </w:r>
      <w:r>
        <w:rPr>
          <w:rFonts w:ascii="Arial" w:hAnsi="Arial" w:cs="Arial"/>
        </w:rPr>
        <w:t xml:space="preserve"> не планируются. Планируемая автодорога связана с </w:t>
      </w:r>
      <w:r w:rsidRPr="0032203D">
        <w:rPr>
          <w:rFonts w:ascii="Arial" w:hAnsi="Arial" w:cs="Arial"/>
        </w:rPr>
        <w:t>развитием сферы курортного отдыха</w:t>
      </w:r>
      <w:r w:rsidR="00331BD9">
        <w:rPr>
          <w:rFonts w:ascii="Arial" w:hAnsi="Arial" w:cs="Arial"/>
        </w:rPr>
        <w:t>.</w:t>
      </w:r>
      <w:r w:rsidR="00331BD9" w:rsidRPr="00331BD9">
        <w:t xml:space="preserve"> </w:t>
      </w:r>
      <w:r w:rsidR="00331BD9" w:rsidRPr="00331BD9">
        <w:rPr>
          <w:rFonts w:ascii="Arial" w:hAnsi="Arial" w:cs="Arial"/>
        </w:rPr>
        <w:t>Автомобильная дорога необходима для обеспечения круглогодичной связи с сетью автомобильных дорог общего пользования с обеспечением пропуск</w:t>
      </w:r>
      <w:r w:rsidR="00331BD9">
        <w:rPr>
          <w:rFonts w:ascii="Arial" w:hAnsi="Arial" w:cs="Arial"/>
        </w:rPr>
        <w:t xml:space="preserve">ной </w:t>
      </w:r>
      <w:r w:rsidR="00331BD9" w:rsidRPr="00331BD9">
        <w:rPr>
          <w:rFonts w:ascii="Arial" w:hAnsi="Arial" w:cs="Arial"/>
        </w:rPr>
        <w:t>способности автотранспортных средств к объектам курортного отдыха.</w:t>
      </w:r>
    </w:p>
    <w:p w:rsidR="0032203D" w:rsidRDefault="00331BD9" w:rsidP="00415157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331BD9">
        <w:rPr>
          <w:rFonts w:ascii="Arial" w:hAnsi="Arial" w:cs="Arial"/>
        </w:rPr>
        <w:t xml:space="preserve">Запрещена </w:t>
      </w:r>
      <w:r w:rsidR="0032203D" w:rsidRPr="00331BD9">
        <w:rPr>
          <w:rFonts w:ascii="Arial" w:hAnsi="Arial" w:cs="Arial"/>
        </w:rPr>
        <w:t>вырубка зеленых насаждений, кроме рубок ухода за лесом, санитарных рубок, рубок, связанных со строительством, реконструкцией, капитальным ремонтом и эксплуатацией объектов капитального строительства (в том числе линейных объектов и некапитальных строений, сооружений), непосредственно связанных с созданием и развитием сферы курортного лечения и отдыха и с обеспечением функционирования расположенных в границах лечебно-оздоровительных местностей и курортов.</w:t>
      </w:r>
    </w:p>
    <w:p w:rsidR="00415157" w:rsidRPr="00BD4FB9" w:rsidRDefault="00BD4FB9" w:rsidP="00415157">
      <w:pPr>
        <w:pStyle w:val="aa"/>
        <w:spacing w:line="360" w:lineRule="auto"/>
        <w:ind w:left="1418" w:right="-144" w:firstLine="567"/>
        <w:rPr>
          <w:rFonts w:ascii="Arial" w:hAnsi="Arial" w:cs="Arial"/>
          <w:b/>
          <w:sz w:val="24"/>
        </w:rPr>
      </w:pPr>
      <w:r w:rsidRPr="00BD4FB9">
        <w:rPr>
          <w:rFonts w:ascii="Arial" w:hAnsi="Arial" w:cs="Arial"/>
          <w:b/>
          <w:sz w:val="24"/>
        </w:rPr>
        <w:t xml:space="preserve">- </w:t>
      </w:r>
      <w:r w:rsidR="00415157" w:rsidRPr="00BD4FB9">
        <w:rPr>
          <w:rFonts w:ascii="Arial" w:hAnsi="Arial" w:cs="Arial"/>
          <w:b/>
          <w:sz w:val="24"/>
        </w:rPr>
        <w:t>водоохранная зона реки Аликоновка;</w:t>
      </w:r>
    </w:p>
    <w:p w:rsidR="00415157" w:rsidRPr="00BD4FB9" w:rsidRDefault="00BD4FB9" w:rsidP="00415157">
      <w:pPr>
        <w:pStyle w:val="aa"/>
        <w:spacing w:line="360" w:lineRule="auto"/>
        <w:ind w:left="1418" w:right="-144" w:firstLine="567"/>
        <w:rPr>
          <w:rFonts w:ascii="Arial" w:hAnsi="Arial" w:cs="Arial"/>
          <w:b/>
          <w:sz w:val="24"/>
        </w:rPr>
      </w:pPr>
      <w:r w:rsidRPr="00BD4FB9">
        <w:rPr>
          <w:rFonts w:ascii="Arial" w:hAnsi="Arial" w:cs="Arial"/>
          <w:b/>
          <w:sz w:val="24"/>
        </w:rPr>
        <w:t xml:space="preserve">- </w:t>
      </w:r>
      <w:r w:rsidR="00415157" w:rsidRPr="00BD4FB9">
        <w:rPr>
          <w:rFonts w:ascii="Arial" w:hAnsi="Arial" w:cs="Arial"/>
          <w:b/>
          <w:sz w:val="24"/>
        </w:rPr>
        <w:t>прибрежная защитная полоса реки Аликоновка;</w:t>
      </w:r>
    </w:p>
    <w:p w:rsidR="00415157" w:rsidRDefault="00BD4FB9" w:rsidP="00BD4FB9">
      <w:pPr>
        <w:pStyle w:val="aa"/>
        <w:spacing w:line="360" w:lineRule="auto"/>
        <w:ind w:left="1418" w:right="-144" w:firstLine="567"/>
        <w:rPr>
          <w:rFonts w:ascii="Arial" w:hAnsi="Arial" w:cs="Arial"/>
          <w:b/>
          <w:sz w:val="24"/>
        </w:rPr>
      </w:pPr>
      <w:r w:rsidRPr="00BD4FB9">
        <w:rPr>
          <w:rFonts w:ascii="Arial" w:hAnsi="Arial" w:cs="Arial"/>
          <w:b/>
          <w:sz w:val="24"/>
        </w:rPr>
        <w:t>- г</w:t>
      </w:r>
      <w:r w:rsidR="00415157" w:rsidRPr="00BD4FB9">
        <w:rPr>
          <w:rFonts w:ascii="Arial" w:hAnsi="Arial" w:cs="Arial"/>
          <w:b/>
          <w:sz w:val="24"/>
        </w:rPr>
        <w:t xml:space="preserve">раницы зон подтопления </w:t>
      </w:r>
      <w:r w:rsidRPr="00BD4FB9">
        <w:rPr>
          <w:rFonts w:ascii="Arial" w:hAnsi="Arial" w:cs="Arial"/>
          <w:b/>
          <w:sz w:val="24"/>
        </w:rPr>
        <w:t xml:space="preserve"> и затопления;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В границах водоохранных зон запрещается: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1) использование сточных вод для удобрения почв;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2) размещение кладбищ, скотомогильников, мест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3) осуществление авиационных мер по борьбе с вредителями и болезнями растений;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твёрдое покрытие.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 xml:space="preserve">3. Запрещено размещение производственных, складских и коммунальных объектов, объектов автотранспорта, автостоянок. 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lastRenderedPageBreak/>
        <w:t>4. Допускаются проектирование, размещение,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в соответствии с водным законодательством и законодательством в области охраны окружающей среды.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Для прибрежной защитной полосы применяются ограничения, установленные для водоохранных зон. Наряду с ними запрещаются: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1) распашка земель;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2) размещение отвалов размываемых грунтов;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3) выпас сельскохозяйственных животных и организация для них летних лагерей, ванн.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В границах зон затопления, подтопления, в соответствии с законодательством Российской Федерации о градостроительной деятельности, отнесенных к зонам с особыми условиями использования территорий, запрещается: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1)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2) использование сточных вод в целях регулирования плодородия почв;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10726" w:rsidRPr="00010726" w:rsidRDefault="00010726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 w:rsidRPr="00010726">
        <w:rPr>
          <w:rFonts w:ascii="Arial" w:hAnsi="Arial" w:cs="Arial"/>
          <w:sz w:val="24"/>
        </w:rPr>
        <w:t>4) осуществление авиационных мер по борьбе с вредными организмами.</w:t>
      </w:r>
    </w:p>
    <w:p w:rsidR="00415157" w:rsidRPr="00BD4FB9" w:rsidRDefault="00BD4FB9" w:rsidP="00010726">
      <w:pPr>
        <w:pStyle w:val="aa"/>
        <w:spacing w:line="360" w:lineRule="auto"/>
        <w:ind w:left="1418" w:firstLine="567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- </w:t>
      </w:r>
      <w:r w:rsidR="00415157" w:rsidRPr="00BD4FB9">
        <w:rPr>
          <w:rFonts w:ascii="Arial" w:hAnsi="Arial" w:cs="Arial"/>
          <w:b/>
          <w:sz w:val="24"/>
        </w:rPr>
        <w:t>охранная зона гидрологического пункта наблюдения, расположенного по адресу: Ставропольский край, город Кисловодск, пос. Аликоновка, р. Аликоновка, ул. Заозерная ( в районе жилого дома по ул. Заозерной, 3);</w:t>
      </w:r>
    </w:p>
    <w:p w:rsidR="00415157" w:rsidRPr="00BD4FB9" w:rsidRDefault="00BD4FB9" w:rsidP="00010726">
      <w:pPr>
        <w:pStyle w:val="aa"/>
        <w:spacing w:line="360" w:lineRule="auto"/>
        <w:ind w:left="1418" w:firstLine="567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- </w:t>
      </w:r>
      <w:r w:rsidR="00415157" w:rsidRPr="00BD4FB9">
        <w:rPr>
          <w:rFonts w:ascii="Arial" w:hAnsi="Arial" w:cs="Arial"/>
          <w:b/>
          <w:sz w:val="24"/>
        </w:rPr>
        <w:t xml:space="preserve">санитарно-защитная зона для ИП Р.С. Назаретян – производство обуви, которое относится к IV классу опасности, </w:t>
      </w:r>
      <w:r w:rsidR="00415157" w:rsidRPr="00BD4FB9">
        <w:rPr>
          <w:rFonts w:ascii="Arial" w:hAnsi="Arial" w:cs="Arial"/>
          <w:b/>
          <w:sz w:val="24"/>
        </w:rPr>
        <w:lastRenderedPageBreak/>
        <w:t xml:space="preserve">расположено по адресу: Ставропольский край, г. Кисловодск, </w:t>
      </w:r>
      <w:r w:rsidR="00755479">
        <w:rPr>
          <w:rFonts w:ascii="Arial" w:hAnsi="Arial" w:cs="Arial"/>
          <w:b/>
          <w:sz w:val="24"/>
        </w:rPr>
        <w:br/>
      </w:r>
      <w:r w:rsidR="00415157" w:rsidRPr="00BD4FB9">
        <w:rPr>
          <w:rFonts w:ascii="Arial" w:hAnsi="Arial" w:cs="Arial"/>
          <w:b/>
          <w:sz w:val="24"/>
        </w:rPr>
        <w:t>ул. Павших Героев, 24-а;</w:t>
      </w:r>
    </w:p>
    <w:p w:rsidR="00BD4FB9" w:rsidRPr="00C021BA" w:rsidRDefault="00BD4FB9" w:rsidP="00010726">
      <w:pPr>
        <w:pStyle w:val="aa"/>
        <w:spacing w:line="360" w:lineRule="auto"/>
        <w:ind w:left="1418" w:firstLine="567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- </w:t>
      </w:r>
      <w:r w:rsidRPr="00BD4FB9">
        <w:rPr>
          <w:rFonts w:ascii="Arial" w:hAnsi="Arial" w:cs="Arial"/>
          <w:b/>
          <w:sz w:val="24"/>
        </w:rPr>
        <w:t>Охранные зона газораспределительной сети.</w:t>
      </w:r>
    </w:p>
    <w:p w:rsidR="00746792" w:rsidRPr="00746792" w:rsidRDefault="00746792" w:rsidP="00010726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(обременения), которыми запрещается:</w:t>
      </w:r>
    </w:p>
    <w:p w:rsidR="00746792" w:rsidRPr="00746792" w:rsidRDefault="00746792" w:rsidP="00010726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а) строить объекты жилищно-гражданского и производственного назначения;</w:t>
      </w:r>
    </w:p>
    <w:p w:rsidR="00746792" w:rsidRPr="00746792" w:rsidRDefault="00746792" w:rsidP="00010726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</w:r>
    </w:p>
    <w:p w:rsidR="00746792" w:rsidRPr="00746792" w:rsidRDefault="00746792" w:rsidP="00010726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д) устраивать свалки и склады, разливать растворы кислот, солей, щелочей и других химически активных веществ;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ж) разводить огонь и размещать источники огня;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з) рыть погреба, копать и обрабатывать почву сельскохозяйственными и мелиоративными орудиями и механизмами на глубину более 0,3 метра;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 xml:space="preserve">к) набрасывать, приставлять и привязывать к опорам и надземным </w:t>
      </w:r>
      <w:r w:rsidRPr="00746792">
        <w:rPr>
          <w:rFonts w:ascii="Arial" w:hAnsi="Arial" w:cs="Arial"/>
        </w:rPr>
        <w:lastRenderedPageBreak/>
        <w:t>газопроводам, ограждениям и зданиям газораспределительных сетей посторонние предметы, лестницы, влезать на них;</w:t>
      </w:r>
    </w:p>
    <w:p w:rsidR="00695D2A" w:rsidRPr="00695D2A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л) самовольно подключаться к газораспределительным сетям.</w:t>
      </w:r>
    </w:p>
    <w:p w:rsidR="00BD4FB9" w:rsidRPr="00BD4FB9" w:rsidRDefault="00BD4FB9" w:rsidP="00BD4FB9">
      <w:pPr>
        <w:widowControl w:val="0"/>
        <w:spacing w:line="360" w:lineRule="auto"/>
        <w:ind w:left="1418" w:firstLine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</w:t>
      </w:r>
      <w:r w:rsidRPr="00BD4FB9">
        <w:rPr>
          <w:rFonts w:ascii="Arial" w:hAnsi="Arial" w:cs="Arial"/>
          <w:b/>
        </w:rPr>
        <w:t>Охранные зоны электросетевого хозяйства.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а) 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б) проводить работы, угрожающие повреждению объектов электросетевого хозяйства, размещать объекты и предметы, которые могут препятствовать доступу обслуживающего персонала и техники к объектам электроэнергетики, без сохранения и (или) создания, в том числе в соответствии с требованиями нормативно-технических документов, необходимых для такого доступа проходов и подъездов в целях обеспечения эксплуатации оборудования, зданий и сооружений объектов электроэнергетики, проведения работ по ликвидации аварий и устранению их последствий на всем протяжении границы объекта электроэнергетики;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г) размещать свалки;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 xml:space="preserve">д) производить работы ударными механизмами, сбрасывать </w:t>
      </w:r>
      <w:r w:rsidRPr="00746792">
        <w:rPr>
          <w:rFonts w:ascii="Arial" w:hAnsi="Arial" w:cs="Arial"/>
        </w:rPr>
        <w:lastRenderedPageBreak/>
        <w:t>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е) убирать, уничтожать, перемещать, засыпать и повреждать предупреждающие и информационные знаки (либо предупреждающие и информационные надписи, нанесенные на объекты электроэнергетики);</w:t>
      </w:r>
    </w:p>
    <w:p w:rsidR="00746792" w:rsidRPr="00746792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ж)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работ);</w:t>
      </w:r>
    </w:p>
    <w:p w:rsidR="00695D2A" w:rsidRDefault="00746792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46792">
        <w:rPr>
          <w:rFonts w:ascii="Arial" w:hAnsi="Arial" w:cs="Arial"/>
        </w:rPr>
        <w:t>з) осуществлять использование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боеприпасов.</w:t>
      </w:r>
    </w:p>
    <w:p w:rsidR="00010726" w:rsidRDefault="00010726" w:rsidP="00746792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Мероприятия противоречащие перечисленным ограничениям не планируются.</w:t>
      </w:r>
    </w:p>
    <w:p w:rsidR="00886FA9" w:rsidRDefault="00886FA9" w:rsidP="009A56A6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611E59">
        <w:rPr>
          <w:rFonts w:ascii="Arial" w:hAnsi="Arial" w:cs="Arial"/>
        </w:rPr>
        <w:t xml:space="preserve">Источниками воздействия на окружающую среду в рассматриваемом случае являются производственные процессы на этапе </w:t>
      </w:r>
      <w:r w:rsidR="003B5501">
        <w:rPr>
          <w:rFonts w:ascii="Arial" w:hAnsi="Arial" w:cs="Arial"/>
        </w:rPr>
        <w:t>строительства</w:t>
      </w:r>
      <w:r w:rsidRPr="00611E59">
        <w:rPr>
          <w:rFonts w:ascii="Arial" w:hAnsi="Arial" w:cs="Arial"/>
        </w:rPr>
        <w:t>.</w:t>
      </w:r>
    </w:p>
    <w:p w:rsidR="00886FA9" w:rsidRPr="00611E59" w:rsidRDefault="00886FA9" w:rsidP="006F0780">
      <w:pPr>
        <w:widowControl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611E59">
        <w:rPr>
          <w:rFonts w:ascii="Arial" w:hAnsi="Arial" w:cs="Arial"/>
        </w:rPr>
        <w:t>Строительство объекта окажет прямое и косвенное воздействие на следующие компоненты окружающей природной среды</w:t>
      </w:r>
      <w:r>
        <w:rPr>
          <w:rFonts w:ascii="Arial" w:hAnsi="Arial" w:cs="Arial"/>
        </w:rPr>
        <w:t>:</w:t>
      </w:r>
      <w:r w:rsidRPr="00611E59">
        <w:rPr>
          <w:rFonts w:ascii="Arial" w:hAnsi="Arial" w:cs="Arial"/>
        </w:rPr>
        <w:t xml:space="preserve"> атмосферный воздух, почвенный покров, различающееся по интенсивности влияния.</w:t>
      </w:r>
    </w:p>
    <w:p w:rsidR="00886FA9" w:rsidRPr="00886FA9" w:rsidRDefault="00886FA9" w:rsidP="006F0780">
      <w:pPr>
        <w:pStyle w:val="0"/>
        <w:spacing w:after="0"/>
        <w:ind w:firstLine="567"/>
        <w:rPr>
          <w:szCs w:val="24"/>
        </w:rPr>
      </w:pPr>
      <w:r w:rsidRPr="00886FA9">
        <w:rPr>
          <w:szCs w:val="24"/>
        </w:rPr>
        <w:t>Для предотвращения и сведения к минимуму загрязнения окружающей среды необходимо соблюдение жестких требований соответствующих законов и норм. При проектировании необходим выбор оптимального планировочного решения с позиции влияния на формирование благоприятной окружающей среды.</w:t>
      </w:r>
    </w:p>
    <w:p w:rsidR="00886FA9" w:rsidRPr="00886FA9" w:rsidRDefault="00886FA9" w:rsidP="006F0780">
      <w:pPr>
        <w:pStyle w:val="0"/>
        <w:spacing w:after="0"/>
        <w:ind w:firstLine="567"/>
        <w:rPr>
          <w:szCs w:val="24"/>
        </w:rPr>
      </w:pPr>
      <w:r w:rsidRPr="00886FA9">
        <w:rPr>
          <w:szCs w:val="24"/>
        </w:rPr>
        <w:t>С целью снижения уровня химического и пылевого загрязнения воздушной среды строительно-монтажной и транспортной техникой во время строительства должен строго соблюдаться регламент проведения работ, контролироваться уровень качества и расход горюче-смазочных материалов.</w:t>
      </w:r>
    </w:p>
    <w:p w:rsidR="00886FA9" w:rsidRPr="00886FA9" w:rsidRDefault="00886FA9" w:rsidP="006F0780">
      <w:pPr>
        <w:pStyle w:val="0"/>
        <w:spacing w:after="0"/>
        <w:ind w:firstLine="567"/>
        <w:rPr>
          <w:szCs w:val="24"/>
        </w:rPr>
      </w:pPr>
      <w:r w:rsidRPr="00886FA9">
        <w:rPr>
          <w:szCs w:val="24"/>
        </w:rPr>
        <w:t xml:space="preserve">Техника при выпуске на линию должна проходить контроль токсичности и дымности выхлопных газов на специальных контрольных </w:t>
      </w:r>
      <w:r w:rsidRPr="00886FA9">
        <w:rPr>
          <w:szCs w:val="24"/>
        </w:rPr>
        <w:lastRenderedPageBreak/>
        <w:t>пунктах.</w:t>
      </w:r>
    </w:p>
    <w:p w:rsidR="00886FA9" w:rsidRPr="00886FA9" w:rsidRDefault="00886FA9" w:rsidP="006F0780">
      <w:pPr>
        <w:pStyle w:val="0"/>
        <w:spacing w:after="0"/>
        <w:ind w:firstLine="567"/>
        <w:rPr>
          <w:szCs w:val="24"/>
        </w:rPr>
      </w:pPr>
      <w:r w:rsidRPr="00886FA9">
        <w:rPr>
          <w:szCs w:val="24"/>
        </w:rPr>
        <w:t>При проведении строительных работ необходимо учитывать условия аэрации, рассеивания вредных примесей, акустического дискомфорта.</w:t>
      </w:r>
    </w:p>
    <w:p w:rsidR="0051217B" w:rsidRDefault="00886FA9" w:rsidP="006F0780">
      <w:pPr>
        <w:pStyle w:val="0"/>
        <w:spacing w:after="0"/>
        <w:ind w:firstLine="567"/>
        <w:rPr>
          <w:szCs w:val="24"/>
          <w:highlight w:val="yellow"/>
        </w:rPr>
      </w:pPr>
      <w:r w:rsidRPr="00886FA9">
        <w:rPr>
          <w:szCs w:val="24"/>
        </w:rPr>
        <w:t>В целях охраны и рационального использования земельных ресурсов при производстве любых строительно-монтажных работ должны соблюдаться следующие основные требования к их проведению: сбор отходов необходимо производить в специальный контейнер с целью недопущения захламления строительной зоны отходами и содержания территории в надлежащем санитарном состоянии. Бытовой мусор несортированный нужно регулярно вывозить на санкционированную свалку и хранить на площадке не более трех дней. По окончании работ по строительству площадка сбора отходов ликвидируется, отведенная под них территория должна быть возвращена в исходное состояние.</w:t>
      </w:r>
    </w:p>
    <w:p w:rsidR="00886FA9" w:rsidRPr="00886FA9" w:rsidRDefault="00886FA9" w:rsidP="006F0780">
      <w:pPr>
        <w:pStyle w:val="0"/>
        <w:spacing w:after="0"/>
        <w:ind w:firstLine="567"/>
        <w:rPr>
          <w:szCs w:val="24"/>
        </w:rPr>
      </w:pPr>
      <w:r w:rsidRPr="00886FA9">
        <w:rPr>
          <w:szCs w:val="24"/>
        </w:rPr>
        <w:t>Для минимизации воздействия на растительный покров необходимо предусмотреть следующие природоохранные мероприятия:</w:t>
      </w:r>
    </w:p>
    <w:p w:rsidR="00886FA9" w:rsidRPr="00886FA9" w:rsidRDefault="00886FA9" w:rsidP="006F0780">
      <w:pPr>
        <w:pStyle w:val="0"/>
        <w:spacing w:after="0"/>
        <w:ind w:firstLine="567"/>
        <w:rPr>
          <w:szCs w:val="24"/>
        </w:rPr>
      </w:pPr>
      <w:r w:rsidRPr="00886FA9">
        <w:rPr>
          <w:szCs w:val="24"/>
        </w:rPr>
        <w:t>- минимизация выбросов загрязняющих веществ в атмосферный воздух;</w:t>
      </w:r>
    </w:p>
    <w:p w:rsidR="00886FA9" w:rsidRPr="00886FA9" w:rsidRDefault="00886FA9" w:rsidP="006F0780">
      <w:pPr>
        <w:pStyle w:val="0"/>
        <w:spacing w:after="0"/>
        <w:ind w:firstLine="567"/>
        <w:rPr>
          <w:szCs w:val="24"/>
        </w:rPr>
      </w:pPr>
      <w:r w:rsidRPr="00886FA9">
        <w:rPr>
          <w:szCs w:val="24"/>
        </w:rPr>
        <w:t>- использование комплекса технических средств для обеспечения пожарной безопасности объекта и соблюдение правил пожарной безопасности при эксплуатации;</w:t>
      </w:r>
    </w:p>
    <w:p w:rsidR="00886FA9" w:rsidRPr="00886FA9" w:rsidRDefault="00886FA9" w:rsidP="006F0780">
      <w:pPr>
        <w:pStyle w:val="0"/>
        <w:spacing w:after="0"/>
        <w:ind w:firstLine="567"/>
        <w:rPr>
          <w:szCs w:val="24"/>
        </w:rPr>
      </w:pPr>
      <w:r w:rsidRPr="00886FA9">
        <w:rPr>
          <w:szCs w:val="24"/>
        </w:rPr>
        <w:t>- сбор отходов производства и потребления;</w:t>
      </w:r>
    </w:p>
    <w:p w:rsidR="0051217B" w:rsidRPr="006F0780" w:rsidRDefault="00886FA9" w:rsidP="006F0780">
      <w:pPr>
        <w:pStyle w:val="0"/>
        <w:spacing w:after="0"/>
        <w:ind w:firstLine="567"/>
        <w:rPr>
          <w:szCs w:val="24"/>
        </w:rPr>
      </w:pPr>
      <w:r w:rsidRPr="006F0780">
        <w:rPr>
          <w:szCs w:val="24"/>
        </w:rPr>
        <w:t>- предотвращение пролива ГСМ, загрязнения почвы и воды.</w:t>
      </w:r>
    </w:p>
    <w:p w:rsidR="006F0780" w:rsidRPr="006F0780" w:rsidRDefault="006F0780" w:rsidP="006F0780">
      <w:pPr>
        <w:pStyle w:val="a8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sz w:val="24"/>
        </w:rPr>
      </w:pPr>
      <w:r w:rsidRPr="006F0780">
        <w:rPr>
          <w:rFonts w:ascii="Arial" w:hAnsi="Arial" w:cs="Arial"/>
          <w:sz w:val="24"/>
        </w:rPr>
        <w:t>Мероприятия по охране атмосферного воздуха от шумового воздействия</w:t>
      </w:r>
      <w:r>
        <w:rPr>
          <w:rFonts w:ascii="Arial" w:hAnsi="Arial" w:cs="Arial"/>
          <w:sz w:val="24"/>
        </w:rPr>
        <w:t>:</w:t>
      </w:r>
    </w:p>
    <w:p w:rsidR="006F0780" w:rsidRPr="006F0780" w:rsidRDefault="006F0780" w:rsidP="00BD4FB9">
      <w:pPr>
        <w:pStyle w:val="ac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sz w:val="24"/>
        </w:rPr>
      </w:pPr>
      <w:r w:rsidRPr="006F0780">
        <w:rPr>
          <w:rFonts w:ascii="Arial" w:hAnsi="Arial" w:cs="Arial"/>
          <w:sz w:val="24"/>
        </w:rPr>
        <w:t>Шумовое воздействие будет кратковременным и проявляться только в период проведения строительных работ, поэтому не нанесет ущерба прилегающим экосистемам.</w:t>
      </w:r>
    </w:p>
    <w:p w:rsidR="00BD4FB9" w:rsidRDefault="00BD4FB9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D25771" w:rsidRPr="00B50002" w:rsidRDefault="00E22B60" w:rsidP="003B5501">
      <w:pPr>
        <w:pStyle w:val="-"/>
        <w:spacing w:before="240"/>
        <w:ind w:firstLine="567"/>
        <w:outlineLvl w:val="0"/>
        <w:rPr>
          <w:b/>
        </w:rPr>
      </w:pPr>
      <w:bookmarkStart w:id="13" w:name="_Toc194061081"/>
      <w:r w:rsidRPr="004A2F06">
        <w:rPr>
          <w:b/>
        </w:rPr>
        <w:lastRenderedPageBreak/>
        <w:t>Необходимость осуществления мероприятий по защите</w:t>
      </w:r>
      <w:r w:rsidR="00D25771" w:rsidRPr="004A2F06">
        <w:rPr>
          <w:b/>
        </w:rPr>
        <w:t xml:space="preserve"> территории от чрезвычайных ситуаций природного и техногенного характера</w:t>
      </w:r>
      <w:r w:rsidRPr="004A2F06">
        <w:rPr>
          <w:b/>
        </w:rPr>
        <w:t>, в том числе по обеспечению пожарной безопасности и гражданской обороне</w:t>
      </w:r>
      <w:bookmarkEnd w:id="13"/>
    </w:p>
    <w:p w:rsidR="003B5501" w:rsidRDefault="003B5501" w:rsidP="003B5501">
      <w:pPr>
        <w:pStyle w:val="0"/>
        <w:spacing w:after="0"/>
        <w:ind w:firstLine="567"/>
      </w:pPr>
      <w:r>
        <w:t>Чрезвычайная  ситуация  -  это  обстановка  на  определенной  территории,  сложившаяся 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среде, значительные материальные потери      и нарушение условий жизнедеятельности    людей.    Предупреждение    чрезвычайных    ситуаций    -    это    комплекс мероприятий,   проводимых   заблаговременно   и   направленных   на   максимально   возможное уменьшение  риска  возникновения  чрезвычайных  ситуаций,  а  также  на  сохранение  здоровья людей,  снижение  размеров  ущерба  окружающей  среде  и  материальных  потерь  в  случае  их возникновения.</w:t>
      </w:r>
    </w:p>
    <w:p w:rsidR="003B5501" w:rsidRDefault="003B5501" w:rsidP="003B5501">
      <w:pPr>
        <w:pStyle w:val="0"/>
        <w:spacing w:after="0"/>
        <w:ind w:firstLine="567"/>
      </w:pPr>
      <w:r>
        <w:t>В   основе   мер   по   предупреждению   чрезвычайных   ситуаций   (снижению   риска   их возникновения)  и  уменьшению  возможных  потерь  и  ущерба  от  них  (уменьшению  масштабов чрезвычайных  ситуаций)  лежат  конкретные  мероприятия  научного,  инженерно-технического  и технологического характера, осуществляемые по видам природных и техногенных опасностей и угроз. Одним   из   направлений   уменьшения   масштабов   чрезвычайных   ситуаций   является строительство и использование защитных сооружений различного назначения. К ним относятся проектируемые     сооружения     по     устройству     дождевой     канализации,     предохраняющие прилегающую территорию от распростране</w:t>
      </w:r>
      <w:r w:rsidR="00B15744">
        <w:t>ния поверхностного загрязнения.</w:t>
      </w:r>
    </w:p>
    <w:p w:rsidR="003B5501" w:rsidRDefault="003B5501" w:rsidP="003B5501">
      <w:pPr>
        <w:pStyle w:val="0"/>
        <w:spacing w:after="0"/>
        <w:ind w:firstLine="567"/>
      </w:pPr>
      <w:r>
        <w:t xml:space="preserve">Другим    направлением    уменьшения    масштабов    чрезвычайных    ситуаций    являются мероприятия   по   повышению   физической   стойкости   объектов   к   воздействию   поражающих факторов   при   авариях,   природных   и   техногенных   катастрофах.   </w:t>
      </w:r>
    </w:p>
    <w:p w:rsidR="001E45AA" w:rsidRDefault="001E45AA" w:rsidP="003B5501">
      <w:pPr>
        <w:pStyle w:val="ac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iCs/>
          <w:sz w:val="24"/>
        </w:rPr>
      </w:pPr>
    </w:p>
    <w:p w:rsidR="001E45AA" w:rsidRDefault="001E45AA" w:rsidP="003B5501">
      <w:pPr>
        <w:pStyle w:val="ac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iCs/>
          <w:sz w:val="24"/>
        </w:rPr>
      </w:pPr>
    </w:p>
    <w:p w:rsidR="003B5501" w:rsidRPr="003B5501" w:rsidRDefault="003B5501" w:rsidP="003B5501">
      <w:pPr>
        <w:pStyle w:val="ac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iCs/>
          <w:sz w:val="24"/>
        </w:rPr>
      </w:pPr>
      <w:r w:rsidRPr="003B5501">
        <w:rPr>
          <w:rFonts w:ascii="Arial" w:hAnsi="Arial" w:cs="Arial"/>
          <w:iCs/>
          <w:sz w:val="24"/>
        </w:rPr>
        <w:lastRenderedPageBreak/>
        <w:t>Перечень мероприятий по пожарной безопасности.</w:t>
      </w:r>
    </w:p>
    <w:p w:rsidR="003B5501" w:rsidRPr="003B5501" w:rsidRDefault="003B5501" w:rsidP="003B5501">
      <w:pPr>
        <w:pStyle w:val="ac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sz w:val="24"/>
        </w:rPr>
      </w:pPr>
      <w:r w:rsidRPr="003B5501">
        <w:rPr>
          <w:rFonts w:ascii="Arial" w:hAnsi="Arial" w:cs="Arial"/>
          <w:sz w:val="24"/>
        </w:rPr>
        <w:t>Категорически запрещается применение открытого огня для разогрева органически вяжущих, мастик, полимерных материалов и других горючих веществ.</w:t>
      </w:r>
    </w:p>
    <w:p w:rsidR="003B5501" w:rsidRPr="003B5501" w:rsidRDefault="003B5501" w:rsidP="003B5501">
      <w:pPr>
        <w:pStyle w:val="ac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sz w:val="24"/>
        </w:rPr>
      </w:pPr>
      <w:r w:rsidRPr="003B5501">
        <w:rPr>
          <w:rFonts w:ascii="Arial" w:hAnsi="Arial" w:cs="Arial"/>
          <w:sz w:val="24"/>
        </w:rPr>
        <w:t>Заправка дорожных машин топливом и смазочными материалами должна производиться в специально выделенном месте, оборудованном средствами и инвентарём противопожарной безопасности.</w:t>
      </w:r>
    </w:p>
    <w:p w:rsidR="003B5501" w:rsidRPr="003B5501" w:rsidRDefault="003B5501" w:rsidP="003B5501">
      <w:pPr>
        <w:pStyle w:val="ac"/>
        <w:kinsoku w:val="0"/>
        <w:overflowPunct w:val="0"/>
        <w:spacing w:before="9" w:line="360" w:lineRule="auto"/>
        <w:ind w:left="1418" w:firstLine="567"/>
        <w:jc w:val="both"/>
        <w:rPr>
          <w:rFonts w:ascii="Arial" w:hAnsi="Arial" w:cs="Arial"/>
          <w:sz w:val="24"/>
        </w:rPr>
      </w:pPr>
      <w:r w:rsidRPr="003B5501">
        <w:rPr>
          <w:rFonts w:ascii="Arial" w:hAnsi="Arial" w:cs="Arial"/>
          <w:sz w:val="24"/>
        </w:rPr>
        <w:t>Производство сварочных работ при изготовлении конструктивных элементов должно осуществляться в специально отведённых местах, оборудованных настилом и другими средствами, исключающими возгорание горючих веществ.</w:t>
      </w:r>
    </w:p>
    <w:p w:rsidR="003B5501" w:rsidRPr="003B5501" w:rsidRDefault="003B5501" w:rsidP="003B5501">
      <w:pPr>
        <w:pStyle w:val="ac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sz w:val="24"/>
        </w:rPr>
      </w:pPr>
      <w:r w:rsidRPr="003B5501">
        <w:rPr>
          <w:rFonts w:ascii="Arial" w:hAnsi="Arial" w:cs="Arial"/>
          <w:sz w:val="24"/>
        </w:rPr>
        <w:t>Применение открытого сжигания горючих материалов в целях теплообразования или ликвидации отходов допускается как исключение, в разовом порядке, с разрешения вышестоящей организации. Работы с пожаро- и взрывоопасными материалами выполняются с обязательным соблюдением требований пожарной безопасности. Рабочие места должны быть обеспечены противопожарными средствами.</w:t>
      </w:r>
    </w:p>
    <w:p w:rsidR="003D6F49" w:rsidRDefault="003B5501" w:rsidP="001E45AA">
      <w:pPr>
        <w:pStyle w:val="ac"/>
        <w:kinsoku w:val="0"/>
        <w:overflowPunct w:val="0"/>
        <w:spacing w:line="360" w:lineRule="auto"/>
        <w:ind w:left="1418" w:firstLine="567"/>
        <w:jc w:val="both"/>
        <w:rPr>
          <w:rFonts w:ascii="Arial" w:hAnsi="Arial" w:cs="Arial"/>
          <w:b/>
        </w:rPr>
      </w:pPr>
      <w:r w:rsidRPr="003B5501">
        <w:rPr>
          <w:rFonts w:ascii="Arial" w:hAnsi="Arial" w:cs="Arial"/>
          <w:sz w:val="24"/>
        </w:rPr>
        <w:t>Не разрешается накапливать на площадках горючие вещества (жирные масляные тряпки, опилки или стружки и отходы пластмасс), их следует хранить в закрытых металлических контейнерах в безопасном месте. В местах, содержащих горючие или легковоспламеняющиеся материалы, курение должно быть запрещено, а пользование открытым огнем допускается только в радиусе более 50</w:t>
      </w:r>
      <w:r w:rsidR="00F30D43">
        <w:rPr>
          <w:rFonts w:ascii="Arial" w:hAnsi="Arial" w:cs="Arial"/>
          <w:sz w:val="24"/>
        </w:rPr>
        <w:t xml:space="preserve"> </w:t>
      </w:r>
      <w:r w:rsidRPr="003B5501">
        <w:rPr>
          <w:rFonts w:ascii="Arial" w:hAnsi="Arial" w:cs="Arial"/>
          <w:sz w:val="24"/>
        </w:rPr>
        <w:t>м.</w:t>
      </w:r>
    </w:p>
    <w:p w:rsidR="003D6F49" w:rsidRDefault="003D6F49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  <w:bookmarkStart w:id="14" w:name="_Toc194061082"/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</w:p>
    <w:p w:rsidR="003C3747" w:rsidRDefault="003C3747" w:rsidP="003C3747">
      <w:pPr>
        <w:pStyle w:val="0"/>
        <w:ind w:left="0"/>
        <w:jc w:val="center"/>
        <w:rPr>
          <w:b/>
          <w:szCs w:val="24"/>
        </w:rPr>
      </w:pPr>
    </w:p>
    <w:p w:rsidR="004B3C0F" w:rsidRDefault="00193E9F" w:rsidP="004743D7">
      <w:pPr>
        <w:pStyle w:val="0"/>
        <w:ind w:left="0"/>
        <w:jc w:val="center"/>
        <w:outlineLvl w:val="0"/>
        <w:rPr>
          <w:b/>
          <w:szCs w:val="24"/>
        </w:rPr>
      </w:pPr>
      <w:r w:rsidRPr="002747FA">
        <w:rPr>
          <w:b/>
          <w:szCs w:val="24"/>
        </w:rPr>
        <w:t>РАЗДЕЛ 3. МАТЕРИАЛЫ ПО ОБОСНОВАНИЮ ПРОЕКТА ПЛАНИРОВКИ ТЕРРИТОРИИ. ГРАФИЧЕСКАЯ ЧАСТЬ</w:t>
      </w:r>
      <w:bookmarkEnd w:id="14"/>
    </w:p>
    <w:p w:rsidR="004B3C0F" w:rsidRDefault="004B3C0F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4B3C0F" w:rsidRDefault="003A09AD">
      <w:pPr>
        <w:spacing w:after="200" w:line="276" w:lineRule="auto"/>
        <w:rPr>
          <w:rFonts w:ascii="Arial" w:hAnsi="Arial" w:cs="Arial"/>
          <w:b/>
        </w:rPr>
      </w:pPr>
      <w:r w:rsidRPr="003A09AD">
        <w:rPr>
          <w:b/>
          <w:noProof/>
        </w:rPr>
        <w:lastRenderedPageBreak/>
        <w:drawing>
          <wp:inline distT="0" distB="0" distL="0" distR="0">
            <wp:extent cx="6120765" cy="8649242"/>
            <wp:effectExtent l="0" t="0" r="0" b="0"/>
            <wp:docPr id="9" name="Рисунок 9" descr="C:\Users\1\Desktop\2026\14_Старое озеро\ДППТ\Схем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2026\14_Старое озеро\ДППТ\Схема\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3C0F">
        <w:rPr>
          <w:b/>
        </w:rPr>
        <w:br w:type="page"/>
      </w:r>
    </w:p>
    <w:p w:rsidR="004B3C0F" w:rsidRDefault="003A09AD">
      <w:pPr>
        <w:spacing w:after="200" w:line="276" w:lineRule="auto"/>
        <w:rPr>
          <w:rFonts w:ascii="Arial" w:hAnsi="Arial" w:cs="Arial"/>
          <w:b/>
        </w:rPr>
      </w:pPr>
      <w:r w:rsidRPr="003A09AD">
        <w:rPr>
          <w:b/>
          <w:noProof/>
        </w:rPr>
        <w:lastRenderedPageBreak/>
        <w:drawing>
          <wp:inline distT="0" distB="0" distL="0" distR="0">
            <wp:extent cx="6120765" cy="4746944"/>
            <wp:effectExtent l="0" t="0" r="0" b="0"/>
            <wp:docPr id="10" name="Рисунок 10" descr="C:\Users\1\Desktop\2026\14_Старое озеро\ДППТ\Схем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2026\14_Старое озеро\ДППТ\Схема\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C0F" w:rsidRDefault="004B3C0F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3A09AD" w:rsidRDefault="003A09AD">
      <w:pPr>
        <w:spacing w:after="200" w:line="276" w:lineRule="auto"/>
        <w:rPr>
          <w:b/>
        </w:rPr>
      </w:pPr>
    </w:p>
    <w:p w:rsidR="00F46445" w:rsidRDefault="003A09AD" w:rsidP="003A09AD">
      <w:pPr>
        <w:tabs>
          <w:tab w:val="left" w:pos="1800"/>
        </w:tabs>
        <w:spacing w:after="200" w:line="276" w:lineRule="auto"/>
        <w:rPr>
          <w:rFonts w:ascii="Arial" w:hAnsi="Arial" w:cs="Arial"/>
          <w:b/>
        </w:rPr>
      </w:pPr>
      <w:r>
        <w:tab/>
      </w:r>
      <w:r w:rsidRPr="003A09AD">
        <w:rPr>
          <w:rFonts w:ascii="Arial" w:hAnsi="Arial" w:cs="Arial"/>
          <w:b/>
          <w:noProof/>
        </w:rPr>
        <w:drawing>
          <wp:inline distT="0" distB="0" distL="0" distR="0">
            <wp:extent cx="6120765" cy="4746944"/>
            <wp:effectExtent l="0" t="0" r="0" b="0"/>
            <wp:docPr id="12" name="Рисунок 12" descr="C:\Users\1\Desktop\2026\14_Старое озеро\ДППТ\Схем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2026\14_Старое озеро\ДППТ\Схема\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6445">
        <w:rPr>
          <w:b/>
        </w:rPr>
        <w:br w:type="page"/>
      </w:r>
    </w:p>
    <w:p w:rsidR="003A09AD" w:rsidRDefault="003A09AD">
      <w:pPr>
        <w:spacing w:after="200" w:line="276" w:lineRule="auto"/>
        <w:rPr>
          <w:b/>
        </w:rPr>
      </w:pPr>
      <w:r w:rsidRPr="003A09AD">
        <w:rPr>
          <w:b/>
          <w:noProof/>
        </w:rPr>
        <w:lastRenderedPageBreak/>
        <w:drawing>
          <wp:inline distT="0" distB="0" distL="0" distR="0">
            <wp:extent cx="6120765" cy="4746944"/>
            <wp:effectExtent l="0" t="0" r="0" b="0"/>
            <wp:docPr id="13" name="Рисунок 13" descr="C:\Users\1\Desktop\2026\14_Старое озеро\ДППТ\Схем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2026\14_Старое озеро\ДППТ\Схема\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9AD" w:rsidRDefault="00F46445">
      <w:pPr>
        <w:spacing w:after="200" w:line="276" w:lineRule="auto"/>
        <w:rPr>
          <w:b/>
        </w:rPr>
      </w:pPr>
      <w:r w:rsidRPr="003A09AD">
        <w:br w:type="page"/>
      </w:r>
    </w:p>
    <w:p w:rsidR="003A09AD" w:rsidRDefault="003A09AD">
      <w:pPr>
        <w:spacing w:after="200" w:line="276" w:lineRule="auto"/>
      </w:pPr>
    </w:p>
    <w:p w:rsidR="003A09AD" w:rsidRDefault="003A09AD">
      <w:pPr>
        <w:spacing w:after="200" w:line="276" w:lineRule="auto"/>
      </w:pPr>
      <w:r w:rsidRPr="003A09AD">
        <w:rPr>
          <w:noProof/>
        </w:rPr>
        <w:drawing>
          <wp:inline distT="0" distB="0" distL="0" distR="0">
            <wp:extent cx="6120765" cy="4746944"/>
            <wp:effectExtent l="0" t="0" r="0" b="0"/>
            <wp:docPr id="14" name="Рисунок 14" descr="C:\Users\1\Desktop\2026\14_Старое озеро\ДППТ\Схем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2026\14_Старое озеро\ДППТ\Схема\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217" w:rsidRDefault="002816FB" w:rsidP="000D4217">
      <w:pPr>
        <w:spacing w:after="200" w:line="276" w:lineRule="auto"/>
        <w:rPr>
          <w:b/>
        </w:rPr>
      </w:pPr>
      <w:r w:rsidRPr="003A09AD">
        <w:br w:type="page"/>
      </w:r>
    </w:p>
    <w:p w:rsidR="000D4217" w:rsidRDefault="000D4217" w:rsidP="000D4217">
      <w:pPr>
        <w:spacing w:after="200" w:line="276" w:lineRule="auto"/>
      </w:pPr>
    </w:p>
    <w:p w:rsidR="000D4217" w:rsidRDefault="000D4217" w:rsidP="000D4217">
      <w:pPr>
        <w:tabs>
          <w:tab w:val="left" w:pos="1830"/>
        </w:tabs>
        <w:spacing w:after="200" w:line="276" w:lineRule="auto"/>
      </w:pPr>
      <w:r>
        <w:tab/>
      </w:r>
    </w:p>
    <w:p w:rsidR="002816FB" w:rsidRDefault="000D4217" w:rsidP="000D4217">
      <w:pPr>
        <w:tabs>
          <w:tab w:val="left" w:pos="1830"/>
        </w:tabs>
        <w:spacing w:after="200" w:line="276" w:lineRule="auto"/>
        <w:rPr>
          <w:b/>
        </w:rPr>
      </w:pPr>
      <w:r>
        <w:tab/>
      </w:r>
      <w:r w:rsidRPr="000D4217">
        <w:rPr>
          <w:b/>
          <w:noProof/>
        </w:rPr>
        <w:drawing>
          <wp:inline distT="0" distB="0" distL="0" distR="0">
            <wp:extent cx="6120765" cy="4746944"/>
            <wp:effectExtent l="0" t="0" r="0" b="0"/>
            <wp:docPr id="15" name="Рисунок 15" descr="C:\Users\1\Desktop\2026\14_Старое озеро\ДППТ\Схема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2026\14_Старое озеро\ДППТ\Схема\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445" w:rsidRDefault="00F46445" w:rsidP="00F058B1">
      <w:pPr>
        <w:rPr>
          <w:rFonts w:ascii="Arial" w:hAnsi="Arial" w:cs="Arial"/>
          <w:b/>
        </w:rPr>
      </w:pPr>
    </w:p>
    <w:p w:rsidR="003C3747" w:rsidRDefault="003C3747" w:rsidP="00F058B1">
      <w:pPr>
        <w:rPr>
          <w:b/>
        </w:rPr>
      </w:pPr>
      <w:bookmarkStart w:id="15" w:name="_Toc194061083"/>
    </w:p>
    <w:p w:rsidR="003C3747" w:rsidRDefault="003C3747" w:rsidP="00F058B1">
      <w:pPr>
        <w:rPr>
          <w:b/>
        </w:rPr>
      </w:pPr>
    </w:p>
    <w:p w:rsidR="003C3747" w:rsidRDefault="003C3747" w:rsidP="00F058B1">
      <w:pPr>
        <w:rPr>
          <w:b/>
        </w:rPr>
      </w:pPr>
    </w:p>
    <w:p w:rsidR="003C3747" w:rsidRDefault="003C3747" w:rsidP="00F058B1">
      <w:pPr>
        <w:rPr>
          <w:b/>
        </w:rPr>
      </w:pPr>
    </w:p>
    <w:p w:rsidR="00F058B1" w:rsidRDefault="00F058B1" w:rsidP="00F058B1">
      <w:pPr>
        <w:rPr>
          <w:b/>
        </w:rPr>
      </w:pPr>
    </w:p>
    <w:p w:rsidR="00F058B1" w:rsidRDefault="000D4217" w:rsidP="00023F75">
      <w:pPr>
        <w:ind w:firstLine="426"/>
        <w:rPr>
          <w:b/>
        </w:rPr>
      </w:pPr>
      <w:r w:rsidRPr="000D4217">
        <w:rPr>
          <w:b/>
          <w:noProof/>
        </w:rPr>
        <w:lastRenderedPageBreak/>
        <w:drawing>
          <wp:inline distT="0" distB="0" distL="0" distR="0">
            <wp:extent cx="6120765" cy="4746944"/>
            <wp:effectExtent l="0" t="0" r="0" b="0"/>
            <wp:docPr id="16" name="Рисунок 16" descr="C:\Users\1\Desktop\2026\14_Старое озеро\ДППТ\Схема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2026\14_Старое озеро\ДППТ\Схема\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8B1" w:rsidRDefault="00F058B1" w:rsidP="00F058B1">
      <w:pPr>
        <w:rPr>
          <w:b/>
        </w:rPr>
      </w:pPr>
    </w:p>
    <w:p w:rsidR="00F058B1" w:rsidRDefault="00F058B1" w:rsidP="00F058B1">
      <w:pPr>
        <w:rPr>
          <w:b/>
        </w:rPr>
      </w:pPr>
    </w:p>
    <w:p w:rsidR="00F058B1" w:rsidRDefault="00F058B1" w:rsidP="00F058B1">
      <w:pPr>
        <w:rPr>
          <w:b/>
        </w:rPr>
      </w:pPr>
    </w:p>
    <w:p w:rsidR="00F058B1" w:rsidRDefault="00F058B1" w:rsidP="00F058B1">
      <w:pPr>
        <w:rPr>
          <w:b/>
        </w:rPr>
      </w:pPr>
    </w:p>
    <w:p w:rsidR="003C3747" w:rsidRDefault="003C3747" w:rsidP="00F058B1">
      <w:pPr>
        <w:rPr>
          <w:b/>
        </w:rPr>
      </w:pPr>
    </w:p>
    <w:p w:rsidR="003C3747" w:rsidRDefault="003C3747" w:rsidP="00F058B1">
      <w:pPr>
        <w:rPr>
          <w:b/>
        </w:rPr>
      </w:pPr>
    </w:p>
    <w:p w:rsidR="003C3747" w:rsidRDefault="003C3747" w:rsidP="00F058B1">
      <w:pPr>
        <w:rPr>
          <w:b/>
        </w:rPr>
      </w:pPr>
    </w:p>
    <w:p w:rsidR="003C3747" w:rsidRDefault="003C3747" w:rsidP="00F058B1">
      <w:pPr>
        <w:rPr>
          <w:b/>
        </w:rPr>
      </w:pPr>
    </w:p>
    <w:p w:rsidR="003C3747" w:rsidRDefault="00023F75" w:rsidP="00023F75">
      <w:pPr>
        <w:tabs>
          <w:tab w:val="left" w:pos="2190"/>
        </w:tabs>
        <w:rPr>
          <w:b/>
        </w:rPr>
      </w:pPr>
      <w:r>
        <w:rPr>
          <w:b/>
        </w:rPr>
        <w:lastRenderedPageBreak/>
        <w:tab/>
      </w:r>
      <w:r w:rsidRPr="00023F75">
        <w:rPr>
          <w:b/>
          <w:noProof/>
        </w:rPr>
        <w:drawing>
          <wp:inline distT="0" distB="0" distL="0" distR="0">
            <wp:extent cx="6120765" cy="4746944"/>
            <wp:effectExtent l="0" t="0" r="0" b="0"/>
            <wp:docPr id="17" name="Рисунок 17" descr="C:\Users\1\Desktop\2026\14_Старое озеро\ДППТ\Схема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2026\14_Старое озеро\ДППТ\Схема\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747" w:rsidRDefault="003C3747" w:rsidP="00F058B1">
      <w:pPr>
        <w:rPr>
          <w:b/>
        </w:rPr>
      </w:pPr>
    </w:p>
    <w:p w:rsidR="003C3747" w:rsidRDefault="003C3747" w:rsidP="00F058B1">
      <w:pPr>
        <w:rPr>
          <w:b/>
        </w:rPr>
      </w:pPr>
    </w:p>
    <w:p w:rsidR="003C3747" w:rsidRDefault="003C3747" w:rsidP="00F058B1">
      <w:pPr>
        <w:rPr>
          <w:b/>
        </w:rPr>
      </w:pPr>
    </w:p>
    <w:p w:rsidR="003C3747" w:rsidRDefault="003C3747" w:rsidP="00F058B1">
      <w:pPr>
        <w:pStyle w:val="0"/>
        <w:ind w:left="0"/>
        <w:jc w:val="center"/>
        <w:rPr>
          <w:b/>
          <w:szCs w:val="24"/>
        </w:rPr>
      </w:pPr>
    </w:p>
    <w:p w:rsidR="00176F94" w:rsidRDefault="00176F94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1C1C53" w:rsidRDefault="001C1C53" w:rsidP="0036647F">
      <w:pPr>
        <w:pStyle w:val="0"/>
        <w:ind w:left="0"/>
        <w:jc w:val="center"/>
        <w:rPr>
          <w:b/>
          <w:szCs w:val="24"/>
        </w:rPr>
      </w:pPr>
    </w:p>
    <w:p w:rsidR="0036647F" w:rsidRDefault="0036647F" w:rsidP="0036647F">
      <w:pPr>
        <w:pStyle w:val="0"/>
        <w:ind w:left="0"/>
        <w:jc w:val="center"/>
        <w:rPr>
          <w:b/>
          <w:szCs w:val="24"/>
        </w:rPr>
      </w:pPr>
    </w:p>
    <w:p w:rsidR="0036647F" w:rsidRDefault="0036647F" w:rsidP="0036647F">
      <w:pPr>
        <w:pStyle w:val="0"/>
        <w:ind w:left="0"/>
        <w:jc w:val="center"/>
        <w:rPr>
          <w:b/>
          <w:szCs w:val="24"/>
        </w:rPr>
      </w:pPr>
    </w:p>
    <w:p w:rsidR="0036647F" w:rsidRDefault="0036647F" w:rsidP="0036647F">
      <w:pPr>
        <w:pStyle w:val="0"/>
        <w:ind w:left="0"/>
        <w:jc w:val="center"/>
        <w:rPr>
          <w:b/>
          <w:szCs w:val="24"/>
        </w:rPr>
      </w:pPr>
    </w:p>
    <w:p w:rsidR="0036647F" w:rsidRDefault="0036647F" w:rsidP="0036647F">
      <w:pPr>
        <w:pStyle w:val="0"/>
        <w:ind w:left="0"/>
        <w:jc w:val="center"/>
        <w:rPr>
          <w:b/>
          <w:szCs w:val="24"/>
        </w:rPr>
      </w:pPr>
    </w:p>
    <w:p w:rsidR="001C1C53" w:rsidRDefault="001C1C53" w:rsidP="0036647F">
      <w:pPr>
        <w:pStyle w:val="0"/>
        <w:ind w:left="0"/>
        <w:jc w:val="center"/>
        <w:rPr>
          <w:b/>
          <w:szCs w:val="24"/>
        </w:rPr>
      </w:pPr>
    </w:p>
    <w:p w:rsidR="001C1C53" w:rsidRDefault="001C1C53" w:rsidP="0036647F">
      <w:pPr>
        <w:pStyle w:val="0"/>
        <w:ind w:left="0"/>
        <w:jc w:val="center"/>
        <w:rPr>
          <w:b/>
          <w:szCs w:val="24"/>
        </w:rPr>
      </w:pPr>
    </w:p>
    <w:p w:rsidR="001C1C53" w:rsidRDefault="001C1C53" w:rsidP="0036647F">
      <w:pPr>
        <w:pStyle w:val="0"/>
        <w:ind w:left="0"/>
        <w:jc w:val="center"/>
        <w:rPr>
          <w:b/>
          <w:szCs w:val="24"/>
        </w:rPr>
      </w:pPr>
    </w:p>
    <w:p w:rsidR="001C1C53" w:rsidRDefault="001C1C53" w:rsidP="0036647F">
      <w:pPr>
        <w:pStyle w:val="0"/>
        <w:ind w:left="0"/>
        <w:jc w:val="center"/>
        <w:rPr>
          <w:b/>
          <w:szCs w:val="24"/>
        </w:rPr>
      </w:pPr>
    </w:p>
    <w:p w:rsidR="001C1C53" w:rsidRDefault="001C1C53" w:rsidP="0036647F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193E9F" w:rsidP="003C551A">
      <w:pPr>
        <w:pStyle w:val="0"/>
        <w:ind w:left="0"/>
        <w:jc w:val="center"/>
        <w:outlineLvl w:val="0"/>
        <w:rPr>
          <w:szCs w:val="24"/>
        </w:rPr>
      </w:pPr>
      <w:r w:rsidRPr="002747FA">
        <w:rPr>
          <w:b/>
          <w:szCs w:val="24"/>
        </w:rPr>
        <w:t>РАЗДЕЛ 4. МАТЕРИАЛЫ ПО ОБОСНОВАНИЮ ПРОЕКТА ПЛАНИРОВКИ ТЕРРИТОРИИ. ПОЯСНИТЕЛЬНАЯ ЗАПИСКА</w:t>
      </w:r>
      <w:bookmarkEnd w:id="15"/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>
      <w:pPr>
        <w:spacing w:after="200" w:line="276" w:lineRule="auto"/>
        <w:rPr>
          <w:rFonts w:ascii="Arial" w:hAnsi="Arial" w:cs="Arial"/>
          <w:b/>
        </w:rPr>
      </w:pPr>
      <w:r w:rsidRPr="002747FA">
        <w:rPr>
          <w:b/>
        </w:rPr>
        <w:br w:type="page"/>
      </w:r>
    </w:p>
    <w:p w:rsidR="003C551A" w:rsidRDefault="00007473" w:rsidP="00AE0359">
      <w:pPr>
        <w:pStyle w:val="-"/>
        <w:ind w:firstLine="567"/>
        <w:outlineLvl w:val="0"/>
        <w:rPr>
          <w:b/>
        </w:rPr>
      </w:pPr>
      <w:bookmarkStart w:id="16" w:name="_Toc194061084"/>
      <w:bookmarkStart w:id="17" w:name="_Toc527644525"/>
      <w:r w:rsidRPr="00626C32">
        <w:rPr>
          <w:b/>
        </w:rPr>
        <w:lastRenderedPageBreak/>
        <w:t>Описание природно-климатических условий территории</w:t>
      </w:r>
      <w:r w:rsidR="00812E2A" w:rsidRPr="00626C32">
        <w:rPr>
          <w:b/>
        </w:rPr>
        <w:t>, в отношении которой разрабатывается проект</w:t>
      </w:r>
      <w:r w:rsidRPr="00626C32">
        <w:rPr>
          <w:b/>
        </w:rPr>
        <w:t xml:space="preserve"> планировки</w:t>
      </w:r>
      <w:r w:rsidR="00812E2A" w:rsidRPr="00626C32">
        <w:rPr>
          <w:b/>
        </w:rPr>
        <w:t xml:space="preserve"> территории</w:t>
      </w:r>
      <w:bookmarkEnd w:id="16"/>
    </w:p>
    <w:bookmarkEnd w:id="17"/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Рельеф местности гористый, изрезан оврагами и балками. Районы города находятся на разной высоте над уровнем моря. Самая низкая точка Кисловодска — 750 м над уровнем моря на выезде из города, а самая высокая — 1409 м на горе Большое Седло.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Город окружают песчаниковые и меловые горы, образующие многочисленные террасы с глубокими пещерами и гротами. Отдельные глыбы красных песчаников приняли достаточно причудливую форму в результате выветривания. Эти образования известны как «красные камни». С востока и юго-востока город огорожен цепью меловых гор, составляющих вместе среднюю часть Джинальского хребта (высота до 1542 м). С севера долина Кисловодска ограничена цепью террасообразных меловых гор Боргустанского хребта, достигающего высоты 1209 м над уровнем моря. Боргустанский и Джинальский хребты являются отрогами Пастбищного хребта, одного из северных хребтов Большого Кавказа. С юга и юго-востока долина Кисловодска ограничена Скалистым хребтом высотой до 1600 м и Бермамытским плато, изрезанными ущельями рек Аликоновки, Берёзовки и Ольховки. В геоморфологическом отношении участок работ к надпойменной террасе р. Аликоновка. Участок изысканий находится в юго-западной части г. Кисловодск, по ул. Озерная.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>Территория участка работ имеет уклон в северо-западном направлении. Общий уклон территории в северо-западном направлении. Абсолютные отметки на площадке работ 811,40- 816,08 м (по устьям выработок). Участок работ застроен, имеются подземные и надземные коммуникации.</w:t>
      </w:r>
    </w:p>
    <w:p w:rsidR="00761D07" w:rsidRDefault="00761D07" w:rsidP="003D10D5">
      <w:pPr>
        <w:tabs>
          <w:tab w:val="left" w:pos="142"/>
        </w:tabs>
        <w:spacing w:after="200"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Инженерно-геологические условия района работ соответствуют III, (сложной) категории сложности, приложение А СП 47.13330.2016. Определяющим фактором, усложняющим категорию сложности участка работ, является фоновая сейсмическая интенсивность района работ 8 баллов. </w:t>
      </w:r>
    </w:p>
    <w:p w:rsidR="00761D07" w:rsidRPr="00E97228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lastRenderedPageBreak/>
        <w:t>Климат города Кисловодск и прилегающей территории увлажненный. Характеризуется умеренно-холодной и влажной зимой, преобладанием восточных ветров, в холодное время сопровождающихся туманами, моросящими дождями, гололедом. Характерной особенностью района является более устойчивое атмосферное давление, не резкая амплитуда колебания температуры и значительное увлажнение. Температура воздуха, её колебания и абсолютные значения во многом определяют климатические особенности территории. Ср</w:t>
      </w:r>
      <w:r>
        <w:rPr>
          <w:rFonts w:ascii="Arial" w:hAnsi="Arial" w:cs="Arial"/>
        </w:rPr>
        <w:t>еднемесячные температуры для г. </w:t>
      </w:r>
      <w:r w:rsidRPr="00E97228">
        <w:rPr>
          <w:rFonts w:ascii="Arial" w:hAnsi="Arial" w:cs="Arial"/>
        </w:rPr>
        <w:t>Кисловодска в январе месяце составляют – 3,5-4,50 С, а для июля-августа + 18-220 С.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>Годовое количество выпадающих осадков составляет 500-600 мм. Увеличение осадков отмечается в мае-июне, уменьшение – с июля. Наибольшее количество осадков выпадает в летний период, тогда как зимой их выпадает значительно меньше. Снежный покров на описываемой территории устанавливается в ноябре и сходит в марте. Средняя высота снежного покрова в г. Кисловодске – 10-15см.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Среднемесячная абсолютная влажность воздуха изменяется от 3,7 мб (январь) до 16,5 мб (июль). Годовой ход давления и неустойчивость погоды в условиях Предкавказья зависит от переменного влияния различных барометрических центров. Более резко сказывается влияние зимних (северных) антициклонов, несущих холодные потоки воздуха.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В связи с распределением давления, отмечаются господствующие ветры. Зимой преобладают восточные ветры, приносящие с Каспия туманы, а летом вредно влияющие на посевы суховеи. Весной и летом преобладают северо-западные влажные и теплые воздушные массы, приносящие обильные осадки.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>Характерной чертой района является обилие солнечной радиации; 10 – 11 месяцев в году радиационный баланс положительный, его годовая величина составляет 39 – 42 ккал/см</w:t>
      </w:r>
      <w:r w:rsidRPr="00C9283C">
        <w:rPr>
          <w:rFonts w:ascii="Arial" w:hAnsi="Arial" w:cs="Arial"/>
          <w:vertAlign w:val="superscript"/>
        </w:rPr>
        <w:t>2</w:t>
      </w:r>
      <w:r w:rsidRPr="00E97228">
        <w:rPr>
          <w:rFonts w:ascii="Arial" w:hAnsi="Arial" w:cs="Arial"/>
        </w:rPr>
        <w:t xml:space="preserve">.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По ГОСТ 16350-80 (районирование и статистические параметры климатических факторов для технических целей) климат Предгорного района Ставропольского края относится к зоне умеренно теплого климата.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lastRenderedPageBreak/>
        <w:t xml:space="preserve">Согласно карте климатического районирования для строительства СП 131.13330-2012 участок изысканий расположен в климатическом районе Ш и климатическом подрайоне III-Б, и относится ко 2 (нормальной) зоне влажности.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В соответствии с СП 20.13330.2011 и рекомендуемого приложения Ж, район изысканий относится: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- ко II району по весу снегового покрова (карта 1);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- к району со средней скоростью ветра, за зимний период, 5 м/с (карта 2);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- к району IV по давлению ветра (карта 3-г);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- к району V по толщине стенки гололеда (карта 4-а);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- к району со средней месячной температурой воздуха -5°С, в январе (карта 5); </w:t>
      </w:r>
    </w:p>
    <w:p w:rsidR="00761D07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 xml:space="preserve">- к району со средней месячной температурой воздуха +20°С, в июле (карта 6); </w:t>
      </w:r>
    </w:p>
    <w:p w:rsidR="00761D07" w:rsidRPr="00E97228" w:rsidRDefault="00761D07" w:rsidP="003D10D5">
      <w:pPr>
        <w:tabs>
          <w:tab w:val="left" w:pos="142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E97228">
        <w:rPr>
          <w:rFonts w:ascii="Arial" w:hAnsi="Arial" w:cs="Arial"/>
        </w:rPr>
        <w:t>- к району по отклонению средней температуры воздуха наиболее холодных суток от средней месячной температуры, С˚, в январе воздуха 15ºC.</w:t>
      </w:r>
    </w:p>
    <w:p w:rsidR="00284141" w:rsidRPr="00B50002" w:rsidRDefault="00007473" w:rsidP="00AE0359">
      <w:pPr>
        <w:pStyle w:val="-"/>
        <w:spacing w:before="240" w:after="0"/>
        <w:ind w:firstLine="567"/>
        <w:outlineLvl w:val="0"/>
        <w:rPr>
          <w:b/>
        </w:rPr>
      </w:pPr>
      <w:bookmarkStart w:id="18" w:name="_Toc194061085"/>
      <w:r w:rsidRPr="00B50002">
        <w:rPr>
          <w:b/>
        </w:rPr>
        <w:t>Определение границ зон планируемого размещения линейных объектов</w:t>
      </w:r>
      <w:bookmarkEnd w:id="18"/>
    </w:p>
    <w:p w:rsidR="006C17FF" w:rsidRDefault="006C17FF" w:rsidP="001E7303">
      <w:pPr>
        <w:pStyle w:val="0"/>
        <w:spacing w:after="0"/>
        <w:ind w:firstLine="567"/>
        <w:rPr>
          <w:szCs w:val="24"/>
        </w:rPr>
      </w:pPr>
      <w:r w:rsidRPr="006C17FF">
        <w:rPr>
          <w:szCs w:val="24"/>
        </w:rPr>
        <w:t xml:space="preserve">Граница зон планируемого размещения линейных объектов, устанавливается в соответствии с нормами отвода земельных участков для </w:t>
      </w:r>
      <w:r w:rsidR="004453EE">
        <w:rPr>
          <w:szCs w:val="24"/>
        </w:rPr>
        <w:t>л</w:t>
      </w:r>
      <w:r w:rsidRPr="006C17FF">
        <w:rPr>
          <w:szCs w:val="24"/>
        </w:rPr>
        <w:t xml:space="preserve">инейных объектов. </w:t>
      </w:r>
    </w:p>
    <w:p w:rsidR="006C17FF" w:rsidRDefault="006C17FF" w:rsidP="006C17FF">
      <w:pPr>
        <w:pStyle w:val="0"/>
        <w:spacing w:after="0"/>
        <w:ind w:firstLine="567"/>
        <w:rPr>
          <w:szCs w:val="24"/>
        </w:rPr>
      </w:pPr>
      <w:r>
        <w:t>В целях максимально возможного сохранения имеющегося порядка землепользования и планировки территории, а также сохранения сложившихся экологических и других условий проектируемая автодорога проложена с учетом положения существующих дорог, населенных пунктов, коммуникаций. Проектом разработана планировочная структура с учетом взаимосвязи с прилегающими территориями.</w:t>
      </w:r>
      <w:r>
        <w:rPr>
          <w:szCs w:val="24"/>
        </w:rPr>
        <w:t xml:space="preserve"> </w:t>
      </w:r>
    </w:p>
    <w:p w:rsidR="006C17FF" w:rsidRDefault="006C17FF" w:rsidP="006C17FF">
      <w:pPr>
        <w:pStyle w:val="0"/>
        <w:spacing w:after="0"/>
        <w:ind w:firstLine="567"/>
      </w:pPr>
      <w:r>
        <w:t>Согласно СП 42.13330.2016, проектируемая дорога взаимоувязана с существующей улично-дорожной сетью за счет проложения трассы проектируемой автодороги максмально по существующим автомобильным дорогам.</w:t>
      </w:r>
    </w:p>
    <w:p w:rsidR="00AE0359" w:rsidRDefault="00593D21" w:rsidP="006C17FF">
      <w:pPr>
        <w:pStyle w:val="0"/>
        <w:spacing w:after="0"/>
        <w:ind w:firstLine="567"/>
      </w:pPr>
      <w:r>
        <w:rPr>
          <w:szCs w:val="24"/>
        </w:rPr>
        <w:lastRenderedPageBreak/>
        <w:t>Г</w:t>
      </w:r>
      <w:r w:rsidRPr="00593D21">
        <w:rPr>
          <w:szCs w:val="24"/>
        </w:rPr>
        <w:t xml:space="preserve">раницы </w:t>
      </w:r>
      <w:r w:rsidR="00AE0359">
        <w:rPr>
          <w:szCs w:val="24"/>
        </w:rPr>
        <w:t xml:space="preserve">зон планируемого размещения линейного объекта </w:t>
      </w:r>
      <w:r w:rsidRPr="00593D21">
        <w:rPr>
          <w:szCs w:val="24"/>
        </w:rPr>
        <w:t xml:space="preserve"> определяются расчетным путем при подготовке документации по планировке территории</w:t>
      </w:r>
      <w:r w:rsidR="00AE0359">
        <w:rPr>
          <w:szCs w:val="24"/>
        </w:rPr>
        <w:t>:</w:t>
      </w:r>
      <w:r w:rsidR="006C17FF">
        <w:rPr>
          <w:szCs w:val="24"/>
        </w:rPr>
        <w:t xml:space="preserve"> </w:t>
      </w:r>
      <w:r w:rsidR="006C17FF">
        <w:t>ширина полосы движения 3</w:t>
      </w:r>
      <w:r w:rsidR="00AE0359">
        <w:t xml:space="preserve"> </w:t>
      </w:r>
      <w:r w:rsidR="004D488F">
        <w:t xml:space="preserve">(3,5) </w:t>
      </w:r>
      <w:r w:rsidR="00AE0359">
        <w:t xml:space="preserve">м </w:t>
      </w:r>
      <w:r w:rsidR="00290F19">
        <w:t xml:space="preserve">х </w:t>
      </w:r>
      <w:r w:rsidR="00AE0359">
        <w:t xml:space="preserve"> 2;</w:t>
      </w:r>
      <w:r w:rsidR="006C17FF">
        <w:t xml:space="preserve"> </w:t>
      </w:r>
      <w:r w:rsidR="00AE0359">
        <w:t>пешеходная дорожка 1,5</w:t>
      </w:r>
      <w:r w:rsidR="004D488F">
        <w:t xml:space="preserve"> (1)</w:t>
      </w:r>
      <w:r w:rsidR="00AE0359">
        <w:t xml:space="preserve"> м </w:t>
      </w:r>
      <w:r w:rsidR="00290F19">
        <w:t xml:space="preserve">х </w:t>
      </w:r>
      <w:r w:rsidR="00AE0359">
        <w:t xml:space="preserve"> 2</w:t>
      </w:r>
      <w:r w:rsidR="00F60FC9">
        <w:t>, велодорожка 1,5 м</w:t>
      </w:r>
      <w:r w:rsidR="00AE0359">
        <w:t>.</w:t>
      </w:r>
    </w:p>
    <w:p w:rsidR="001F289E" w:rsidRPr="00C32645" w:rsidRDefault="00812E2A" w:rsidP="00AE0359">
      <w:pPr>
        <w:pStyle w:val="-"/>
        <w:spacing w:before="240"/>
        <w:ind w:firstLine="567"/>
        <w:outlineLvl w:val="0"/>
        <w:rPr>
          <w:b/>
        </w:rPr>
      </w:pPr>
      <w:bookmarkStart w:id="19" w:name="_Toc194061086"/>
      <w:r>
        <w:rPr>
          <w:b/>
        </w:rPr>
        <w:t>О</w:t>
      </w:r>
      <w:r w:rsidRPr="00812E2A">
        <w:rPr>
          <w:b/>
        </w:rPr>
        <w:t>боснование определения границ зон планируемого размещения линейных объектов, подлежащих реконструкции в связи</w:t>
      </w:r>
      <w:r>
        <w:rPr>
          <w:b/>
        </w:rPr>
        <w:t xml:space="preserve"> с изменением их местоположения</w:t>
      </w:r>
      <w:bookmarkEnd w:id="19"/>
    </w:p>
    <w:p w:rsidR="004453EE" w:rsidRPr="008A4F0A" w:rsidRDefault="004453EE" w:rsidP="004453EE">
      <w:pPr>
        <w:pStyle w:val="-"/>
        <w:ind w:right="-144" w:firstLine="567"/>
      </w:pPr>
      <w:r>
        <w:t>П</w:t>
      </w:r>
      <w:r w:rsidRPr="00447545">
        <w:t>еренос (переустройство)</w:t>
      </w:r>
      <w:r>
        <w:t xml:space="preserve"> линейных объектов не предусмотрен</w:t>
      </w:r>
      <w:r w:rsidRPr="008A4F0A">
        <w:t>.</w:t>
      </w:r>
    </w:p>
    <w:p w:rsidR="001F289E" w:rsidRPr="00C32645" w:rsidRDefault="001F289E" w:rsidP="0032203D">
      <w:pPr>
        <w:pStyle w:val="-"/>
        <w:ind w:firstLine="567"/>
        <w:outlineLvl w:val="0"/>
        <w:rPr>
          <w:b/>
          <w:szCs w:val="24"/>
        </w:rPr>
      </w:pPr>
      <w:bookmarkStart w:id="20" w:name="_Toc194061087"/>
      <w:r w:rsidRPr="008A4F0A">
        <w:rPr>
          <w:b/>
          <w:szCs w:val="24"/>
        </w:rPr>
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</w:r>
      <w:bookmarkEnd w:id="20"/>
    </w:p>
    <w:p w:rsidR="0032203D" w:rsidRDefault="0032203D" w:rsidP="0032203D">
      <w:pPr>
        <w:spacing w:line="360" w:lineRule="auto"/>
        <w:ind w:left="1418" w:firstLine="567"/>
        <w:jc w:val="both"/>
        <w:rPr>
          <w:rFonts w:ascii="Arial" w:hAnsi="Arial" w:cs="Arial"/>
          <w:color w:val="000000" w:themeColor="text1"/>
        </w:rPr>
      </w:pPr>
      <w:r w:rsidRPr="00DD1F9D">
        <w:rPr>
          <w:rFonts w:ascii="Arial" w:hAnsi="Arial" w:cs="Arial"/>
          <w:color w:val="000000" w:themeColor="text1"/>
        </w:rPr>
        <w:t xml:space="preserve">В состав планируемого к размещению линейного объекта общего пользования </w:t>
      </w:r>
      <w:r>
        <w:rPr>
          <w:rFonts w:ascii="Arial" w:hAnsi="Arial" w:cs="Arial"/>
          <w:color w:val="000000" w:themeColor="text1"/>
        </w:rPr>
        <w:t>– автомобильная дорога</w:t>
      </w:r>
      <w:r w:rsidR="006C17FF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не входят здания, строения - объекты капитального строительства. </w:t>
      </w:r>
    </w:p>
    <w:p w:rsidR="0032203D" w:rsidRDefault="0032203D" w:rsidP="0032203D">
      <w:pPr>
        <w:spacing w:line="360" w:lineRule="auto"/>
        <w:ind w:left="1418" w:firstLine="567"/>
        <w:jc w:val="both"/>
        <w:rPr>
          <w:rFonts w:ascii="Arial" w:hAnsi="Arial" w:cs="Arial"/>
          <w:color w:val="000000" w:themeColor="text1"/>
        </w:rPr>
      </w:pPr>
      <w:r w:rsidRPr="00DD1F9D">
        <w:rPr>
          <w:rFonts w:ascii="Arial" w:hAnsi="Arial" w:cs="Arial"/>
          <w:color w:val="000000" w:themeColor="text1"/>
        </w:rPr>
        <w:t>При планируемом размещении линейного объекта, в соответствии с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частью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10 ст.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45 Градостроительного кодекса Российской Федерации, требования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градостроительных регламентов, в том числе в части определения предельных параметров</w:t>
      </w:r>
      <w:r>
        <w:rPr>
          <w:rFonts w:ascii="Arial" w:hAnsi="Arial" w:cs="Arial"/>
          <w:color w:val="000000" w:themeColor="text1"/>
        </w:rPr>
        <w:t xml:space="preserve"> </w:t>
      </w:r>
      <w:r w:rsidRPr="00DD1F9D">
        <w:rPr>
          <w:rFonts w:ascii="Arial" w:hAnsi="Arial" w:cs="Arial"/>
          <w:color w:val="000000" w:themeColor="text1"/>
        </w:rPr>
        <w:t>застройки, не применимы.</w:t>
      </w:r>
    </w:p>
    <w:p w:rsidR="00723BA8" w:rsidRPr="00C32645" w:rsidRDefault="00723BA8" w:rsidP="0032203D">
      <w:pPr>
        <w:pStyle w:val="-"/>
        <w:spacing w:before="240"/>
        <w:ind w:firstLine="567"/>
        <w:outlineLvl w:val="0"/>
        <w:rPr>
          <w:b/>
        </w:rPr>
      </w:pPr>
      <w:bookmarkStart w:id="21" w:name="_Toc194061088"/>
      <w:r w:rsidRPr="00C32645">
        <w:rPr>
          <w:b/>
        </w:rPr>
        <w:t>Пересечени</w:t>
      </w:r>
      <w:r w:rsidR="0060782B">
        <w:rPr>
          <w:b/>
        </w:rPr>
        <w:t>е</w:t>
      </w:r>
      <w:r w:rsidR="001F289E" w:rsidRPr="00C32645">
        <w:rPr>
          <w:b/>
        </w:rPr>
        <w:t xml:space="preserve"> границ зон планируемого размещения линейного объекта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территории; с объектами капитального строительства, строительство которых запланировано в соответствии с ранее утвержденной докумен</w:t>
      </w:r>
      <w:r w:rsidR="004140DE" w:rsidRPr="00C32645">
        <w:rPr>
          <w:b/>
        </w:rPr>
        <w:t>тацией по планировке территории</w:t>
      </w:r>
      <w:bookmarkEnd w:id="21"/>
    </w:p>
    <w:p w:rsidR="00B61610" w:rsidRPr="00C32645" w:rsidRDefault="004228C8" w:rsidP="0032203D">
      <w:pPr>
        <w:pStyle w:val="-"/>
        <w:ind w:firstLine="567"/>
        <w:rPr>
          <w:b/>
        </w:rPr>
      </w:pPr>
      <w:r w:rsidRPr="00BC63DD">
        <w:t xml:space="preserve">Пересечение границ зон планируемого размещения линейного объекта с </w:t>
      </w:r>
      <w:r w:rsidR="00BC63DD" w:rsidRPr="00BC63DD">
        <w:t>объектами капитального строительства не выявлено.</w:t>
      </w:r>
    </w:p>
    <w:p w:rsidR="00340C9A" w:rsidRDefault="00340C9A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E90C95" w:rsidRDefault="00723BA8" w:rsidP="0032203D">
      <w:pPr>
        <w:pStyle w:val="-"/>
        <w:ind w:firstLine="567"/>
        <w:outlineLvl w:val="0"/>
        <w:rPr>
          <w:b/>
        </w:rPr>
      </w:pPr>
      <w:bookmarkStart w:id="22" w:name="_Toc194061089"/>
      <w:r w:rsidRPr="00C32645">
        <w:rPr>
          <w:b/>
        </w:rPr>
        <w:lastRenderedPageBreak/>
        <w:t>П</w:t>
      </w:r>
      <w:r w:rsidR="001F289E" w:rsidRPr="00C32645">
        <w:rPr>
          <w:b/>
        </w:rPr>
        <w:t>ересечени</w:t>
      </w:r>
      <w:r w:rsidR="00340C9A">
        <w:rPr>
          <w:b/>
        </w:rPr>
        <w:t>е</w:t>
      </w:r>
      <w:r w:rsidR="001F289E" w:rsidRPr="00C32645">
        <w:rPr>
          <w:b/>
        </w:rPr>
        <w:t xml:space="preserve"> границ зон планируемого размещения линейного объекта с водными объектами (в том числе с водотоками, водоемами, болотами и т.д.)</w:t>
      </w:r>
      <w:bookmarkEnd w:id="22"/>
    </w:p>
    <w:p w:rsidR="00340C9A" w:rsidRPr="00340C9A" w:rsidRDefault="00340C9A" w:rsidP="00340C9A">
      <w:pPr>
        <w:pStyle w:val="-"/>
        <w:ind w:firstLine="567"/>
      </w:pPr>
      <w:r w:rsidRPr="00340C9A">
        <w:t xml:space="preserve">В </w:t>
      </w:r>
      <w:r>
        <w:t>границах проектирования расположено Старое озеро, р. Аликоновка.</w:t>
      </w:r>
    </w:p>
    <w:sectPr w:rsidR="00340C9A" w:rsidRPr="00340C9A" w:rsidSect="00584325">
      <w:type w:val="continuous"/>
      <w:pgSz w:w="11906" w:h="16838"/>
      <w:pgMar w:top="1135" w:right="566" w:bottom="1418" w:left="1701" w:header="709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5A1" w:rsidRDefault="002C55A1" w:rsidP="002C2BE2">
      <w:r>
        <w:separator/>
      </w:r>
    </w:p>
  </w:endnote>
  <w:endnote w:type="continuationSeparator" w:id="0">
    <w:p w:rsidR="002C55A1" w:rsidRDefault="002C55A1" w:rsidP="002C2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ont368">
    <w:altName w:val="MS Mincho"/>
    <w:charset w:val="80"/>
    <w:family w:val="auto"/>
    <w:pitch w:val="variable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169576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80497F" w:rsidRPr="002816FB" w:rsidRDefault="0080497F" w:rsidP="00077494">
        <w:pPr>
          <w:pStyle w:val="af5"/>
          <w:tabs>
            <w:tab w:val="clear" w:pos="9355"/>
            <w:tab w:val="right" w:pos="9781"/>
          </w:tabs>
          <w:ind w:right="-142"/>
          <w:jc w:val="right"/>
          <w:rPr>
            <w:rFonts w:ascii="Arial" w:hAnsi="Arial" w:cs="Arial"/>
          </w:rPr>
        </w:pPr>
        <w:r w:rsidRPr="002816FB">
          <w:rPr>
            <w:rFonts w:ascii="Arial" w:hAnsi="Arial" w:cs="Arial"/>
          </w:rPr>
          <w:fldChar w:fldCharType="begin"/>
        </w:r>
        <w:r w:rsidRPr="002816FB">
          <w:rPr>
            <w:rFonts w:ascii="Arial" w:hAnsi="Arial" w:cs="Arial"/>
          </w:rPr>
          <w:instrText>PAGE   \* MERGEFORMAT</w:instrText>
        </w:r>
        <w:r w:rsidRPr="002816FB">
          <w:rPr>
            <w:rFonts w:ascii="Arial" w:hAnsi="Arial" w:cs="Arial"/>
          </w:rPr>
          <w:fldChar w:fldCharType="separate"/>
        </w:r>
        <w:r w:rsidR="004B0771">
          <w:rPr>
            <w:rFonts w:ascii="Arial" w:hAnsi="Arial" w:cs="Arial"/>
            <w:noProof/>
          </w:rPr>
          <w:t>4</w:t>
        </w:r>
        <w:r w:rsidRPr="002816FB">
          <w:rPr>
            <w:rFonts w:ascii="Arial" w:hAnsi="Arial" w:cs="Arial"/>
          </w:rPr>
          <w:fldChar w:fldCharType="end"/>
        </w:r>
      </w:p>
    </w:sdtContent>
  </w:sdt>
  <w:p w:rsidR="0080497F" w:rsidRDefault="0080497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5A1" w:rsidRDefault="002C55A1" w:rsidP="002C2BE2">
      <w:r>
        <w:separator/>
      </w:r>
    </w:p>
  </w:footnote>
  <w:footnote w:type="continuationSeparator" w:id="0">
    <w:p w:rsidR="002C55A1" w:rsidRDefault="002C55A1" w:rsidP="002C2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7F" w:rsidRDefault="0080497F" w:rsidP="008A355F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80497F" w:rsidRDefault="0080497F" w:rsidP="008A355F">
    <w:pPr>
      <w:pStyle w:val="af2"/>
      <w:ind w:right="360"/>
    </w:pPr>
  </w:p>
  <w:p w:rsidR="0080497F" w:rsidRDefault="0080497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7F" w:rsidRPr="009B71E6" w:rsidRDefault="0080497F" w:rsidP="00281C6B">
    <w:pPr>
      <w:pStyle w:val="af2"/>
      <w:tabs>
        <w:tab w:val="clear" w:pos="4677"/>
        <w:tab w:val="clear" w:pos="9355"/>
        <w:tab w:val="left" w:pos="3671"/>
      </w:tabs>
      <w:ind w:right="360"/>
      <w:rPr>
        <w:rFonts w:ascii="Arial" w:hAnsi="Arial" w:cs="Arial"/>
        <w:color w:val="808080" w:themeColor="background1" w:themeShade="80"/>
        <w:sz w:val="16"/>
        <w:szCs w:val="16"/>
      </w:rPr>
    </w:pPr>
    <w:r w:rsidRPr="006347B3">
      <w:rPr>
        <w:rFonts w:ascii="Arial" w:hAnsi="Arial" w:cs="Arial"/>
        <w:noProof/>
        <w:sz w:val="28"/>
      </w:rPr>
      <w:drawing>
        <wp:anchor distT="0" distB="0" distL="114300" distR="114300" simplePos="0" relativeHeight="251656192" behindDoc="1" locked="0" layoutInCell="1" allowOverlap="1" wp14:anchorId="772B20FD" wp14:editId="4C9D7EDF">
          <wp:simplePos x="0" y="0"/>
          <wp:positionH relativeFrom="margin">
            <wp:posOffset>-750570</wp:posOffset>
          </wp:positionH>
          <wp:positionV relativeFrom="paragraph">
            <wp:posOffset>-258445</wp:posOffset>
          </wp:positionV>
          <wp:extent cx="7053580" cy="10426065"/>
          <wp:effectExtent l="0" t="0" r="0" b="0"/>
          <wp:wrapNone/>
          <wp:docPr id="5" name="Рисунок 5" descr="F:\ФОК-Юг\ППТ\Рамка_текст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ФОК-Юг\ППТ\Рамка_текст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3580" cy="10426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80497F" w:rsidRDefault="0080497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7F" w:rsidRDefault="0080497F">
    <w:pPr>
      <w:pStyle w:val="af2"/>
    </w:pPr>
    <w:r w:rsidRPr="00DC1E6A">
      <w:rPr>
        <w:noProof/>
      </w:rPr>
      <w:drawing>
        <wp:anchor distT="0" distB="0" distL="114300" distR="114300" simplePos="0" relativeHeight="251658240" behindDoc="1" locked="0" layoutInCell="1" allowOverlap="1" wp14:anchorId="51191FAE" wp14:editId="4BE13AEA">
          <wp:simplePos x="0" y="0"/>
          <wp:positionH relativeFrom="column">
            <wp:posOffset>-813435</wp:posOffset>
          </wp:positionH>
          <wp:positionV relativeFrom="paragraph">
            <wp:posOffset>-276225</wp:posOffset>
          </wp:positionV>
          <wp:extent cx="7112612" cy="10459720"/>
          <wp:effectExtent l="0" t="0" r="0" b="0"/>
          <wp:wrapNone/>
          <wp:docPr id="6" name="Рисунок 6" descr="F:\ФОК-Юг\ППТ\Рамка_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:\ФОК-Юг\ППТ\Рамка_титул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612" cy="1045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F6794"/>
    <w:multiLevelType w:val="hybridMultilevel"/>
    <w:tmpl w:val="BCAA48FC"/>
    <w:lvl w:ilvl="0" w:tplc="6BCCDA88">
      <w:start w:val="1"/>
      <w:numFmt w:val="decimal"/>
      <w:lvlText w:val="%1."/>
      <w:lvlJc w:val="left"/>
      <w:pPr>
        <w:ind w:left="2204" w:hanging="360"/>
      </w:pPr>
      <w:rPr>
        <w:rFonts w:ascii="Arial" w:hAnsi="Arial" w:cs="Arial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0FB242A2"/>
    <w:multiLevelType w:val="multilevel"/>
    <w:tmpl w:val="837EF596"/>
    <w:lvl w:ilvl="0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306" w:hanging="88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6" w:hanging="88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2" w15:restartNumberingAfterBreak="0">
    <w:nsid w:val="100B1CA3"/>
    <w:multiLevelType w:val="hybridMultilevel"/>
    <w:tmpl w:val="86A60A00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5D114A5"/>
    <w:multiLevelType w:val="multilevel"/>
    <w:tmpl w:val="85801A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" w15:restartNumberingAfterBreak="0">
    <w:nsid w:val="168A743D"/>
    <w:multiLevelType w:val="hybridMultilevel"/>
    <w:tmpl w:val="35161A9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172B0824"/>
    <w:multiLevelType w:val="hybridMultilevel"/>
    <w:tmpl w:val="DFDEF114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BAC4ED9"/>
    <w:multiLevelType w:val="hybridMultilevel"/>
    <w:tmpl w:val="79449BA8"/>
    <w:lvl w:ilvl="0" w:tplc="F2E49F08">
      <w:start w:val="1"/>
      <w:numFmt w:val="decimal"/>
      <w:lvlText w:val="%1."/>
      <w:lvlJc w:val="left"/>
      <w:pPr>
        <w:ind w:left="1776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1D11418F"/>
    <w:multiLevelType w:val="hybridMultilevel"/>
    <w:tmpl w:val="0284F6EC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1D712D53"/>
    <w:multiLevelType w:val="hybridMultilevel"/>
    <w:tmpl w:val="0CBAA8DA"/>
    <w:lvl w:ilvl="0" w:tplc="3454D46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E67002E"/>
    <w:multiLevelType w:val="hybridMultilevel"/>
    <w:tmpl w:val="B5308140"/>
    <w:lvl w:ilvl="0" w:tplc="202A509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1F6653D6"/>
    <w:multiLevelType w:val="multilevel"/>
    <w:tmpl w:val="7BFABB1E"/>
    <w:lvl w:ilvl="0">
      <w:start w:val="1"/>
      <w:numFmt w:val="decimal"/>
      <w:lvlText w:val="%1."/>
      <w:lvlJc w:val="left"/>
      <w:pPr>
        <w:ind w:left="2093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1" w15:restartNumberingAfterBreak="0">
    <w:nsid w:val="26DC0716"/>
    <w:multiLevelType w:val="hybridMultilevel"/>
    <w:tmpl w:val="EE245C00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9BF4E94"/>
    <w:multiLevelType w:val="multilevel"/>
    <w:tmpl w:val="85801A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3" w15:restartNumberingAfterBreak="0">
    <w:nsid w:val="2C9F17B7"/>
    <w:multiLevelType w:val="multilevel"/>
    <w:tmpl w:val="8EE42A5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4" w15:restartNumberingAfterBreak="0">
    <w:nsid w:val="2D955851"/>
    <w:multiLevelType w:val="hybridMultilevel"/>
    <w:tmpl w:val="D75C7166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2EE376B8"/>
    <w:multiLevelType w:val="hybridMultilevel"/>
    <w:tmpl w:val="4F5C1500"/>
    <w:lvl w:ilvl="0" w:tplc="4774AE8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2EE37BB8"/>
    <w:multiLevelType w:val="hybridMultilevel"/>
    <w:tmpl w:val="85B26CB2"/>
    <w:lvl w:ilvl="0" w:tplc="4B847CC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2FBC0DB0"/>
    <w:multiLevelType w:val="hybridMultilevel"/>
    <w:tmpl w:val="C06EBCF2"/>
    <w:lvl w:ilvl="0" w:tplc="3454D46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32971546"/>
    <w:multiLevelType w:val="hybridMultilevel"/>
    <w:tmpl w:val="9C2E1E60"/>
    <w:lvl w:ilvl="0" w:tplc="0D6432F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336E4B67"/>
    <w:multiLevelType w:val="hybridMultilevel"/>
    <w:tmpl w:val="E9F04C46"/>
    <w:lvl w:ilvl="0" w:tplc="D578F868">
      <w:start w:val="3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31D3F"/>
    <w:multiLevelType w:val="hybridMultilevel"/>
    <w:tmpl w:val="EF94B728"/>
    <w:lvl w:ilvl="0" w:tplc="24DA03C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3A325EBD"/>
    <w:multiLevelType w:val="hybridMultilevel"/>
    <w:tmpl w:val="51C20CB8"/>
    <w:lvl w:ilvl="0" w:tplc="707E0DCE">
      <w:start w:val="2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3B5A2E1F"/>
    <w:multiLevelType w:val="hybridMultilevel"/>
    <w:tmpl w:val="290E7046"/>
    <w:lvl w:ilvl="0" w:tplc="BF28E7EC">
      <w:start w:val="1"/>
      <w:numFmt w:val="decimal"/>
      <w:lvlText w:val="%1."/>
      <w:lvlJc w:val="left"/>
      <w:pPr>
        <w:ind w:left="277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3DB21A2A"/>
    <w:multiLevelType w:val="hybridMultilevel"/>
    <w:tmpl w:val="ACB8B092"/>
    <w:lvl w:ilvl="0" w:tplc="32DA2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1F50BD"/>
    <w:multiLevelType w:val="hybridMultilevel"/>
    <w:tmpl w:val="D4EA9E02"/>
    <w:lvl w:ilvl="0" w:tplc="D81C3446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5" w15:restartNumberingAfterBreak="0">
    <w:nsid w:val="40844796"/>
    <w:multiLevelType w:val="hybridMultilevel"/>
    <w:tmpl w:val="2C3C540C"/>
    <w:lvl w:ilvl="0" w:tplc="862828E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0FC3DE3"/>
    <w:multiLevelType w:val="hybridMultilevel"/>
    <w:tmpl w:val="C7A23446"/>
    <w:lvl w:ilvl="0" w:tplc="00000002">
      <w:start w:val="1"/>
      <w:numFmt w:val="bullet"/>
      <w:lvlText w:val=""/>
      <w:lvlJc w:val="left"/>
      <w:pPr>
        <w:ind w:left="2138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43141AE8"/>
    <w:multiLevelType w:val="hybridMultilevel"/>
    <w:tmpl w:val="EAB01A1C"/>
    <w:lvl w:ilvl="0" w:tplc="34E82218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45F80300"/>
    <w:multiLevelType w:val="multilevel"/>
    <w:tmpl w:val="76E848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9" w15:restartNumberingAfterBreak="0">
    <w:nsid w:val="49DA79D1"/>
    <w:multiLevelType w:val="hybridMultilevel"/>
    <w:tmpl w:val="15384A6E"/>
    <w:lvl w:ilvl="0" w:tplc="9B103386">
      <w:start w:val="1"/>
      <w:numFmt w:val="decimal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30" w15:restartNumberingAfterBreak="0">
    <w:nsid w:val="4F3A210A"/>
    <w:multiLevelType w:val="hybridMultilevel"/>
    <w:tmpl w:val="7C62434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5A9C61DA"/>
    <w:multiLevelType w:val="hybridMultilevel"/>
    <w:tmpl w:val="C7D0F086"/>
    <w:lvl w:ilvl="0" w:tplc="D4F08DD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5B690605"/>
    <w:multiLevelType w:val="multilevel"/>
    <w:tmpl w:val="84FC492A"/>
    <w:lvl w:ilvl="0">
      <w:start w:val="1"/>
      <w:numFmt w:val="decimal"/>
      <w:lvlText w:val="%1."/>
      <w:lvlJc w:val="left"/>
      <w:pPr>
        <w:ind w:left="1820" w:hanging="425"/>
      </w:pPr>
      <w:rPr>
        <w:b w:val="0"/>
        <w:w w:val="100"/>
        <w:sz w:val="24"/>
      </w:rPr>
    </w:lvl>
    <w:lvl w:ilvl="1">
      <w:numFmt w:val="bullet"/>
      <w:lvlText w:val="•"/>
      <w:lvlJc w:val="left"/>
      <w:pPr>
        <w:ind w:left="2660" w:hanging="425"/>
      </w:pPr>
    </w:lvl>
    <w:lvl w:ilvl="2">
      <w:numFmt w:val="bullet"/>
      <w:lvlText w:val="•"/>
      <w:lvlJc w:val="left"/>
      <w:pPr>
        <w:ind w:left="3501" w:hanging="425"/>
      </w:pPr>
    </w:lvl>
    <w:lvl w:ilvl="3">
      <w:numFmt w:val="bullet"/>
      <w:lvlText w:val="•"/>
      <w:lvlJc w:val="left"/>
      <w:pPr>
        <w:ind w:left="4341" w:hanging="425"/>
      </w:pPr>
    </w:lvl>
    <w:lvl w:ilvl="4">
      <w:numFmt w:val="bullet"/>
      <w:lvlText w:val="•"/>
      <w:lvlJc w:val="left"/>
      <w:pPr>
        <w:ind w:left="5182" w:hanging="425"/>
      </w:pPr>
    </w:lvl>
    <w:lvl w:ilvl="5">
      <w:numFmt w:val="bullet"/>
      <w:lvlText w:val="•"/>
      <w:lvlJc w:val="left"/>
      <w:pPr>
        <w:ind w:left="6023" w:hanging="425"/>
      </w:pPr>
    </w:lvl>
    <w:lvl w:ilvl="6">
      <w:numFmt w:val="bullet"/>
      <w:lvlText w:val="•"/>
      <w:lvlJc w:val="left"/>
      <w:pPr>
        <w:ind w:left="6863" w:hanging="425"/>
      </w:pPr>
    </w:lvl>
    <w:lvl w:ilvl="7">
      <w:numFmt w:val="bullet"/>
      <w:lvlText w:val="•"/>
      <w:lvlJc w:val="left"/>
      <w:pPr>
        <w:ind w:left="7704" w:hanging="425"/>
      </w:pPr>
    </w:lvl>
    <w:lvl w:ilvl="8">
      <w:numFmt w:val="bullet"/>
      <w:lvlText w:val="•"/>
      <w:lvlJc w:val="left"/>
      <w:pPr>
        <w:ind w:left="8545" w:hanging="425"/>
      </w:pPr>
    </w:lvl>
  </w:abstractNum>
  <w:abstractNum w:abstractNumId="33" w15:restartNumberingAfterBreak="0">
    <w:nsid w:val="5B9F2D2E"/>
    <w:multiLevelType w:val="hybridMultilevel"/>
    <w:tmpl w:val="98EE4BCA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 w15:restartNumberingAfterBreak="0">
    <w:nsid w:val="615676ED"/>
    <w:multiLevelType w:val="hybridMultilevel"/>
    <w:tmpl w:val="FCD07642"/>
    <w:lvl w:ilvl="0" w:tplc="B2E203CC">
      <w:start w:val="1"/>
      <w:numFmt w:val="decimal"/>
      <w:lvlText w:val="%1."/>
      <w:lvlJc w:val="left"/>
      <w:pPr>
        <w:ind w:left="2054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 w15:restartNumberingAfterBreak="0">
    <w:nsid w:val="69ED65DF"/>
    <w:multiLevelType w:val="hybridMultilevel"/>
    <w:tmpl w:val="CB7CD57C"/>
    <w:lvl w:ilvl="0" w:tplc="20A22FD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 w15:restartNumberingAfterBreak="0">
    <w:nsid w:val="6AAE5AF6"/>
    <w:multiLevelType w:val="hybridMultilevel"/>
    <w:tmpl w:val="C1FEE40E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6CB11C3E"/>
    <w:multiLevelType w:val="hybridMultilevel"/>
    <w:tmpl w:val="2C68DA20"/>
    <w:lvl w:ilvl="0" w:tplc="CEBA60F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 w15:restartNumberingAfterBreak="0">
    <w:nsid w:val="6FC47825"/>
    <w:multiLevelType w:val="hybridMultilevel"/>
    <w:tmpl w:val="8C004AF6"/>
    <w:lvl w:ilvl="0" w:tplc="32DA2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954CA"/>
    <w:multiLevelType w:val="hybridMultilevel"/>
    <w:tmpl w:val="05641E0C"/>
    <w:lvl w:ilvl="0" w:tplc="32DA2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22C88"/>
    <w:multiLevelType w:val="hybridMultilevel"/>
    <w:tmpl w:val="2B34D47A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1" w15:restartNumberingAfterBreak="0">
    <w:nsid w:val="77F96084"/>
    <w:multiLevelType w:val="hybridMultilevel"/>
    <w:tmpl w:val="4E0CA14C"/>
    <w:lvl w:ilvl="0" w:tplc="BF28E7EC">
      <w:start w:val="1"/>
      <w:numFmt w:val="decimal"/>
      <w:lvlText w:val="%1."/>
      <w:lvlJc w:val="left"/>
      <w:pPr>
        <w:ind w:left="277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2" w15:restartNumberingAfterBreak="0">
    <w:nsid w:val="7A100764"/>
    <w:multiLevelType w:val="hybridMultilevel"/>
    <w:tmpl w:val="6B60A10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"/>
  </w:num>
  <w:num w:numId="4">
    <w:abstractNumId w:val="21"/>
  </w:num>
  <w:num w:numId="5">
    <w:abstractNumId w:val="5"/>
  </w:num>
  <w:num w:numId="6">
    <w:abstractNumId w:val="40"/>
  </w:num>
  <w:num w:numId="7">
    <w:abstractNumId w:val="33"/>
  </w:num>
  <w:num w:numId="8">
    <w:abstractNumId w:val="26"/>
  </w:num>
  <w:num w:numId="9">
    <w:abstractNumId w:val="36"/>
  </w:num>
  <w:num w:numId="10">
    <w:abstractNumId w:val="6"/>
  </w:num>
  <w:num w:numId="11">
    <w:abstractNumId w:val="25"/>
  </w:num>
  <w:num w:numId="12">
    <w:abstractNumId w:val="28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12"/>
  </w:num>
  <w:num w:numId="18">
    <w:abstractNumId w:val="3"/>
  </w:num>
  <w:num w:numId="19">
    <w:abstractNumId w:val="35"/>
  </w:num>
  <w:num w:numId="20">
    <w:abstractNumId w:val="29"/>
  </w:num>
  <w:num w:numId="21">
    <w:abstractNumId w:val="9"/>
  </w:num>
  <w:num w:numId="22">
    <w:abstractNumId w:val="30"/>
  </w:num>
  <w:num w:numId="23">
    <w:abstractNumId w:val="8"/>
  </w:num>
  <w:num w:numId="24">
    <w:abstractNumId w:val="23"/>
  </w:num>
  <w:num w:numId="25">
    <w:abstractNumId w:val="41"/>
  </w:num>
  <w:num w:numId="26">
    <w:abstractNumId w:val="22"/>
  </w:num>
  <w:num w:numId="27">
    <w:abstractNumId w:val="13"/>
  </w:num>
  <w:num w:numId="28">
    <w:abstractNumId w:val="27"/>
  </w:num>
  <w:num w:numId="29">
    <w:abstractNumId w:val="18"/>
  </w:num>
  <w:num w:numId="30">
    <w:abstractNumId w:val="31"/>
  </w:num>
  <w:num w:numId="31">
    <w:abstractNumId w:val="20"/>
  </w:num>
  <w:num w:numId="32">
    <w:abstractNumId w:val="16"/>
  </w:num>
  <w:num w:numId="33">
    <w:abstractNumId w:val="4"/>
  </w:num>
  <w:num w:numId="34">
    <w:abstractNumId w:val="37"/>
  </w:num>
  <w:num w:numId="35">
    <w:abstractNumId w:val="15"/>
  </w:num>
  <w:num w:numId="36">
    <w:abstractNumId w:val="34"/>
  </w:num>
  <w:num w:numId="37">
    <w:abstractNumId w:val="0"/>
  </w:num>
  <w:num w:numId="38">
    <w:abstractNumId w:val="42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8"/>
  </w:num>
  <w:num w:numId="43">
    <w:abstractNumId w:val="39"/>
  </w:num>
  <w:num w:numId="44">
    <w:abstractNumId w:val="19"/>
  </w:num>
  <w:num w:numId="45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BE2"/>
    <w:rsid w:val="0000002E"/>
    <w:rsid w:val="00000467"/>
    <w:rsid w:val="00000B48"/>
    <w:rsid w:val="000017B1"/>
    <w:rsid w:val="00001AE1"/>
    <w:rsid w:val="0000364F"/>
    <w:rsid w:val="000038A2"/>
    <w:rsid w:val="00003938"/>
    <w:rsid w:val="000039B6"/>
    <w:rsid w:val="000046BD"/>
    <w:rsid w:val="00004F14"/>
    <w:rsid w:val="00004FA2"/>
    <w:rsid w:val="00005130"/>
    <w:rsid w:val="00005825"/>
    <w:rsid w:val="00006237"/>
    <w:rsid w:val="00006D4F"/>
    <w:rsid w:val="00006DE9"/>
    <w:rsid w:val="00006ED4"/>
    <w:rsid w:val="000071FC"/>
    <w:rsid w:val="00007278"/>
    <w:rsid w:val="000072E9"/>
    <w:rsid w:val="00007473"/>
    <w:rsid w:val="0000764F"/>
    <w:rsid w:val="00007BA0"/>
    <w:rsid w:val="00007BFB"/>
    <w:rsid w:val="00010726"/>
    <w:rsid w:val="000108B9"/>
    <w:rsid w:val="00010DE5"/>
    <w:rsid w:val="00010E2D"/>
    <w:rsid w:val="00011472"/>
    <w:rsid w:val="00012372"/>
    <w:rsid w:val="000123B1"/>
    <w:rsid w:val="00012D1C"/>
    <w:rsid w:val="00013383"/>
    <w:rsid w:val="000137A0"/>
    <w:rsid w:val="000138CF"/>
    <w:rsid w:val="00013B99"/>
    <w:rsid w:val="00013E7F"/>
    <w:rsid w:val="0001400D"/>
    <w:rsid w:val="00014BED"/>
    <w:rsid w:val="00014E3F"/>
    <w:rsid w:val="000155D6"/>
    <w:rsid w:val="00015879"/>
    <w:rsid w:val="00015A5B"/>
    <w:rsid w:val="00015BCC"/>
    <w:rsid w:val="00016C04"/>
    <w:rsid w:val="00016CED"/>
    <w:rsid w:val="00017179"/>
    <w:rsid w:val="0001718D"/>
    <w:rsid w:val="0002098E"/>
    <w:rsid w:val="00020B02"/>
    <w:rsid w:val="0002103C"/>
    <w:rsid w:val="000211A6"/>
    <w:rsid w:val="000211D2"/>
    <w:rsid w:val="00021265"/>
    <w:rsid w:val="000217DB"/>
    <w:rsid w:val="00021ACF"/>
    <w:rsid w:val="00021E7B"/>
    <w:rsid w:val="00021EC2"/>
    <w:rsid w:val="0002289A"/>
    <w:rsid w:val="00022EE0"/>
    <w:rsid w:val="0002312B"/>
    <w:rsid w:val="000235A9"/>
    <w:rsid w:val="0002363A"/>
    <w:rsid w:val="00023C24"/>
    <w:rsid w:val="00023F75"/>
    <w:rsid w:val="00024737"/>
    <w:rsid w:val="000250D8"/>
    <w:rsid w:val="000253DA"/>
    <w:rsid w:val="000257B6"/>
    <w:rsid w:val="0002595D"/>
    <w:rsid w:val="00025AD7"/>
    <w:rsid w:val="0002608C"/>
    <w:rsid w:val="00026093"/>
    <w:rsid w:val="00026398"/>
    <w:rsid w:val="000264E5"/>
    <w:rsid w:val="00026902"/>
    <w:rsid w:val="00026C1B"/>
    <w:rsid w:val="00026FCF"/>
    <w:rsid w:val="000270B8"/>
    <w:rsid w:val="00030577"/>
    <w:rsid w:val="00030718"/>
    <w:rsid w:val="00030EBC"/>
    <w:rsid w:val="00030F84"/>
    <w:rsid w:val="00032593"/>
    <w:rsid w:val="0003268E"/>
    <w:rsid w:val="0003295C"/>
    <w:rsid w:val="00032B60"/>
    <w:rsid w:val="00032E88"/>
    <w:rsid w:val="00033C73"/>
    <w:rsid w:val="00033F30"/>
    <w:rsid w:val="0003443F"/>
    <w:rsid w:val="000351D6"/>
    <w:rsid w:val="000358E6"/>
    <w:rsid w:val="0003642E"/>
    <w:rsid w:val="000365D2"/>
    <w:rsid w:val="000367BF"/>
    <w:rsid w:val="00036E6C"/>
    <w:rsid w:val="00036FF7"/>
    <w:rsid w:val="0003718D"/>
    <w:rsid w:val="00037571"/>
    <w:rsid w:val="0004012E"/>
    <w:rsid w:val="000402AF"/>
    <w:rsid w:val="0004035B"/>
    <w:rsid w:val="000412FB"/>
    <w:rsid w:val="00041ACD"/>
    <w:rsid w:val="00041DA9"/>
    <w:rsid w:val="00041F34"/>
    <w:rsid w:val="00042110"/>
    <w:rsid w:val="000430EF"/>
    <w:rsid w:val="00043B5B"/>
    <w:rsid w:val="00043FE4"/>
    <w:rsid w:val="00043FF8"/>
    <w:rsid w:val="0004489B"/>
    <w:rsid w:val="000448FC"/>
    <w:rsid w:val="0004505C"/>
    <w:rsid w:val="000451F6"/>
    <w:rsid w:val="000458BA"/>
    <w:rsid w:val="0004682D"/>
    <w:rsid w:val="00046ADE"/>
    <w:rsid w:val="0004702E"/>
    <w:rsid w:val="00050A30"/>
    <w:rsid w:val="00050AF2"/>
    <w:rsid w:val="00050FD8"/>
    <w:rsid w:val="00051321"/>
    <w:rsid w:val="0005167D"/>
    <w:rsid w:val="00052176"/>
    <w:rsid w:val="000526D1"/>
    <w:rsid w:val="00052E1C"/>
    <w:rsid w:val="00052F57"/>
    <w:rsid w:val="00054DB7"/>
    <w:rsid w:val="00055DB2"/>
    <w:rsid w:val="00056B02"/>
    <w:rsid w:val="00057B64"/>
    <w:rsid w:val="000604DF"/>
    <w:rsid w:val="0006060B"/>
    <w:rsid w:val="00060BED"/>
    <w:rsid w:val="00060CBC"/>
    <w:rsid w:val="00061172"/>
    <w:rsid w:val="000612E1"/>
    <w:rsid w:val="00061430"/>
    <w:rsid w:val="0006165C"/>
    <w:rsid w:val="00061963"/>
    <w:rsid w:val="00061AF6"/>
    <w:rsid w:val="000620AE"/>
    <w:rsid w:val="00062111"/>
    <w:rsid w:val="00062CCD"/>
    <w:rsid w:val="000635F6"/>
    <w:rsid w:val="00063A9B"/>
    <w:rsid w:val="0006412B"/>
    <w:rsid w:val="0006415D"/>
    <w:rsid w:val="000643F0"/>
    <w:rsid w:val="00064FFC"/>
    <w:rsid w:val="00065C69"/>
    <w:rsid w:val="00065E6E"/>
    <w:rsid w:val="00065EDF"/>
    <w:rsid w:val="00067322"/>
    <w:rsid w:val="000679EA"/>
    <w:rsid w:val="00067E04"/>
    <w:rsid w:val="00070485"/>
    <w:rsid w:val="00070ABB"/>
    <w:rsid w:val="00070C9A"/>
    <w:rsid w:val="000711B7"/>
    <w:rsid w:val="0007161D"/>
    <w:rsid w:val="00071811"/>
    <w:rsid w:val="00072390"/>
    <w:rsid w:val="00072558"/>
    <w:rsid w:val="0007296C"/>
    <w:rsid w:val="00072C20"/>
    <w:rsid w:val="00073415"/>
    <w:rsid w:val="0007430F"/>
    <w:rsid w:val="0007442F"/>
    <w:rsid w:val="0007462F"/>
    <w:rsid w:val="000747ED"/>
    <w:rsid w:val="00074BFE"/>
    <w:rsid w:val="00074C08"/>
    <w:rsid w:val="00074D24"/>
    <w:rsid w:val="00074F14"/>
    <w:rsid w:val="000753A3"/>
    <w:rsid w:val="00075458"/>
    <w:rsid w:val="000757D2"/>
    <w:rsid w:val="000758B0"/>
    <w:rsid w:val="0007656A"/>
    <w:rsid w:val="00076A03"/>
    <w:rsid w:val="00076BF8"/>
    <w:rsid w:val="00076C6B"/>
    <w:rsid w:val="00077494"/>
    <w:rsid w:val="00077D93"/>
    <w:rsid w:val="00080085"/>
    <w:rsid w:val="00080BDF"/>
    <w:rsid w:val="000824D2"/>
    <w:rsid w:val="00082A93"/>
    <w:rsid w:val="00082ED6"/>
    <w:rsid w:val="0008376B"/>
    <w:rsid w:val="0008395F"/>
    <w:rsid w:val="00083D83"/>
    <w:rsid w:val="00084C13"/>
    <w:rsid w:val="00084DB4"/>
    <w:rsid w:val="00085FFC"/>
    <w:rsid w:val="00086273"/>
    <w:rsid w:val="000866A1"/>
    <w:rsid w:val="00086C10"/>
    <w:rsid w:val="00086F33"/>
    <w:rsid w:val="000873C3"/>
    <w:rsid w:val="000901D4"/>
    <w:rsid w:val="000909E7"/>
    <w:rsid w:val="00090AF6"/>
    <w:rsid w:val="0009149D"/>
    <w:rsid w:val="000921DF"/>
    <w:rsid w:val="00092237"/>
    <w:rsid w:val="00092B8C"/>
    <w:rsid w:val="00092D14"/>
    <w:rsid w:val="000931EF"/>
    <w:rsid w:val="00093D47"/>
    <w:rsid w:val="000942D6"/>
    <w:rsid w:val="00094436"/>
    <w:rsid w:val="000944F9"/>
    <w:rsid w:val="0009467E"/>
    <w:rsid w:val="00095219"/>
    <w:rsid w:val="000953A2"/>
    <w:rsid w:val="00095A30"/>
    <w:rsid w:val="00096338"/>
    <w:rsid w:val="000968CE"/>
    <w:rsid w:val="000968D9"/>
    <w:rsid w:val="00096CE6"/>
    <w:rsid w:val="00096E26"/>
    <w:rsid w:val="000977BA"/>
    <w:rsid w:val="000A0309"/>
    <w:rsid w:val="000A047E"/>
    <w:rsid w:val="000A06C3"/>
    <w:rsid w:val="000A07C2"/>
    <w:rsid w:val="000A0C67"/>
    <w:rsid w:val="000A0D8D"/>
    <w:rsid w:val="000A1058"/>
    <w:rsid w:val="000A115E"/>
    <w:rsid w:val="000A15C8"/>
    <w:rsid w:val="000A1B23"/>
    <w:rsid w:val="000A1DB3"/>
    <w:rsid w:val="000A264D"/>
    <w:rsid w:val="000A355D"/>
    <w:rsid w:val="000A3FBA"/>
    <w:rsid w:val="000A5455"/>
    <w:rsid w:val="000A5B51"/>
    <w:rsid w:val="000A639B"/>
    <w:rsid w:val="000A75B1"/>
    <w:rsid w:val="000A7787"/>
    <w:rsid w:val="000A7A5D"/>
    <w:rsid w:val="000A7B81"/>
    <w:rsid w:val="000B0104"/>
    <w:rsid w:val="000B0161"/>
    <w:rsid w:val="000B03F9"/>
    <w:rsid w:val="000B0477"/>
    <w:rsid w:val="000B0BE8"/>
    <w:rsid w:val="000B0FFB"/>
    <w:rsid w:val="000B12CE"/>
    <w:rsid w:val="000B1593"/>
    <w:rsid w:val="000B16C5"/>
    <w:rsid w:val="000B1971"/>
    <w:rsid w:val="000B1F46"/>
    <w:rsid w:val="000B259A"/>
    <w:rsid w:val="000B2BDA"/>
    <w:rsid w:val="000B2F0B"/>
    <w:rsid w:val="000B3BB0"/>
    <w:rsid w:val="000B422A"/>
    <w:rsid w:val="000B43D3"/>
    <w:rsid w:val="000B4530"/>
    <w:rsid w:val="000B48E5"/>
    <w:rsid w:val="000B4A5B"/>
    <w:rsid w:val="000B4ED8"/>
    <w:rsid w:val="000B5A40"/>
    <w:rsid w:val="000B621D"/>
    <w:rsid w:val="000B6588"/>
    <w:rsid w:val="000B662E"/>
    <w:rsid w:val="000B678E"/>
    <w:rsid w:val="000B68BF"/>
    <w:rsid w:val="000B6A40"/>
    <w:rsid w:val="000B6D54"/>
    <w:rsid w:val="000B716F"/>
    <w:rsid w:val="000B736B"/>
    <w:rsid w:val="000B7510"/>
    <w:rsid w:val="000C0295"/>
    <w:rsid w:val="000C077B"/>
    <w:rsid w:val="000C1B0C"/>
    <w:rsid w:val="000C1BBE"/>
    <w:rsid w:val="000C2156"/>
    <w:rsid w:val="000C2600"/>
    <w:rsid w:val="000C2845"/>
    <w:rsid w:val="000C326E"/>
    <w:rsid w:val="000C3B77"/>
    <w:rsid w:val="000C3E04"/>
    <w:rsid w:val="000C3EBD"/>
    <w:rsid w:val="000C419A"/>
    <w:rsid w:val="000C4666"/>
    <w:rsid w:val="000C4717"/>
    <w:rsid w:val="000C4887"/>
    <w:rsid w:val="000C4B17"/>
    <w:rsid w:val="000C4CC2"/>
    <w:rsid w:val="000C5CC3"/>
    <w:rsid w:val="000C6576"/>
    <w:rsid w:val="000C66C7"/>
    <w:rsid w:val="000C681C"/>
    <w:rsid w:val="000C6C73"/>
    <w:rsid w:val="000C7B91"/>
    <w:rsid w:val="000D0337"/>
    <w:rsid w:val="000D09B9"/>
    <w:rsid w:val="000D0D46"/>
    <w:rsid w:val="000D1150"/>
    <w:rsid w:val="000D1385"/>
    <w:rsid w:val="000D1478"/>
    <w:rsid w:val="000D1533"/>
    <w:rsid w:val="000D18C2"/>
    <w:rsid w:val="000D2A48"/>
    <w:rsid w:val="000D2B49"/>
    <w:rsid w:val="000D3589"/>
    <w:rsid w:val="000D38E7"/>
    <w:rsid w:val="000D40ED"/>
    <w:rsid w:val="000D41AC"/>
    <w:rsid w:val="000D4217"/>
    <w:rsid w:val="000D6BF9"/>
    <w:rsid w:val="000D7555"/>
    <w:rsid w:val="000D75FF"/>
    <w:rsid w:val="000D7BE1"/>
    <w:rsid w:val="000E0DE2"/>
    <w:rsid w:val="000E13F3"/>
    <w:rsid w:val="000E1718"/>
    <w:rsid w:val="000E17A6"/>
    <w:rsid w:val="000E2207"/>
    <w:rsid w:val="000E2CE0"/>
    <w:rsid w:val="000E2E35"/>
    <w:rsid w:val="000E35D0"/>
    <w:rsid w:val="000E4FB7"/>
    <w:rsid w:val="000E54F2"/>
    <w:rsid w:val="000E5519"/>
    <w:rsid w:val="000E5B1C"/>
    <w:rsid w:val="000E6B20"/>
    <w:rsid w:val="000E6CB7"/>
    <w:rsid w:val="000E777C"/>
    <w:rsid w:val="000F0457"/>
    <w:rsid w:val="000F0C15"/>
    <w:rsid w:val="000F0C40"/>
    <w:rsid w:val="000F17E6"/>
    <w:rsid w:val="000F1C55"/>
    <w:rsid w:val="000F2111"/>
    <w:rsid w:val="000F2234"/>
    <w:rsid w:val="000F2487"/>
    <w:rsid w:val="000F25F5"/>
    <w:rsid w:val="000F291A"/>
    <w:rsid w:val="000F2B97"/>
    <w:rsid w:val="000F3133"/>
    <w:rsid w:val="000F31F9"/>
    <w:rsid w:val="000F36BC"/>
    <w:rsid w:val="000F3864"/>
    <w:rsid w:val="000F3A91"/>
    <w:rsid w:val="000F3FE8"/>
    <w:rsid w:val="000F47AB"/>
    <w:rsid w:val="000F4A90"/>
    <w:rsid w:val="000F5677"/>
    <w:rsid w:val="000F6365"/>
    <w:rsid w:val="000F68C6"/>
    <w:rsid w:val="000F6BB7"/>
    <w:rsid w:val="000F70E8"/>
    <w:rsid w:val="000F7797"/>
    <w:rsid w:val="000F7AAA"/>
    <w:rsid w:val="001000E5"/>
    <w:rsid w:val="00100B23"/>
    <w:rsid w:val="001012C8"/>
    <w:rsid w:val="00101545"/>
    <w:rsid w:val="00102578"/>
    <w:rsid w:val="0010259C"/>
    <w:rsid w:val="001025DA"/>
    <w:rsid w:val="00102633"/>
    <w:rsid w:val="00102716"/>
    <w:rsid w:val="001029F5"/>
    <w:rsid w:val="0010350A"/>
    <w:rsid w:val="00103616"/>
    <w:rsid w:val="00103A07"/>
    <w:rsid w:val="00104AA3"/>
    <w:rsid w:val="00104B60"/>
    <w:rsid w:val="001050F6"/>
    <w:rsid w:val="0010526E"/>
    <w:rsid w:val="001054CB"/>
    <w:rsid w:val="001058D4"/>
    <w:rsid w:val="00105EF5"/>
    <w:rsid w:val="001061EB"/>
    <w:rsid w:val="001064DB"/>
    <w:rsid w:val="00107733"/>
    <w:rsid w:val="001079B2"/>
    <w:rsid w:val="00107F2E"/>
    <w:rsid w:val="00107FF4"/>
    <w:rsid w:val="001107AF"/>
    <w:rsid w:val="00110E42"/>
    <w:rsid w:val="001112E0"/>
    <w:rsid w:val="00111741"/>
    <w:rsid w:val="00111A64"/>
    <w:rsid w:val="0011203B"/>
    <w:rsid w:val="00112310"/>
    <w:rsid w:val="00112889"/>
    <w:rsid w:val="00112A30"/>
    <w:rsid w:val="00113232"/>
    <w:rsid w:val="00113A39"/>
    <w:rsid w:val="00113C32"/>
    <w:rsid w:val="00113C3D"/>
    <w:rsid w:val="001140DE"/>
    <w:rsid w:val="00114378"/>
    <w:rsid w:val="0011477B"/>
    <w:rsid w:val="00114C47"/>
    <w:rsid w:val="00114F9C"/>
    <w:rsid w:val="0011575E"/>
    <w:rsid w:val="00115778"/>
    <w:rsid w:val="001161BB"/>
    <w:rsid w:val="00116460"/>
    <w:rsid w:val="001164D2"/>
    <w:rsid w:val="001166A4"/>
    <w:rsid w:val="00116943"/>
    <w:rsid w:val="001169E7"/>
    <w:rsid w:val="00116CC4"/>
    <w:rsid w:val="00117F5A"/>
    <w:rsid w:val="001200BA"/>
    <w:rsid w:val="0012038E"/>
    <w:rsid w:val="00120C1C"/>
    <w:rsid w:val="00120D79"/>
    <w:rsid w:val="00120F5D"/>
    <w:rsid w:val="00120FF7"/>
    <w:rsid w:val="00121C4B"/>
    <w:rsid w:val="00122C79"/>
    <w:rsid w:val="001232A8"/>
    <w:rsid w:val="0012350C"/>
    <w:rsid w:val="00123615"/>
    <w:rsid w:val="00123D28"/>
    <w:rsid w:val="0012408F"/>
    <w:rsid w:val="0012503A"/>
    <w:rsid w:val="00125604"/>
    <w:rsid w:val="0012620E"/>
    <w:rsid w:val="001262DF"/>
    <w:rsid w:val="001264F7"/>
    <w:rsid w:val="00126A86"/>
    <w:rsid w:val="001271FC"/>
    <w:rsid w:val="001272E1"/>
    <w:rsid w:val="00127513"/>
    <w:rsid w:val="00130524"/>
    <w:rsid w:val="001310B8"/>
    <w:rsid w:val="001311A9"/>
    <w:rsid w:val="00131477"/>
    <w:rsid w:val="001317C8"/>
    <w:rsid w:val="001321F2"/>
    <w:rsid w:val="001324F2"/>
    <w:rsid w:val="00132E83"/>
    <w:rsid w:val="0013365E"/>
    <w:rsid w:val="00133904"/>
    <w:rsid w:val="00133D8B"/>
    <w:rsid w:val="001346CA"/>
    <w:rsid w:val="001347FC"/>
    <w:rsid w:val="00134899"/>
    <w:rsid w:val="00135197"/>
    <w:rsid w:val="001357A0"/>
    <w:rsid w:val="0013588F"/>
    <w:rsid w:val="00136712"/>
    <w:rsid w:val="0013713C"/>
    <w:rsid w:val="00137BE4"/>
    <w:rsid w:val="00137EF1"/>
    <w:rsid w:val="00140376"/>
    <w:rsid w:val="00141ACE"/>
    <w:rsid w:val="00141D2B"/>
    <w:rsid w:val="00141FA5"/>
    <w:rsid w:val="00142696"/>
    <w:rsid w:val="00142939"/>
    <w:rsid w:val="00142C59"/>
    <w:rsid w:val="00143424"/>
    <w:rsid w:val="001434CF"/>
    <w:rsid w:val="00144257"/>
    <w:rsid w:val="00144CCA"/>
    <w:rsid w:val="00144F52"/>
    <w:rsid w:val="00144FA0"/>
    <w:rsid w:val="00145411"/>
    <w:rsid w:val="0014571E"/>
    <w:rsid w:val="001459CA"/>
    <w:rsid w:val="0014649F"/>
    <w:rsid w:val="00146ECD"/>
    <w:rsid w:val="00146F3B"/>
    <w:rsid w:val="0014773B"/>
    <w:rsid w:val="00147A26"/>
    <w:rsid w:val="00147DFE"/>
    <w:rsid w:val="00147E93"/>
    <w:rsid w:val="001500AE"/>
    <w:rsid w:val="00150F8D"/>
    <w:rsid w:val="00151406"/>
    <w:rsid w:val="00151CD1"/>
    <w:rsid w:val="00151D35"/>
    <w:rsid w:val="00151DA5"/>
    <w:rsid w:val="00152909"/>
    <w:rsid w:val="00152CA2"/>
    <w:rsid w:val="0015347F"/>
    <w:rsid w:val="001535FE"/>
    <w:rsid w:val="00154481"/>
    <w:rsid w:val="001544DE"/>
    <w:rsid w:val="001547C2"/>
    <w:rsid w:val="0015501A"/>
    <w:rsid w:val="00155D86"/>
    <w:rsid w:val="0015639C"/>
    <w:rsid w:val="001563A4"/>
    <w:rsid w:val="00156B68"/>
    <w:rsid w:val="00156B8A"/>
    <w:rsid w:val="00156CDC"/>
    <w:rsid w:val="00156E43"/>
    <w:rsid w:val="001601B8"/>
    <w:rsid w:val="0016060E"/>
    <w:rsid w:val="0016099F"/>
    <w:rsid w:val="00161A46"/>
    <w:rsid w:val="00161FFD"/>
    <w:rsid w:val="001629AA"/>
    <w:rsid w:val="00162F08"/>
    <w:rsid w:val="00163751"/>
    <w:rsid w:val="00163CAE"/>
    <w:rsid w:val="00164C7C"/>
    <w:rsid w:val="00164E02"/>
    <w:rsid w:val="00164EB0"/>
    <w:rsid w:val="001652D3"/>
    <w:rsid w:val="0016578E"/>
    <w:rsid w:val="00165D28"/>
    <w:rsid w:val="00165FC2"/>
    <w:rsid w:val="00166332"/>
    <w:rsid w:val="00166543"/>
    <w:rsid w:val="00166795"/>
    <w:rsid w:val="00166975"/>
    <w:rsid w:val="00166AF8"/>
    <w:rsid w:val="00166D2D"/>
    <w:rsid w:val="00167F1D"/>
    <w:rsid w:val="00170317"/>
    <w:rsid w:val="00170501"/>
    <w:rsid w:val="00170658"/>
    <w:rsid w:val="001706D5"/>
    <w:rsid w:val="001708A0"/>
    <w:rsid w:val="00170DD1"/>
    <w:rsid w:val="00170E46"/>
    <w:rsid w:val="0017156A"/>
    <w:rsid w:val="00171639"/>
    <w:rsid w:val="001724AC"/>
    <w:rsid w:val="00172858"/>
    <w:rsid w:val="00172BCB"/>
    <w:rsid w:val="00172C65"/>
    <w:rsid w:val="00172FC7"/>
    <w:rsid w:val="00173B44"/>
    <w:rsid w:val="001740F9"/>
    <w:rsid w:val="001748D3"/>
    <w:rsid w:val="00174CFB"/>
    <w:rsid w:val="0017560E"/>
    <w:rsid w:val="00175A22"/>
    <w:rsid w:val="00175C88"/>
    <w:rsid w:val="00175F40"/>
    <w:rsid w:val="00175FD2"/>
    <w:rsid w:val="00176839"/>
    <w:rsid w:val="00176A00"/>
    <w:rsid w:val="00176F94"/>
    <w:rsid w:val="00177C10"/>
    <w:rsid w:val="00177CF0"/>
    <w:rsid w:val="001804D8"/>
    <w:rsid w:val="00180A40"/>
    <w:rsid w:val="00181B71"/>
    <w:rsid w:val="00181C7F"/>
    <w:rsid w:val="00182736"/>
    <w:rsid w:val="00184CAC"/>
    <w:rsid w:val="00184E8D"/>
    <w:rsid w:val="00184F32"/>
    <w:rsid w:val="00185236"/>
    <w:rsid w:val="00185744"/>
    <w:rsid w:val="00185B6F"/>
    <w:rsid w:val="001861AF"/>
    <w:rsid w:val="00186698"/>
    <w:rsid w:val="00187169"/>
    <w:rsid w:val="001872BD"/>
    <w:rsid w:val="001876AE"/>
    <w:rsid w:val="00187B9E"/>
    <w:rsid w:val="00187E8A"/>
    <w:rsid w:val="00191703"/>
    <w:rsid w:val="001923E7"/>
    <w:rsid w:val="00192477"/>
    <w:rsid w:val="001927F4"/>
    <w:rsid w:val="001931CA"/>
    <w:rsid w:val="0019320C"/>
    <w:rsid w:val="00193485"/>
    <w:rsid w:val="00193753"/>
    <w:rsid w:val="001937E4"/>
    <w:rsid w:val="00193E9F"/>
    <w:rsid w:val="00194E25"/>
    <w:rsid w:val="0019502B"/>
    <w:rsid w:val="00195F9E"/>
    <w:rsid w:val="00196300"/>
    <w:rsid w:val="00196458"/>
    <w:rsid w:val="001964D6"/>
    <w:rsid w:val="001A0863"/>
    <w:rsid w:val="001A0DBB"/>
    <w:rsid w:val="001A125C"/>
    <w:rsid w:val="001A165F"/>
    <w:rsid w:val="001A16C7"/>
    <w:rsid w:val="001A1853"/>
    <w:rsid w:val="001A1A38"/>
    <w:rsid w:val="001A264E"/>
    <w:rsid w:val="001A2BBF"/>
    <w:rsid w:val="001A2BF9"/>
    <w:rsid w:val="001A3E5C"/>
    <w:rsid w:val="001A4AD4"/>
    <w:rsid w:val="001A51DD"/>
    <w:rsid w:val="001A5269"/>
    <w:rsid w:val="001A71C0"/>
    <w:rsid w:val="001A734D"/>
    <w:rsid w:val="001A7A45"/>
    <w:rsid w:val="001B0117"/>
    <w:rsid w:val="001B059B"/>
    <w:rsid w:val="001B12F7"/>
    <w:rsid w:val="001B1371"/>
    <w:rsid w:val="001B1CD7"/>
    <w:rsid w:val="001B1E0B"/>
    <w:rsid w:val="001B258F"/>
    <w:rsid w:val="001B3DE4"/>
    <w:rsid w:val="001B3FAD"/>
    <w:rsid w:val="001B443C"/>
    <w:rsid w:val="001B466A"/>
    <w:rsid w:val="001B49C2"/>
    <w:rsid w:val="001B4D4C"/>
    <w:rsid w:val="001B4D7B"/>
    <w:rsid w:val="001B4E3B"/>
    <w:rsid w:val="001B55E0"/>
    <w:rsid w:val="001B5AF3"/>
    <w:rsid w:val="001B6108"/>
    <w:rsid w:val="001B72B1"/>
    <w:rsid w:val="001B77C1"/>
    <w:rsid w:val="001B7D80"/>
    <w:rsid w:val="001C0159"/>
    <w:rsid w:val="001C0D3D"/>
    <w:rsid w:val="001C177E"/>
    <w:rsid w:val="001C1B3B"/>
    <w:rsid w:val="001C1C53"/>
    <w:rsid w:val="001C1E13"/>
    <w:rsid w:val="001C24D4"/>
    <w:rsid w:val="001C25F9"/>
    <w:rsid w:val="001C2830"/>
    <w:rsid w:val="001C2F6A"/>
    <w:rsid w:val="001C30E6"/>
    <w:rsid w:val="001C3160"/>
    <w:rsid w:val="001C34D6"/>
    <w:rsid w:val="001C3EC6"/>
    <w:rsid w:val="001C4044"/>
    <w:rsid w:val="001C4CB4"/>
    <w:rsid w:val="001C4D19"/>
    <w:rsid w:val="001C4E30"/>
    <w:rsid w:val="001C5113"/>
    <w:rsid w:val="001C54D3"/>
    <w:rsid w:val="001C5757"/>
    <w:rsid w:val="001C5836"/>
    <w:rsid w:val="001C5A37"/>
    <w:rsid w:val="001C5CDF"/>
    <w:rsid w:val="001C6BAE"/>
    <w:rsid w:val="001C73B6"/>
    <w:rsid w:val="001C762A"/>
    <w:rsid w:val="001D095E"/>
    <w:rsid w:val="001D0AF9"/>
    <w:rsid w:val="001D0F58"/>
    <w:rsid w:val="001D155E"/>
    <w:rsid w:val="001D15C7"/>
    <w:rsid w:val="001D194E"/>
    <w:rsid w:val="001D19A7"/>
    <w:rsid w:val="001D225D"/>
    <w:rsid w:val="001D27D3"/>
    <w:rsid w:val="001D2A0B"/>
    <w:rsid w:val="001D31DF"/>
    <w:rsid w:val="001D373F"/>
    <w:rsid w:val="001D3895"/>
    <w:rsid w:val="001D45B3"/>
    <w:rsid w:val="001D4D1B"/>
    <w:rsid w:val="001D59E0"/>
    <w:rsid w:val="001D5B13"/>
    <w:rsid w:val="001D5B3A"/>
    <w:rsid w:val="001D6BA7"/>
    <w:rsid w:val="001D724A"/>
    <w:rsid w:val="001D79C3"/>
    <w:rsid w:val="001E0385"/>
    <w:rsid w:val="001E0654"/>
    <w:rsid w:val="001E0AAA"/>
    <w:rsid w:val="001E0DD7"/>
    <w:rsid w:val="001E0F31"/>
    <w:rsid w:val="001E1AEA"/>
    <w:rsid w:val="001E214E"/>
    <w:rsid w:val="001E2281"/>
    <w:rsid w:val="001E2781"/>
    <w:rsid w:val="001E3404"/>
    <w:rsid w:val="001E342F"/>
    <w:rsid w:val="001E35F8"/>
    <w:rsid w:val="001E3685"/>
    <w:rsid w:val="001E3E42"/>
    <w:rsid w:val="001E3E43"/>
    <w:rsid w:val="001E455D"/>
    <w:rsid w:val="001E45AA"/>
    <w:rsid w:val="001E4B3F"/>
    <w:rsid w:val="001E4F42"/>
    <w:rsid w:val="001E4FF8"/>
    <w:rsid w:val="001E5352"/>
    <w:rsid w:val="001E5903"/>
    <w:rsid w:val="001E5DB3"/>
    <w:rsid w:val="001E5EBC"/>
    <w:rsid w:val="001E7303"/>
    <w:rsid w:val="001E74C0"/>
    <w:rsid w:val="001E7815"/>
    <w:rsid w:val="001E791D"/>
    <w:rsid w:val="001E7EC3"/>
    <w:rsid w:val="001F0164"/>
    <w:rsid w:val="001F0EC6"/>
    <w:rsid w:val="001F114F"/>
    <w:rsid w:val="001F1484"/>
    <w:rsid w:val="001F199B"/>
    <w:rsid w:val="001F1B6B"/>
    <w:rsid w:val="001F289E"/>
    <w:rsid w:val="001F30B9"/>
    <w:rsid w:val="001F32C2"/>
    <w:rsid w:val="001F3685"/>
    <w:rsid w:val="001F3A27"/>
    <w:rsid w:val="001F4333"/>
    <w:rsid w:val="001F43D3"/>
    <w:rsid w:val="001F4457"/>
    <w:rsid w:val="001F4523"/>
    <w:rsid w:val="001F48EA"/>
    <w:rsid w:val="001F48F7"/>
    <w:rsid w:val="001F4A43"/>
    <w:rsid w:val="001F511F"/>
    <w:rsid w:val="001F68BB"/>
    <w:rsid w:val="001F6989"/>
    <w:rsid w:val="001F6FC9"/>
    <w:rsid w:val="001F7514"/>
    <w:rsid w:val="001F7C2B"/>
    <w:rsid w:val="00200B44"/>
    <w:rsid w:val="00200EE5"/>
    <w:rsid w:val="0020167F"/>
    <w:rsid w:val="002027F1"/>
    <w:rsid w:val="00202899"/>
    <w:rsid w:val="0020306D"/>
    <w:rsid w:val="002032A8"/>
    <w:rsid w:val="00203399"/>
    <w:rsid w:val="0020385E"/>
    <w:rsid w:val="00203BA2"/>
    <w:rsid w:val="00205D19"/>
    <w:rsid w:val="002064B6"/>
    <w:rsid w:val="00206685"/>
    <w:rsid w:val="00206AE6"/>
    <w:rsid w:val="00206BD6"/>
    <w:rsid w:val="00206CF1"/>
    <w:rsid w:val="00206E9F"/>
    <w:rsid w:val="00207217"/>
    <w:rsid w:val="0020728C"/>
    <w:rsid w:val="00207A96"/>
    <w:rsid w:val="00207B3A"/>
    <w:rsid w:val="00210044"/>
    <w:rsid w:val="00210059"/>
    <w:rsid w:val="00211058"/>
    <w:rsid w:val="002119B2"/>
    <w:rsid w:val="002119B7"/>
    <w:rsid w:val="00211D16"/>
    <w:rsid w:val="00211D49"/>
    <w:rsid w:val="00211F5A"/>
    <w:rsid w:val="00211F68"/>
    <w:rsid w:val="00211F99"/>
    <w:rsid w:val="00212009"/>
    <w:rsid w:val="0021292B"/>
    <w:rsid w:val="002136A6"/>
    <w:rsid w:val="002137EA"/>
    <w:rsid w:val="002138E3"/>
    <w:rsid w:val="00214B9F"/>
    <w:rsid w:val="00214CC7"/>
    <w:rsid w:val="00214FE4"/>
    <w:rsid w:val="002155FF"/>
    <w:rsid w:val="00215705"/>
    <w:rsid w:val="00216617"/>
    <w:rsid w:val="00216D7A"/>
    <w:rsid w:val="00217C04"/>
    <w:rsid w:val="002200ED"/>
    <w:rsid w:val="00220C5F"/>
    <w:rsid w:val="00221372"/>
    <w:rsid w:val="002238CB"/>
    <w:rsid w:val="00223B48"/>
    <w:rsid w:val="00223E4C"/>
    <w:rsid w:val="00223E72"/>
    <w:rsid w:val="0022410F"/>
    <w:rsid w:val="00224169"/>
    <w:rsid w:val="002254EA"/>
    <w:rsid w:val="00225532"/>
    <w:rsid w:val="00225730"/>
    <w:rsid w:val="00225800"/>
    <w:rsid w:val="0022595B"/>
    <w:rsid w:val="00225DCB"/>
    <w:rsid w:val="00226160"/>
    <w:rsid w:val="002266C0"/>
    <w:rsid w:val="0022683F"/>
    <w:rsid w:val="00226A8F"/>
    <w:rsid w:val="00226CC3"/>
    <w:rsid w:val="00227616"/>
    <w:rsid w:val="00227EFB"/>
    <w:rsid w:val="002303B3"/>
    <w:rsid w:val="00230CF3"/>
    <w:rsid w:val="002318D5"/>
    <w:rsid w:val="002325B9"/>
    <w:rsid w:val="00232682"/>
    <w:rsid w:val="00232FE4"/>
    <w:rsid w:val="00233148"/>
    <w:rsid w:val="00233318"/>
    <w:rsid w:val="0023397B"/>
    <w:rsid w:val="002349B6"/>
    <w:rsid w:val="002360FB"/>
    <w:rsid w:val="0023611F"/>
    <w:rsid w:val="0023618B"/>
    <w:rsid w:val="002361E6"/>
    <w:rsid w:val="002363B3"/>
    <w:rsid w:val="002364A7"/>
    <w:rsid w:val="00236805"/>
    <w:rsid w:val="00236837"/>
    <w:rsid w:val="00236BCC"/>
    <w:rsid w:val="002372C3"/>
    <w:rsid w:val="00237564"/>
    <w:rsid w:val="002378FA"/>
    <w:rsid w:val="00237923"/>
    <w:rsid w:val="00237992"/>
    <w:rsid w:val="00240968"/>
    <w:rsid w:val="00240ABA"/>
    <w:rsid w:val="00240B82"/>
    <w:rsid w:val="00240BF4"/>
    <w:rsid w:val="00241584"/>
    <w:rsid w:val="002425A0"/>
    <w:rsid w:val="00242B17"/>
    <w:rsid w:val="00242D59"/>
    <w:rsid w:val="00242E01"/>
    <w:rsid w:val="00242FC1"/>
    <w:rsid w:val="0024308E"/>
    <w:rsid w:val="00243347"/>
    <w:rsid w:val="00243713"/>
    <w:rsid w:val="00243D76"/>
    <w:rsid w:val="00244CFA"/>
    <w:rsid w:val="00245256"/>
    <w:rsid w:val="00246701"/>
    <w:rsid w:val="00246A54"/>
    <w:rsid w:val="0025136A"/>
    <w:rsid w:val="002515B8"/>
    <w:rsid w:val="00251747"/>
    <w:rsid w:val="00251D56"/>
    <w:rsid w:val="00252C91"/>
    <w:rsid w:val="0025337D"/>
    <w:rsid w:val="00253783"/>
    <w:rsid w:val="002539B9"/>
    <w:rsid w:val="00254444"/>
    <w:rsid w:val="002544A0"/>
    <w:rsid w:val="002548D6"/>
    <w:rsid w:val="00255008"/>
    <w:rsid w:val="00255403"/>
    <w:rsid w:val="0025545A"/>
    <w:rsid w:val="002558FB"/>
    <w:rsid w:val="00255D58"/>
    <w:rsid w:val="002563B8"/>
    <w:rsid w:val="0025653A"/>
    <w:rsid w:val="00256BA6"/>
    <w:rsid w:val="0025753F"/>
    <w:rsid w:val="00257FFC"/>
    <w:rsid w:val="00261133"/>
    <w:rsid w:val="00261210"/>
    <w:rsid w:val="00261EC4"/>
    <w:rsid w:val="002623DF"/>
    <w:rsid w:val="002624C6"/>
    <w:rsid w:val="0026368C"/>
    <w:rsid w:val="00264D16"/>
    <w:rsid w:val="0026526A"/>
    <w:rsid w:val="00265656"/>
    <w:rsid w:val="0026568B"/>
    <w:rsid w:val="00265816"/>
    <w:rsid w:val="002658FE"/>
    <w:rsid w:val="0026729E"/>
    <w:rsid w:val="00270A36"/>
    <w:rsid w:val="00270A3A"/>
    <w:rsid w:val="002717C4"/>
    <w:rsid w:val="002718C7"/>
    <w:rsid w:val="00271BD4"/>
    <w:rsid w:val="00272580"/>
    <w:rsid w:val="00272688"/>
    <w:rsid w:val="002728EA"/>
    <w:rsid w:val="00272B18"/>
    <w:rsid w:val="00272FB8"/>
    <w:rsid w:val="002741E4"/>
    <w:rsid w:val="00274239"/>
    <w:rsid w:val="002747FA"/>
    <w:rsid w:val="00274EF6"/>
    <w:rsid w:val="00275D4C"/>
    <w:rsid w:val="00275DC7"/>
    <w:rsid w:val="002760EF"/>
    <w:rsid w:val="0027669C"/>
    <w:rsid w:val="002772B9"/>
    <w:rsid w:val="002774E1"/>
    <w:rsid w:val="00277F02"/>
    <w:rsid w:val="00280705"/>
    <w:rsid w:val="002809E1"/>
    <w:rsid w:val="00280B76"/>
    <w:rsid w:val="00281420"/>
    <w:rsid w:val="002816FB"/>
    <w:rsid w:val="00281C6B"/>
    <w:rsid w:val="00281E0F"/>
    <w:rsid w:val="002820B4"/>
    <w:rsid w:val="00282B0A"/>
    <w:rsid w:val="002838D4"/>
    <w:rsid w:val="00284141"/>
    <w:rsid w:val="00284539"/>
    <w:rsid w:val="00284C82"/>
    <w:rsid w:val="002851C6"/>
    <w:rsid w:val="00285785"/>
    <w:rsid w:val="002858CD"/>
    <w:rsid w:val="00286424"/>
    <w:rsid w:val="00287815"/>
    <w:rsid w:val="002879E7"/>
    <w:rsid w:val="002900E8"/>
    <w:rsid w:val="002903B8"/>
    <w:rsid w:val="0029093F"/>
    <w:rsid w:val="00290F19"/>
    <w:rsid w:val="00291337"/>
    <w:rsid w:val="00292109"/>
    <w:rsid w:val="002925FE"/>
    <w:rsid w:val="00294766"/>
    <w:rsid w:val="0029476A"/>
    <w:rsid w:val="002954EE"/>
    <w:rsid w:val="0029593C"/>
    <w:rsid w:val="00295B0F"/>
    <w:rsid w:val="002960E9"/>
    <w:rsid w:val="0029628F"/>
    <w:rsid w:val="0029662A"/>
    <w:rsid w:val="002969CC"/>
    <w:rsid w:val="00297804"/>
    <w:rsid w:val="00297A14"/>
    <w:rsid w:val="00297DC7"/>
    <w:rsid w:val="002A08A3"/>
    <w:rsid w:val="002A123B"/>
    <w:rsid w:val="002A1297"/>
    <w:rsid w:val="002A225E"/>
    <w:rsid w:val="002A225F"/>
    <w:rsid w:val="002A37D3"/>
    <w:rsid w:val="002A3CBA"/>
    <w:rsid w:val="002A43D3"/>
    <w:rsid w:val="002A4564"/>
    <w:rsid w:val="002A5180"/>
    <w:rsid w:val="002A59F4"/>
    <w:rsid w:val="002A62CD"/>
    <w:rsid w:val="002A6BA5"/>
    <w:rsid w:val="002A6DCE"/>
    <w:rsid w:val="002A6E8B"/>
    <w:rsid w:val="002A73F3"/>
    <w:rsid w:val="002A7977"/>
    <w:rsid w:val="002A7CD0"/>
    <w:rsid w:val="002B0295"/>
    <w:rsid w:val="002B11E4"/>
    <w:rsid w:val="002B168A"/>
    <w:rsid w:val="002B1C50"/>
    <w:rsid w:val="002B1EFC"/>
    <w:rsid w:val="002B26AA"/>
    <w:rsid w:val="002B27A4"/>
    <w:rsid w:val="002B27D3"/>
    <w:rsid w:val="002B2D86"/>
    <w:rsid w:val="002B30A6"/>
    <w:rsid w:val="002B3655"/>
    <w:rsid w:val="002B41B8"/>
    <w:rsid w:val="002B42BA"/>
    <w:rsid w:val="002B4375"/>
    <w:rsid w:val="002B4789"/>
    <w:rsid w:val="002B52C2"/>
    <w:rsid w:val="002B5FF8"/>
    <w:rsid w:val="002B61EE"/>
    <w:rsid w:val="002B6C98"/>
    <w:rsid w:val="002B739A"/>
    <w:rsid w:val="002B73D6"/>
    <w:rsid w:val="002B73F0"/>
    <w:rsid w:val="002B7A2D"/>
    <w:rsid w:val="002C030B"/>
    <w:rsid w:val="002C0CF4"/>
    <w:rsid w:val="002C0FA9"/>
    <w:rsid w:val="002C1983"/>
    <w:rsid w:val="002C1D3F"/>
    <w:rsid w:val="002C2BE2"/>
    <w:rsid w:val="002C3945"/>
    <w:rsid w:val="002C3AEC"/>
    <w:rsid w:val="002C3CEB"/>
    <w:rsid w:val="002C4F54"/>
    <w:rsid w:val="002C50FC"/>
    <w:rsid w:val="002C55A1"/>
    <w:rsid w:val="002C5B20"/>
    <w:rsid w:val="002C5BD8"/>
    <w:rsid w:val="002C5E37"/>
    <w:rsid w:val="002C6B75"/>
    <w:rsid w:val="002C719C"/>
    <w:rsid w:val="002C77CC"/>
    <w:rsid w:val="002C77EF"/>
    <w:rsid w:val="002C7806"/>
    <w:rsid w:val="002C792A"/>
    <w:rsid w:val="002D044E"/>
    <w:rsid w:val="002D0780"/>
    <w:rsid w:val="002D17F5"/>
    <w:rsid w:val="002D2BAB"/>
    <w:rsid w:val="002D2CEC"/>
    <w:rsid w:val="002D2FB1"/>
    <w:rsid w:val="002D2FDE"/>
    <w:rsid w:val="002D32A1"/>
    <w:rsid w:val="002D340E"/>
    <w:rsid w:val="002D3563"/>
    <w:rsid w:val="002D35E9"/>
    <w:rsid w:val="002D4482"/>
    <w:rsid w:val="002D497D"/>
    <w:rsid w:val="002D4D73"/>
    <w:rsid w:val="002D5072"/>
    <w:rsid w:val="002D5B03"/>
    <w:rsid w:val="002D5D89"/>
    <w:rsid w:val="002D6624"/>
    <w:rsid w:val="002D6707"/>
    <w:rsid w:val="002D6ECA"/>
    <w:rsid w:val="002D70F7"/>
    <w:rsid w:val="002D7162"/>
    <w:rsid w:val="002D77A5"/>
    <w:rsid w:val="002D78EE"/>
    <w:rsid w:val="002D7F62"/>
    <w:rsid w:val="002E04AF"/>
    <w:rsid w:val="002E0D16"/>
    <w:rsid w:val="002E11CD"/>
    <w:rsid w:val="002E1C93"/>
    <w:rsid w:val="002E2233"/>
    <w:rsid w:val="002E24A8"/>
    <w:rsid w:val="002E25AE"/>
    <w:rsid w:val="002E26B1"/>
    <w:rsid w:val="002E2CFD"/>
    <w:rsid w:val="002E3814"/>
    <w:rsid w:val="002E5198"/>
    <w:rsid w:val="002E5DA7"/>
    <w:rsid w:val="002E6250"/>
    <w:rsid w:val="002E690D"/>
    <w:rsid w:val="002E6D44"/>
    <w:rsid w:val="002F03C8"/>
    <w:rsid w:val="002F0D66"/>
    <w:rsid w:val="002F1645"/>
    <w:rsid w:val="002F1D7C"/>
    <w:rsid w:val="002F2541"/>
    <w:rsid w:val="002F2EFC"/>
    <w:rsid w:val="002F3010"/>
    <w:rsid w:val="002F3E19"/>
    <w:rsid w:val="002F57C2"/>
    <w:rsid w:val="002F6599"/>
    <w:rsid w:val="002F7514"/>
    <w:rsid w:val="002F75F8"/>
    <w:rsid w:val="0030058E"/>
    <w:rsid w:val="00300602"/>
    <w:rsid w:val="00300D86"/>
    <w:rsid w:val="00300EE6"/>
    <w:rsid w:val="00301387"/>
    <w:rsid w:val="00301854"/>
    <w:rsid w:val="00301A8D"/>
    <w:rsid w:val="00302441"/>
    <w:rsid w:val="00302895"/>
    <w:rsid w:val="00302E3E"/>
    <w:rsid w:val="00303264"/>
    <w:rsid w:val="003035AC"/>
    <w:rsid w:val="00303B95"/>
    <w:rsid w:val="00303C5B"/>
    <w:rsid w:val="0030425A"/>
    <w:rsid w:val="00304D58"/>
    <w:rsid w:val="00304D5D"/>
    <w:rsid w:val="0030529C"/>
    <w:rsid w:val="00305BC4"/>
    <w:rsid w:val="00305C3C"/>
    <w:rsid w:val="00305D7E"/>
    <w:rsid w:val="00306133"/>
    <w:rsid w:val="0030625F"/>
    <w:rsid w:val="0030659A"/>
    <w:rsid w:val="00306627"/>
    <w:rsid w:val="00306980"/>
    <w:rsid w:val="003077A0"/>
    <w:rsid w:val="00307849"/>
    <w:rsid w:val="00307EFB"/>
    <w:rsid w:val="0031000C"/>
    <w:rsid w:val="0031089E"/>
    <w:rsid w:val="00310A7C"/>
    <w:rsid w:val="00310CCE"/>
    <w:rsid w:val="00310D06"/>
    <w:rsid w:val="00310F29"/>
    <w:rsid w:val="00311115"/>
    <w:rsid w:val="00311475"/>
    <w:rsid w:val="00311681"/>
    <w:rsid w:val="0031191C"/>
    <w:rsid w:val="00311C71"/>
    <w:rsid w:val="00311D3F"/>
    <w:rsid w:val="00312826"/>
    <w:rsid w:val="00312ECB"/>
    <w:rsid w:val="00313BC6"/>
    <w:rsid w:val="00313F4D"/>
    <w:rsid w:val="0031427C"/>
    <w:rsid w:val="00314431"/>
    <w:rsid w:val="00314520"/>
    <w:rsid w:val="00314770"/>
    <w:rsid w:val="00316A67"/>
    <w:rsid w:val="00316C3F"/>
    <w:rsid w:val="00316D2D"/>
    <w:rsid w:val="00317B39"/>
    <w:rsid w:val="00317F2C"/>
    <w:rsid w:val="0032033C"/>
    <w:rsid w:val="00320598"/>
    <w:rsid w:val="0032088C"/>
    <w:rsid w:val="00320986"/>
    <w:rsid w:val="00320A2E"/>
    <w:rsid w:val="00320AB0"/>
    <w:rsid w:val="00320B52"/>
    <w:rsid w:val="0032203D"/>
    <w:rsid w:val="003221C2"/>
    <w:rsid w:val="003228AF"/>
    <w:rsid w:val="003228C4"/>
    <w:rsid w:val="00322CEA"/>
    <w:rsid w:val="00322E23"/>
    <w:rsid w:val="003233AC"/>
    <w:rsid w:val="00323526"/>
    <w:rsid w:val="00323965"/>
    <w:rsid w:val="00323F65"/>
    <w:rsid w:val="003244DE"/>
    <w:rsid w:val="00324D03"/>
    <w:rsid w:val="00324FA2"/>
    <w:rsid w:val="00325456"/>
    <w:rsid w:val="00325984"/>
    <w:rsid w:val="003259F6"/>
    <w:rsid w:val="00326414"/>
    <w:rsid w:val="0032667B"/>
    <w:rsid w:val="0032684C"/>
    <w:rsid w:val="003300E4"/>
    <w:rsid w:val="003303A0"/>
    <w:rsid w:val="0033044B"/>
    <w:rsid w:val="003308D8"/>
    <w:rsid w:val="00330AB0"/>
    <w:rsid w:val="00331BD9"/>
    <w:rsid w:val="00332ADE"/>
    <w:rsid w:val="00333084"/>
    <w:rsid w:val="003332A8"/>
    <w:rsid w:val="0033361A"/>
    <w:rsid w:val="00333624"/>
    <w:rsid w:val="00333BEC"/>
    <w:rsid w:val="003343CC"/>
    <w:rsid w:val="00334D31"/>
    <w:rsid w:val="003350BC"/>
    <w:rsid w:val="003353E6"/>
    <w:rsid w:val="00335875"/>
    <w:rsid w:val="00336739"/>
    <w:rsid w:val="003368A7"/>
    <w:rsid w:val="00336A1F"/>
    <w:rsid w:val="00336E90"/>
    <w:rsid w:val="0033706D"/>
    <w:rsid w:val="003376E9"/>
    <w:rsid w:val="00337EC2"/>
    <w:rsid w:val="003402C5"/>
    <w:rsid w:val="00340796"/>
    <w:rsid w:val="00340C9A"/>
    <w:rsid w:val="00340EC7"/>
    <w:rsid w:val="003411F6"/>
    <w:rsid w:val="0034120F"/>
    <w:rsid w:val="003417DB"/>
    <w:rsid w:val="003419E0"/>
    <w:rsid w:val="003423B7"/>
    <w:rsid w:val="003423C2"/>
    <w:rsid w:val="003428B5"/>
    <w:rsid w:val="00342A43"/>
    <w:rsid w:val="0034307D"/>
    <w:rsid w:val="00343149"/>
    <w:rsid w:val="00343484"/>
    <w:rsid w:val="0034369A"/>
    <w:rsid w:val="00343FDF"/>
    <w:rsid w:val="003443D8"/>
    <w:rsid w:val="00344B7B"/>
    <w:rsid w:val="00344B83"/>
    <w:rsid w:val="00344D11"/>
    <w:rsid w:val="00344E39"/>
    <w:rsid w:val="003455EB"/>
    <w:rsid w:val="00345CD2"/>
    <w:rsid w:val="00345DDC"/>
    <w:rsid w:val="0034693F"/>
    <w:rsid w:val="00346C18"/>
    <w:rsid w:val="003478FB"/>
    <w:rsid w:val="00351DBE"/>
    <w:rsid w:val="0035328F"/>
    <w:rsid w:val="003537F6"/>
    <w:rsid w:val="0035391F"/>
    <w:rsid w:val="00353AA4"/>
    <w:rsid w:val="0035415A"/>
    <w:rsid w:val="003548A0"/>
    <w:rsid w:val="003548D0"/>
    <w:rsid w:val="00354D4B"/>
    <w:rsid w:val="0035566C"/>
    <w:rsid w:val="00355EA1"/>
    <w:rsid w:val="00356CEF"/>
    <w:rsid w:val="00357076"/>
    <w:rsid w:val="0035718D"/>
    <w:rsid w:val="003574E5"/>
    <w:rsid w:val="00360475"/>
    <w:rsid w:val="00360D76"/>
    <w:rsid w:val="003617FC"/>
    <w:rsid w:val="00361A25"/>
    <w:rsid w:val="0036465A"/>
    <w:rsid w:val="00364FDC"/>
    <w:rsid w:val="003650AC"/>
    <w:rsid w:val="00365407"/>
    <w:rsid w:val="00365E5B"/>
    <w:rsid w:val="00365F94"/>
    <w:rsid w:val="00365FE2"/>
    <w:rsid w:val="0036647F"/>
    <w:rsid w:val="0036658B"/>
    <w:rsid w:val="0036663B"/>
    <w:rsid w:val="0036677A"/>
    <w:rsid w:val="00366B1C"/>
    <w:rsid w:val="00367120"/>
    <w:rsid w:val="003674C5"/>
    <w:rsid w:val="00367A76"/>
    <w:rsid w:val="00371A09"/>
    <w:rsid w:val="00371AE2"/>
    <w:rsid w:val="00371C3D"/>
    <w:rsid w:val="00371ED4"/>
    <w:rsid w:val="003733A3"/>
    <w:rsid w:val="00373C9C"/>
    <w:rsid w:val="00374F92"/>
    <w:rsid w:val="0037502F"/>
    <w:rsid w:val="003750F1"/>
    <w:rsid w:val="0037521E"/>
    <w:rsid w:val="003752F4"/>
    <w:rsid w:val="00376E71"/>
    <w:rsid w:val="00377447"/>
    <w:rsid w:val="003776D7"/>
    <w:rsid w:val="003778C6"/>
    <w:rsid w:val="003778D7"/>
    <w:rsid w:val="00380422"/>
    <w:rsid w:val="003805CD"/>
    <w:rsid w:val="003805E1"/>
    <w:rsid w:val="003816BB"/>
    <w:rsid w:val="0038184D"/>
    <w:rsid w:val="00381F1A"/>
    <w:rsid w:val="00382DB6"/>
    <w:rsid w:val="00382E6D"/>
    <w:rsid w:val="0038310F"/>
    <w:rsid w:val="00383B96"/>
    <w:rsid w:val="00383C4C"/>
    <w:rsid w:val="003850BC"/>
    <w:rsid w:val="00385AF9"/>
    <w:rsid w:val="00385C52"/>
    <w:rsid w:val="003866F7"/>
    <w:rsid w:val="00386836"/>
    <w:rsid w:val="003868C2"/>
    <w:rsid w:val="00386948"/>
    <w:rsid w:val="0038719A"/>
    <w:rsid w:val="00387663"/>
    <w:rsid w:val="00387D17"/>
    <w:rsid w:val="0039041F"/>
    <w:rsid w:val="00390BB6"/>
    <w:rsid w:val="0039160C"/>
    <w:rsid w:val="00391930"/>
    <w:rsid w:val="00391C5A"/>
    <w:rsid w:val="00392AAB"/>
    <w:rsid w:val="0039430A"/>
    <w:rsid w:val="0039432A"/>
    <w:rsid w:val="003943D2"/>
    <w:rsid w:val="003949DB"/>
    <w:rsid w:val="003951D3"/>
    <w:rsid w:val="003951FD"/>
    <w:rsid w:val="00395267"/>
    <w:rsid w:val="0039562E"/>
    <w:rsid w:val="00395691"/>
    <w:rsid w:val="00395D20"/>
    <w:rsid w:val="00395D79"/>
    <w:rsid w:val="003963B6"/>
    <w:rsid w:val="00396C1F"/>
    <w:rsid w:val="00396D93"/>
    <w:rsid w:val="003A0237"/>
    <w:rsid w:val="003A09AD"/>
    <w:rsid w:val="003A0F50"/>
    <w:rsid w:val="003A11DB"/>
    <w:rsid w:val="003A128B"/>
    <w:rsid w:val="003A14A7"/>
    <w:rsid w:val="003A15BE"/>
    <w:rsid w:val="003A1753"/>
    <w:rsid w:val="003A1FC7"/>
    <w:rsid w:val="003A21C5"/>
    <w:rsid w:val="003A25D6"/>
    <w:rsid w:val="003A2905"/>
    <w:rsid w:val="003A31B3"/>
    <w:rsid w:val="003A337E"/>
    <w:rsid w:val="003A3F30"/>
    <w:rsid w:val="003A40BC"/>
    <w:rsid w:val="003A455B"/>
    <w:rsid w:val="003A493C"/>
    <w:rsid w:val="003A496A"/>
    <w:rsid w:val="003A4D15"/>
    <w:rsid w:val="003A52CE"/>
    <w:rsid w:val="003A59CD"/>
    <w:rsid w:val="003A5C2C"/>
    <w:rsid w:val="003A6657"/>
    <w:rsid w:val="003A666E"/>
    <w:rsid w:val="003A6684"/>
    <w:rsid w:val="003A67D4"/>
    <w:rsid w:val="003A694C"/>
    <w:rsid w:val="003A6D69"/>
    <w:rsid w:val="003A735C"/>
    <w:rsid w:val="003A740A"/>
    <w:rsid w:val="003A7656"/>
    <w:rsid w:val="003A7866"/>
    <w:rsid w:val="003B08CB"/>
    <w:rsid w:val="003B14F0"/>
    <w:rsid w:val="003B1696"/>
    <w:rsid w:val="003B1767"/>
    <w:rsid w:val="003B1D5D"/>
    <w:rsid w:val="003B21E0"/>
    <w:rsid w:val="003B2201"/>
    <w:rsid w:val="003B23B9"/>
    <w:rsid w:val="003B24B4"/>
    <w:rsid w:val="003B2691"/>
    <w:rsid w:val="003B2826"/>
    <w:rsid w:val="003B30DD"/>
    <w:rsid w:val="003B3305"/>
    <w:rsid w:val="003B3E9E"/>
    <w:rsid w:val="003B46FE"/>
    <w:rsid w:val="003B4B8B"/>
    <w:rsid w:val="003B5275"/>
    <w:rsid w:val="003B5501"/>
    <w:rsid w:val="003B5E8F"/>
    <w:rsid w:val="003B5FE8"/>
    <w:rsid w:val="003B64E7"/>
    <w:rsid w:val="003B6894"/>
    <w:rsid w:val="003B6B74"/>
    <w:rsid w:val="003B6F66"/>
    <w:rsid w:val="003B7812"/>
    <w:rsid w:val="003B7BC6"/>
    <w:rsid w:val="003B7FA2"/>
    <w:rsid w:val="003C08C8"/>
    <w:rsid w:val="003C0B34"/>
    <w:rsid w:val="003C1551"/>
    <w:rsid w:val="003C17AB"/>
    <w:rsid w:val="003C22C5"/>
    <w:rsid w:val="003C27AE"/>
    <w:rsid w:val="003C2FFA"/>
    <w:rsid w:val="003C30F0"/>
    <w:rsid w:val="003C33AB"/>
    <w:rsid w:val="003C3747"/>
    <w:rsid w:val="003C3AF6"/>
    <w:rsid w:val="003C4ACD"/>
    <w:rsid w:val="003C4DDD"/>
    <w:rsid w:val="003C504C"/>
    <w:rsid w:val="003C551A"/>
    <w:rsid w:val="003C577D"/>
    <w:rsid w:val="003C5B53"/>
    <w:rsid w:val="003C5D40"/>
    <w:rsid w:val="003C5F53"/>
    <w:rsid w:val="003C66A9"/>
    <w:rsid w:val="003C68CB"/>
    <w:rsid w:val="003C69E1"/>
    <w:rsid w:val="003C7D0E"/>
    <w:rsid w:val="003D00D5"/>
    <w:rsid w:val="003D039F"/>
    <w:rsid w:val="003D10D5"/>
    <w:rsid w:val="003D1A1B"/>
    <w:rsid w:val="003D205D"/>
    <w:rsid w:val="003D2183"/>
    <w:rsid w:val="003D29D3"/>
    <w:rsid w:val="003D2F88"/>
    <w:rsid w:val="003D3132"/>
    <w:rsid w:val="003D3EC3"/>
    <w:rsid w:val="003D5523"/>
    <w:rsid w:val="003D5AD8"/>
    <w:rsid w:val="003D5CA9"/>
    <w:rsid w:val="003D5F07"/>
    <w:rsid w:val="003D6C20"/>
    <w:rsid w:val="003D6F49"/>
    <w:rsid w:val="003D7147"/>
    <w:rsid w:val="003D73B0"/>
    <w:rsid w:val="003D744E"/>
    <w:rsid w:val="003D766B"/>
    <w:rsid w:val="003D78EB"/>
    <w:rsid w:val="003E0089"/>
    <w:rsid w:val="003E0198"/>
    <w:rsid w:val="003E0652"/>
    <w:rsid w:val="003E0761"/>
    <w:rsid w:val="003E1216"/>
    <w:rsid w:val="003E12C0"/>
    <w:rsid w:val="003E2A8C"/>
    <w:rsid w:val="003E32A4"/>
    <w:rsid w:val="003E3724"/>
    <w:rsid w:val="003E373A"/>
    <w:rsid w:val="003E3C02"/>
    <w:rsid w:val="003E4025"/>
    <w:rsid w:val="003E40F7"/>
    <w:rsid w:val="003E40FD"/>
    <w:rsid w:val="003E4FD8"/>
    <w:rsid w:val="003E505D"/>
    <w:rsid w:val="003E5202"/>
    <w:rsid w:val="003E6081"/>
    <w:rsid w:val="003E6294"/>
    <w:rsid w:val="003E6582"/>
    <w:rsid w:val="003E7782"/>
    <w:rsid w:val="003E7AE1"/>
    <w:rsid w:val="003F0F8E"/>
    <w:rsid w:val="003F106F"/>
    <w:rsid w:val="003F1353"/>
    <w:rsid w:val="003F172A"/>
    <w:rsid w:val="003F1C74"/>
    <w:rsid w:val="003F1D4F"/>
    <w:rsid w:val="003F29B1"/>
    <w:rsid w:val="003F2E3A"/>
    <w:rsid w:val="003F3AA6"/>
    <w:rsid w:val="003F3D3C"/>
    <w:rsid w:val="003F3D8A"/>
    <w:rsid w:val="003F3F3C"/>
    <w:rsid w:val="003F42E2"/>
    <w:rsid w:val="003F4763"/>
    <w:rsid w:val="003F4FA0"/>
    <w:rsid w:val="003F5276"/>
    <w:rsid w:val="003F537D"/>
    <w:rsid w:val="003F6738"/>
    <w:rsid w:val="003F67BA"/>
    <w:rsid w:val="003F6E33"/>
    <w:rsid w:val="003F718B"/>
    <w:rsid w:val="003F7191"/>
    <w:rsid w:val="003F71F3"/>
    <w:rsid w:val="003F7436"/>
    <w:rsid w:val="003F7D31"/>
    <w:rsid w:val="004000A6"/>
    <w:rsid w:val="00400361"/>
    <w:rsid w:val="004009E1"/>
    <w:rsid w:val="004012AD"/>
    <w:rsid w:val="004013B0"/>
    <w:rsid w:val="00401430"/>
    <w:rsid w:val="00401961"/>
    <w:rsid w:val="00401E9B"/>
    <w:rsid w:val="00401F2C"/>
    <w:rsid w:val="0040299F"/>
    <w:rsid w:val="00403CC8"/>
    <w:rsid w:val="00403DF7"/>
    <w:rsid w:val="00404E36"/>
    <w:rsid w:val="0040532C"/>
    <w:rsid w:val="004057BE"/>
    <w:rsid w:val="0040590A"/>
    <w:rsid w:val="0040686B"/>
    <w:rsid w:val="004072EB"/>
    <w:rsid w:val="00407350"/>
    <w:rsid w:val="0040735D"/>
    <w:rsid w:val="00407698"/>
    <w:rsid w:val="0040776C"/>
    <w:rsid w:val="00410318"/>
    <w:rsid w:val="004106E2"/>
    <w:rsid w:val="004118F7"/>
    <w:rsid w:val="00411CD0"/>
    <w:rsid w:val="004124EF"/>
    <w:rsid w:val="004126D3"/>
    <w:rsid w:val="004134B7"/>
    <w:rsid w:val="00413598"/>
    <w:rsid w:val="00413E7B"/>
    <w:rsid w:val="00413FCD"/>
    <w:rsid w:val="00413FEC"/>
    <w:rsid w:val="0041402F"/>
    <w:rsid w:val="004140DE"/>
    <w:rsid w:val="004141A6"/>
    <w:rsid w:val="0041452F"/>
    <w:rsid w:val="00414837"/>
    <w:rsid w:val="00414FA9"/>
    <w:rsid w:val="00414FED"/>
    <w:rsid w:val="00415157"/>
    <w:rsid w:val="004155E1"/>
    <w:rsid w:val="004157FC"/>
    <w:rsid w:val="00415A0C"/>
    <w:rsid w:val="00415C94"/>
    <w:rsid w:val="00415EBE"/>
    <w:rsid w:val="0041645C"/>
    <w:rsid w:val="00416FCC"/>
    <w:rsid w:val="004175FD"/>
    <w:rsid w:val="004178FD"/>
    <w:rsid w:val="00417F09"/>
    <w:rsid w:val="0042021C"/>
    <w:rsid w:val="00420A9E"/>
    <w:rsid w:val="00420AF6"/>
    <w:rsid w:val="00420F50"/>
    <w:rsid w:val="00421304"/>
    <w:rsid w:val="004214E1"/>
    <w:rsid w:val="004215F7"/>
    <w:rsid w:val="004217C6"/>
    <w:rsid w:val="00421EBF"/>
    <w:rsid w:val="00421F7C"/>
    <w:rsid w:val="004228C8"/>
    <w:rsid w:val="004232E2"/>
    <w:rsid w:val="00423650"/>
    <w:rsid w:val="0042390D"/>
    <w:rsid w:val="00423CE3"/>
    <w:rsid w:val="0042488B"/>
    <w:rsid w:val="0042511E"/>
    <w:rsid w:val="004252A8"/>
    <w:rsid w:val="00425398"/>
    <w:rsid w:val="00425EE9"/>
    <w:rsid w:val="00425F08"/>
    <w:rsid w:val="00426BF2"/>
    <w:rsid w:val="00426E6D"/>
    <w:rsid w:val="0042756E"/>
    <w:rsid w:val="0042789A"/>
    <w:rsid w:val="0043143F"/>
    <w:rsid w:val="004314DF"/>
    <w:rsid w:val="00432002"/>
    <w:rsid w:val="00433008"/>
    <w:rsid w:val="004330B7"/>
    <w:rsid w:val="00433294"/>
    <w:rsid w:val="00433692"/>
    <w:rsid w:val="00433A8D"/>
    <w:rsid w:val="004342A9"/>
    <w:rsid w:val="004343EA"/>
    <w:rsid w:val="00434924"/>
    <w:rsid w:val="0043495E"/>
    <w:rsid w:val="00435473"/>
    <w:rsid w:val="00435674"/>
    <w:rsid w:val="004357C1"/>
    <w:rsid w:val="00435A8C"/>
    <w:rsid w:val="00435AF8"/>
    <w:rsid w:val="00435DC9"/>
    <w:rsid w:val="00435F2E"/>
    <w:rsid w:val="00436144"/>
    <w:rsid w:val="00436291"/>
    <w:rsid w:val="004366FE"/>
    <w:rsid w:val="004376A1"/>
    <w:rsid w:val="00440190"/>
    <w:rsid w:val="004402D1"/>
    <w:rsid w:val="0044037A"/>
    <w:rsid w:val="00440498"/>
    <w:rsid w:val="00441FAA"/>
    <w:rsid w:val="00442B21"/>
    <w:rsid w:val="004430C5"/>
    <w:rsid w:val="0044423B"/>
    <w:rsid w:val="00444CBE"/>
    <w:rsid w:val="00444DF6"/>
    <w:rsid w:val="004453EE"/>
    <w:rsid w:val="0044648A"/>
    <w:rsid w:val="00446774"/>
    <w:rsid w:val="00446E74"/>
    <w:rsid w:val="0044705D"/>
    <w:rsid w:val="00447360"/>
    <w:rsid w:val="00447545"/>
    <w:rsid w:val="00450057"/>
    <w:rsid w:val="0045017A"/>
    <w:rsid w:val="00450337"/>
    <w:rsid w:val="00450788"/>
    <w:rsid w:val="00450BD8"/>
    <w:rsid w:val="00450D58"/>
    <w:rsid w:val="00450F3D"/>
    <w:rsid w:val="004510B0"/>
    <w:rsid w:val="00452226"/>
    <w:rsid w:val="004522F0"/>
    <w:rsid w:val="004526B8"/>
    <w:rsid w:val="00452D6E"/>
    <w:rsid w:val="0045325E"/>
    <w:rsid w:val="00453294"/>
    <w:rsid w:val="00453789"/>
    <w:rsid w:val="00454A4E"/>
    <w:rsid w:val="00455444"/>
    <w:rsid w:val="00455ED0"/>
    <w:rsid w:val="00456925"/>
    <w:rsid w:val="00457F9D"/>
    <w:rsid w:val="00460593"/>
    <w:rsid w:val="004616D5"/>
    <w:rsid w:val="004619BF"/>
    <w:rsid w:val="004619F9"/>
    <w:rsid w:val="00462202"/>
    <w:rsid w:val="0046269D"/>
    <w:rsid w:val="004626D2"/>
    <w:rsid w:val="004626F1"/>
    <w:rsid w:val="00462849"/>
    <w:rsid w:val="00462939"/>
    <w:rsid w:val="00463B08"/>
    <w:rsid w:val="00463C2C"/>
    <w:rsid w:val="004645CC"/>
    <w:rsid w:val="0046572D"/>
    <w:rsid w:val="00466752"/>
    <w:rsid w:val="00467117"/>
    <w:rsid w:val="00467854"/>
    <w:rsid w:val="00467EC8"/>
    <w:rsid w:val="00470C8C"/>
    <w:rsid w:val="00470E51"/>
    <w:rsid w:val="00471FAF"/>
    <w:rsid w:val="00472217"/>
    <w:rsid w:val="00472437"/>
    <w:rsid w:val="00472486"/>
    <w:rsid w:val="004731FA"/>
    <w:rsid w:val="004733A8"/>
    <w:rsid w:val="00473572"/>
    <w:rsid w:val="0047361D"/>
    <w:rsid w:val="004738E2"/>
    <w:rsid w:val="00473A8C"/>
    <w:rsid w:val="0047411B"/>
    <w:rsid w:val="004743D7"/>
    <w:rsid w:val="004743F4"/>
    <w:rsid w:val="004744CF"/>
    <w:rsid w:val="00474E70"/>
    <w:rsid w:val="0047539F"/>
    <w:rsid w:val="00475664"/>
    <w:rsid w:val="00475966"/>
    <w:rsid w:val="00475A0A"/>
    <w:rsid w:val="00475E30"/>
    <w:rsid w:val="004761AD"/>
    <w:rsid w:val="00476645"/>
    <w:rsid w:val="00476F1A"/>
    <w:rsid w:val="00476FBE"/>
    <w:rsid w:val="00477192"/>
    <w:rsid w:val="00477C25"/>
    <w:rsid w:val="00480CB9"/>
    <w:rsid w:val="00480D3D"/>
    <w:rsid w:val="004819AA"/>
    <w:rsid w:val="00481D94"/>
    <w:rsid w:val="00482140"/>
    <w:rsid w:val="00483177"/>
    <w:rsid w:val="004839E7"/>
    <w:rsid w:val="00483CA0"/>
    <w:rsid w:val="00484A63"/>
    <w:rsid w:val="00484BFB"/>
    <w:rsid w:val="0048572D"/>
    <w:rsid w:val="00485B44"/>
    <w:rsid w:val="00485BBB"/>
    <w:rsid w:val="0048626B"/>
    <w:rsid w:val="00486908"/>
    <w:rsid w:val="00486B48"/>
    <w:rsid w:val="00486FC5"/>
    <w:rsid w:val="004872DB"/>
    <w:rsid w:val="00487345"/>
    <w:rsid w:val="0048773A"/>
    <w:rsid w:val="0049004B"/>
    <w:rsid w:val="00490824"/>
    <w:rsid w:val="00490961"/>
    <w:rsid w:val="00490E1C"/>
    <w:rsid w:val="004912B6"/>
    <w:rsid w:val="00491FD8"/>
    <w:rsid w:val="004922C9"/>
    <w:rsid w:val="004923DA"/>
    <w:rsid w:val="00492589"/>
    <w:rsid w:val="00493862"/>
    <w:rsid w:val="0049393B"/>
    <w:rsid w:val="00493CB7"/>
    <w:rsid w:val="004950E4"/>
    <w:rsid w:val="0049526A"/>
    <w:rsid w:val="00495D07"/>
    <w:rsid w:val="00495D47"/>
    <w:rsid w:val="004961C8"/>
    <w:rsid w:val="00496880"/>
    <w:rsid w:val="00496944"/>
    <w:rsid w:val="00496A6D"/>
    <w:rsid w:val="00496C82"/>
    <w:rsid w:val="00496F51"/>
    <w:rsid w:val="0049708F"/>
    <w:rsid w:val="004976DA"/>
    <w:rsid w:val="004977E4"/>
    <w:rsid w:val="004979D8"/>
    <w:rsid w:val="004A0039"/>
    <w:rsid w:val="004A02DA"/>
    <w:rsid w:val="004A074A"/>
    <w:rsid w:val="004A0E37"/>
    <w:rsid w:val="004A18C9"/>
    <w:rsid w:val="004A1E2D"/>
    <w:rsid w:val="004A1F93"/>
    <w:rsid w:val="004A236B"/>
    <w:rsid w:val="004A23C2"/>
    <w:rsid w:val="004A2511"/>
    <w:rsid w:val="004A2801"/>
    <w:rsid w:val="004A2A2A"/>
    <w:rsid w:val="004A2F06"/>
    <w:rsid w:val="004A30FA"/>
    <w:rsid w:val="004A3181"/>
    <w:rsid w:val="004A32BE"/>
    <w:rsid w:val="004A349E"/>
    <w:rsid w:val="004A3A21"/>
    <w:rsid w:val="004A3B70"/>
    <w:rsid w:val="004A3FB0"/>
    <w:rsid w:val="004A4507"/>
    <w:rsid w:val="004A533A"/>
    <w:rsid w:val="004A5CF4"/>
    <w:rsid w:val="004A6B02"/>
    <w:rsid w:val="004A774D"/>
    <w:rsid w:val="004A7AFF"/>
    <w:rsid w:val="004A7C73"/>
    <w:rsid w:val="004B065A"/>
    <w:rsid w:val="004B0771"/>
    <w:rsid w:val="004B0955"/>
    <w:rsid w:val="004B1A9A"/>
    <w:rsid w:val="004B1DF6"/>
    <w:rsid w:val="004B29B7"/>
    <w:rsid w:val="004B328E"/>
    <w:rsid w:val="004B33B7"/>
    <w:rsid w:val="004B3A54"/>
    <w:rsid w:val="004B3C0F"/>
    <w:rsid w:val="004B4131"/>
    <w:rsid w:val="004B495A"/>
    <w:rsid w:val="004B4F66"/>
    <w:rsid w:val="004B5B99"/>
    <w:rsid w:val="004B6143"/>
    <w:rsid w:val="004B6BFB"/>
    <w:rsid w:val="004B6EB1"/>
    <w:rsid w:val="004B7587"/>
    <w:rsid w:val="004B794D"/>
    <w:rsid w:val="004C06DC"/>
    <w:rsid w:val="004C09E2"/>
    <w:rsid w:val="004C1214"/>
    <w:rsid w:val="004C12A5"/>
    <w:rsid w:val="004C207B"/>
    <w:rsid w:val="004C21EA"/>
    <w:rsid w:val="004C2DC2"/>
    <w:rsid w:val="004C3715"/>
    <w:rsid w:val="004C3DC3"/>
    <w:rsid w:val="004C414A"/>
    <w:rsid w:val="004C47F2"/>
    <w:rsid w:val="004C4F1C"/>
    <w:rsid w:val="004C557E"/>
    <w:rsid w:val="004C5692"/>
    <w:rsid w:val="004C5CC9"/>
    <w:rsid w:val="004C5FD6"/>
    <w:rsid w:val="004C673F"/>
    <w:rsid w:val="004C6E27"/>
    <w:rsid w:val="004C7209"/>
    <w:rsid w:val="004C72CC"/>
    <w:rsid w:val="004C7B60"/>
    <w:rsid w:val="004D0440"/>
    <w:rsid w:val="004D127A"/>
    <w:rsid w:val="004D17A0"/>
    <w:rsid w:val="004D1D57"/>
    <w:rsid w:val="004D21E1"/>
    <w:rsid w:val="004D26F3"/>
    <w:rsid w:val="004D2E4F"/>
    <w:rsid w:val="004D3267"/>
    <w:rsid w:val="004D377A"/>
    <w:rsid w:val="004D3852"/>
    <w:rsid w:val="004D40AB"/>
    <w:rsid w:val="004D488F"/>
    <w:rsid w:val="004D48CF"/>
    <w:rsid w:val="004D49B5"/>
    <w:rsid w:val="004D49D0"/>
    <w:rsid w:val="004D51E1"/>
    <w:rsid w:val="004D5317"/>
    <w:rsid w:val="004D54CA"/>
    <w:rsid w:val="004D54F4"/>
    <w:rsid w:val="004D6390"/>
    <w:rsid w:val="004D657A"/>
    <w:rsid w:val="004D6676"/>
    <w:rsid w:val="004D68F8"/>
    <w:rsid w:val="004D7403"/>
    <w:rsid w:val="004D770F"/>
    <w:rsid w:val="004E0139"/>
    <w:rsid w:val="004E091B"/>
    <w:rsid w:val="004E0A65"/>
    <w:rsid w:val="004E0A6C"/>
    <w:rsid w:val="004E0C57"/>
    <w:rsid w:val="004E0F8C"/>
    <w:rsid w:val="004E0FBF"/>
    <w:rsid w:val="004E10A5"/>
    <w:rsid w:val="004E1D1E"/>
    <w:rsid w:val="004E213B"/>
    <w:rsid w:val="004E2BF1"/>
    <w:rsid w:val="004E2F7B"/>
    <w:rsid w:val="004E30AA"/>
    <w:rsid w:val="004E310A"/>
    <w:rsid w:val="004E37F3"/>
    <w:rsid w:val="004E4415"/>
    <w:rsid w:val="004E445D"/>
    <w:rsid w:val="004E48C0"/>
    <w:rsid w:val="004E496E"/>
    <w:rsid w:val="004E4A24"/>
    <w:rsid w:val="004E4CFB"/>
    <w:rsid w:val="004E597A"/>
    <w:rsid w:val="004E5D55"/>
    <w:rsid w:val="004E60F0"/>
    <w:rsid w:val="004E773B"/>
    <w:rsid w:val="004E7D61"/>
    <w:rsid w:val="004E7FEF"/>
    <w:rsid w:val="004F043A"/>
    <w:rsid w:val="004F0D19"/>
    <w:rsid w:val="004F0F3F"/>
    <w:rsid w:val="004F14FE"/>
    <w:rsid w:val="004F1957"/>
    <w:rsid w:val="004F1CCF"/>
    <w:rsid w:val="004F1D1D"/>
    <w:rsid w:val="004F2292"/>
    <w:rsid w:val="004F2611"/>
    <w:rsid w:val="004F2B3A"/>
    <w:rsid w:val="004F361C"/>
    <w:rsid w:val="004F3FCB"/>
    <w:rsid w:val="004F40C6"/>
    <w:rsid w:val="004F42EF"/>
    <w:rsid w:val="004F451B"/>
    <w:rsid w:val="004F46D5"/>
    <w:rsid w:val="004F47DC"/>
    <w:rsid w:val="004F4A8C"/>
    <w:rsid w:val="004F59D6"/>
    <w:rsid w:val="004F6BE4"/>
    <w:rsid w:val="004F7DE8"/>
    <w:rsid w:val="005003EB"/>
    <w:rsid w:val="00500E60"/>
    <w:rsid w:val="005011B5"/>
    <w:rsid w:val="005035A4"/>
    <w:rsid w:val="00503AE7"/>
    <w:rsid w:val="00503C4C"/>
    <w:rsid w:val="0050400F"/>
    <w:rsid w:val="00504214"/>
    <w:rsid w:val="005044A4"/>
    <w:rsid w:val="0050459E"/>
    <w:rsid w:val="0050517B"/>
    <w:rsid w:val="00505EBD"/>
    <w:rsid w:val="00506449"/>
    <w:rsid w:val="00506D6E"/>
    <w:rsid w:val="00507C2F"/>
    <w:rsid w:val="005101CD"/>
    <w:rsid w:val="005106B5"/>
    <w:rsid w:val="005107AB"/>
    <w:rsid w:val="00510C6E"/>
    <w:rsid w:val="00511AD4"/>
    <w:rsid w:val="00511C5D"/>
    <w:rsid w:val="0051217B"/>
    <w:rsid w:val="00512DD1"/>
    <w:rsid w:val="00512E7C"/>
    <w:rsid w:val="005141BD"/>
    <w:rsid w:val="00515041"/>
    <w:rsid w:val="0051516A"/>
    <w:rsid w:val="005157EE"/>
    <w:rsid w:val="00515FC0"/>
    <w:rsid w:val="00516129"/>
    <w:rsid w:val="00516154"/>
    <w:rsid w:val="00516555"/>
    <w:rsid w:val="005166A2"/>
    <w:rsid w:val="005169B4"/>
    <w:rsid w:val="005176AF"/>
    <w:rsid w:val="00517C6E"/>
    <w:rsid w:val="005204DC"/>
    <w:rsid w:val="005217FA"/>
    <w:rsid w:val="00522235"/>
    <w:rsid w:val="00522324"/>
    <w:rsid w:val="0052300D"/>
    <w:rsid w:val="00523258"/>
    <w:rsid w:val="0052353A"/>
    <w:rsid w:val="005246D6"/>
    <w:rsid w:val="0052488E"/>
    <w:rsid w:val="00524932"/>
    <w:rsid w:val="00524B9B"/>
    <w:rsid w:val="00524ED5"/>
    <w:rsid w:val="005250A1"/>
    <w:rsid w:val="005251C6"/>
    <w:rsid w:val="00525AB7"/>
    <w:rsid w:val="00525E2A"/>
    <w:rsid w:val="00525F85"/>
    <w:rsid w:val="00527186"/>
    <w:rsid w:val="005300B2"/>
    <w:rsid w:val="005304A5"/>
    <w:rsid w:val="00530508"/>
    <w:rsid w:val="005305EB"/>
    <w:rsid w:val="00530741"/>
    <w:rsid w:val="005328A2"/>
    <w:rsid w:val="00532E15"/>
    <w:rsid w:val="0053374B"/>
    <w:rsid w:val="005345D4"/>
    <w:rsid w:val="00534811"/>
    <w:rsid w:val="00534D21"/>
    <w:rsid w:val="00534D97"/>
    <w:rsid w:val="00534DF9"/>
    <w:rsid w:val="005350E6"/>
    <w:rsid w:val="005352C2"/>
    <w:rsid w:val="00535924"/>
    <w:rsid w:val="00535CF4"/>
    <w:rsid w:val="00535FEF"/>
    <w:rsid w:val="00536AE5"/>
    <w:rsid w:val="00537C8C"/>
    <w:rsid w:val="00537E9B"/>
    <w:rsid w:val="00540BE8"/>
    <w:rsid w:val="00540ED4"/>
    <w:rsid w:val="005413B7"/>
    <w:rsid w:val="005418E7"/>
    <w:rsid w:val="005427E0"/>
    <w:rsid w:val="0054364B"/>
    <w:rsid w:val="0054385F"/>
    <w:rsid w:val="00543973"/>
    <w:rsid w:val="00543B4A"/>
    <w:rsid w:val="005443C5"/>
    <w:rsid w:val="00544446"/>
    <w:rsid w:val="005448AD"/>
    <w:rsid w:val="00544A81"/>
    <w:rsid w:val="00544B38"/>
    <w:rsid w:val="00544D07"/>
    <w:rsid w:val="00544D73"/>
    <w:rsid w:val="005452B8"/>
    <w:rsid w:val="005452F2"/>
    <w:rsid w:val="00545353"/>
    <w:rsid w:val="00545A22"/>
    <w:rsid w:val="00545FD3"/>
    <w:rsid w:val="00547343"/>
    <w:rsid w:val="00547E26"/>
    <w:rsid w:val="00550595"/>
    <w:rsid w:val="00550BCB"/>
    <w:rsid w:val="00550ED3"/>
    <w:rsid w:val="00551269"/>
    <w:rsid w:val="005512E6"/>
    <w:rsid w:val="0055165D"/>
    <w:rsid w:val="00551CAD"/>
    <w:rsid w:val="00552640"/>
    <w:rsid w:val="00553D5E"/>
    <w:rsid w:val="00553E60"/>
    <w:rsid w:val="005541F7"/>
    <w:rsid w:val="005543B5"/>
    <w:rsid w:val="0055464C"/>
    <w:rsid w:val="00554A52"/>
    <w:rsid w:val="00554AA7"/>
    <w:rsid w:val="00555AA4"/>
    <w:rsid w:val="00556F43"/>
    <w:rsid w:val="00557766"/>
    <w:rsid w:val="0055793B"/>
    <w:rsid w:val="0056051C"/>
    <w:rsid w:val="00560CAB"/>
    <w:rsid w:val="0056115A"/>
    <w:rsid w:val="00561196"/>
    <w:rsid w:val="00561851"/>
    <w:rsid w:val="00561939"/>
    <w:rsid w:val="00561EFD"/>
    <w:rsid w:val="0056218F"/>
    <w:rsid w:val="00562359"/>
    <w:rsid w:val="00563688"/>
    <w:rsid w:val="005636EF"/>
    <w:rsid w:val="005638AB"/>
    <w:rsid w:val="00563FB2"/>
    <w:rsid w:val="00564013"/>
    <w:rsid w:val="00564288"/>
    <w:rsid w:val="005649D5"/>
    <w:rsid w:val="00564A57"/>
    <w:rsid w:val="00564BE8"/>
    <w:rsid w:val="00564C7C"/>
    <w:rsid w:val="00565616"/>
    <w:rsid w:val="00565831"/>
    <w:rsid w:val="00567440"/>
    <w:rsid w:val="00567690"/>
    <w:rsid w:val="0056771D"/>
    <w:rsid w:val="00567BC0"/>
    <w:rsid w:val="0057015E"/>
    <w:rsid w:val="00570D5A"/>
    <w:rsid w:val="00570FE8"/>
    <w:rsid w:val="0057169F"/>
    <w:rsid w:val="0057236F"/>
    <w:rsid w:val="00572AB0"/>
    <w:rsid w:val="00572E6E"/>
    <w:rsid w:val="00572F5C"/>
    <w:rsid w:val="00573D18"/>
    <w:rsid w:val="005742EE"/>
    <w:rsid w:val="00574547"/>
    <w:rsid w:val="005747AA"/>
    <w:rsid w:val="00574D03"/>
    <w:rsid w:val="005756E8"/>
    <w:rsid w:val="00575780"/>
    <w:rsid w:val="00575B5E"/>
    <w:rsid w:val="00576150"/>
    <w:rsid w:val="005761C1"/>
    <w:rsid w:val="005766A1"/>
    <w:rsid w:val="005767DE"/>
    <w:rsid w:val="00577442"/>
    <w:rsid w:val="00577833"/>
    <w:rsid w:val="0057784E"/>
    <w:rsid w:val="00577CD4"/>
    <w:rsid w:val="00577D83"/>
    <w:rsid w:val="00580221"/>
    <w:rsid w:val="0058183E"/>
    <w:rsid w:val="00581D2D"/>
    <w:rsid w:val="00583050"/>
    <w:rsid w:val="0058327C"/>
    <w:rsid w:val="00583591"/>
    <w:rsid w:val="005836D8"/>
    <w:rsid w:val="00583F42"/>
    <w:rsid w:val="00584069"/>
    <w:rsid w:val="00584155"/>
    <w:rsid w:val="00584325"/>
    <w:rsid w:val="00584A77"/>
    <w:rsid w:val="0058553C"/>
    <w:rsid w:val="00585C64"/>
    <w:rsid w:val="00585F86"/>
    <w:rsid w:val="00586270"/>
    <w:rsid w:val="005866EE"/>
    <w:rsid w:val="005872DE"/>
    <w:rsid w:val="0058775E"/>
    <w:rsid w:val="00587AAD"/>
    <w:rsid w:val="00587E00"/>
    <w:rsid w:val="00587EA0"/>
    <w:rsid w:val="00590496"/>
    <w:rsid w:val="005905FA"/>
    <w:rsid w:val="0059066F"/>
    <w:rsid w:val="00590849"/>
    <w:rsid w:val="0059149A"/>
    <w:rsid w:val="00591904"/>
    <w:rsid w:val="00591BAB"/>
    <w:rsid w:val="00592413"/>
    <w:rsid w:val="005930BB"/>
    <w:rsid w:val="0059386B"/>
    <w:rsid w:val="005939B3"/>
    <w:rsid w:val="00593D21"/>
    <w:rsid w:val="005961A9"/>
    <w:rsid w:val="00596291"/>
    <w:rsid w:val="0059630C"/>
    <w:rsid w:val="00596549"/>
    <w:rsid w:val="005976FA"/>
    <w:rsid w:val="005978A9"/>
    <w:rsid w:val="00597969"/>
    <w:rsid w:val="00597A1D"/>
    <w:rsid w:val="005A0264"/>
    <w:rsid w:val="005A0355"/>
    <w:rsid w:val="005A0475"/>
    <w:rsid w:val="005A0CD3"/>
    <w:rsid w:val="005A0CE0"/>
    <w:rsid w:val="005A0E95"/>
    <w:rsid w:val="005A136E"/>
    <w:rsid w:val="005A1402"/>
    <w:rsid w:val="005A14C6"/>
    <w:rsid w:val="005A1749"/>
    <w:rsid w:val="005A21BE"/>
    <w:rsid w:val="005A22EB"/>
    <w:rsid w:val="005A26A3"/>
    <w:rsid w:val="005A27F5"/>
    <w:rsid w:val="005A2879"/>
    <w:rsid w:val="005A3664"/>
    <w:rsid w:val="005A3AED"/>
    <w:rsid w:val="005A3D00"/>
    <w:rsid w:val="005A3DB3"/>
    <w:rsid w:val="005A4E44"/>
    <w:rsid w:val="005A56F2"/>
    <w:rsid w:val="005A5BFD"/>
    <w:rsid w:val="005A5E6F"/>
    <w:rsid w:val="005A62BE"/>
    <w:rsid w:val="005A6830"/>
    <w:rsid w:val="005A76F6"/>
    <w:rsid w:val="005B0A2B"/>
    <w:rsid w:val="005B12C3"/>
    <w:rsid w:val="005B1E0E"/>
    <w:rsid w:val="005B3178"/>
    <w:rsid w:val="005B3466"/>
    <w:rsid w:val="005B3671"/>
    <w:rsid w:val="005B3A63"/>
    <w:rsid w:val="005B4F43"/>
    <w:rsid w:val="005B4FED"/>
    <w:rsid w:val="005B51F8"/>
    <w:rsid w:val="005B534C"/>
    <w:rsid w:val="005B5713"/>
    <w:rsid w:val="005B5919"/>
    <w:rsid w:val="005B5CE3"/>
    <w:rsid w:val="005B60B3"/>
    <w:rsid w:val="005B62BC"/>
    <w:rsid w:val="005B69EE"/>
    <w:rsid w:val="005B6AE4"/>
    <w:rsid w:val="005B6D97"/>
    <w:rsid w:val="005B79D9"/>
    <w:rsid w:val="005B7E3F"/>
    <w:rsid w:val="005C033D"/>
    <w:rsid w:val="005C0B64"/>
    <w:rsid w:val="005C1178"/>
    <w:rsid w:val="005C1632"/>
    <w:rsid w:val="005C1946"/>
    <w:rsid w:val="005C2221"/>
    <w:rsid w:val="005C26C3"/>
    <w:rsid w:val="005C2850"/>
    <w:rsid w:val="005C2D2D"/>
    <w:rsid w:val="005C2F7F"/>
    <w:rsid w:val="005C3120"/>
    <w:rsid w:val="005C3B40"/>
    <w:rsid w:val="005C44ED"/>
    <w:rsid w:val="005C4A31"/>
    <w:rsid w:val="005C4D61"/>
    <w:rsid w:val="005C4E84"/>
    <w:rsid w:val="005C5742"/>
    <w:rsid w:val="005C5CF6"/>
    <w:rsid w:val="005C671B"/>
    <w:rsid w:val="005C6834"/>
    <w:rsid w:val="005C6D13"/>
    <w:rsid w:val="005C6FFD"/>
    <w:rsid w:val="005C77E5"/>
    <w:rsid w:val="005C7828"/>
    <w:rsid w:val="005C7929"/>
    <w:rsid w:val="005C7CC7"/>
    <w:rsid w:val="005C7D1A"/>
    <w:rsid w:val="005C7E19"/>
    <w:rsid w:val="005D0020"/>
    <w:rsid w:val="005D08C6"/>
    <w:rsid w:val="005D095A"/>
    <w:rsid w:val="005D0DBF"/>
    <w:rsid w:val="005D17DD"/>
    <w:rsid w:val="005D17EC"/>
    <w:rsid w:val="005D21DD"/>
    <w:rsid w:val="005D27AA"/>
    <w:rsid w:val="005D288C"/>
    <w:rsid w:val="005D32F7"/>
    <w:rsid w:val="005D466A"/>
    <w:rsid w:val="005D579F"/>
    <w:rsid w:val="005D5B44"/>
    <w:rsid w:val="005D5BF8"/>
    <w:rsid w:val="005D64FA"/>
    <w:rsid w:val="005D65E8"/>
    <w:rsid w:val="005D6D6E"/>
    <w:rsid w:val="005D776E"/>
    <w:rsid w:val="005E0A6B"/>
    <w:rsid w:val="005E107C"/>
    <w:rsid w:val="005E1256"/>
    <w:rsid w:val="005E18F7"/>
    <w:rsid w:val="005E197C"/>
    <w:rsid w:val="005E1CC3"/>
    <w:rsid w:val="005E2043"/>
    <w:rsid w:val="005E223B"/>
    <w:rsid w:val="005E2BBA"/>
    <w:rsid w:val="005E2DD4"/>
    <w:rsid w:val="005E3846"/>
    <w:rsid w:val="005E41A0"/>
    <w:rsid w:val="005E5066"/>
    <w:rsid w:val="005E532A"/>
    <w:rsid w:val="005E56EB"/>
    <w:rsid w:val="005E5856"/>
    <w:rsid w:val="005E5DD2"/>
    <w:rsid w:val="005E5F5F"/>
    <w:rsid w:val="005E609D"/>
    <w:rsid w:val="005E63DE"/>
    <w:rsid w:val="005E64AB"/>
    <w:rsid w:val="005E6C67"/>
    <w:rsid w:val="005E71AC"/>
    <w:rsid w:val="005F007A"/>
    <w:rsid w:val="005F027A"/>
    <w:rsid w:val="005F04D5"/>
    <w:rsid w:val="005F0E87"/>
    <w:rsid w:val="005F15F5"/>
    <w:rsid w:val="005F1E4A"/>
    <w:rsid w:val="005F1EFE"/>
    <w:rsid w:val="005F2368"/>
    <w:rsid w:val="005F2A01"/>
    <w:rsid w:val="005F3148"/>
    <w:rsid w:val="005F3997"/>
    <w:rsid w:val="005F411E"/>
    <w:rsid w:val="005F4BD7"/>
    <w:rsid w:val="005F536B"/>
    <w:rsid w:val="005F53C2"/>
    <w:rsid w:val="005F574E"/>
    <w:rsid w:val="005F5981"/>
    <w:rsid w:val="005F613F"/>
    <w:rsid w:val="005F617F"/>
    <w:rsid w:val="005F6D4B"/>
    <w:rsid w:val="005F766F"/>
    <w:rsid w:val="005F7BB4"/>
    <w:rsid w:val="006001F4"/>
    <w:rsid w:val="00600A8A"/>
    <w:rsid w:val="0060135A"/>
    <w:rsid w:val="006014CF"/>
    <w:rsid w:val="0060174C"/>
    <w:rsid w:val="00602017"/>
    <w:rsid w:val="0060224B"/>
    <w:rsid w:val="00602472"/>
    <w:rsid w:val="006037C4"/>
    <w:rsid w:val="00604611"/>
    <w:rsid w:val="00605048"/>
    <w:rsid w:val="0060505C"/>
    <w:rsid w:val="006051A3"/>
    <w:rsid w:val="0060546A"/>
    <w:rsid w:val="006054A2"/>
    <w:rsid w:val="006056C7"/>
    <w:rsid w:val="0060574D"/>
    <w:rsid w:val="00605BB1"/>
    <w:rsid w:val="006063EA"/>
    <w:rsid w:val="00606BC9"/>
    <w:rsid w:val="00606BEA"/>
    <w:rsid w:val="00606CA9"/>
    <w:rsid w:val="00606CAF"/>
    <w:rsid w:val="00606E5E"/>
    <w:rsid w:val="00606F69"/>
    <w:rsid w:val="00607513"/>
    <w:rsid w:val="0060782B"/>
    <w:rsid w:val="00610A7F"/>
    <w:rsid w:val="00611186"/>
    <w:rsid w:val="006114A0"/>
    <w:rsid w:val="006114DB"/>
    <w:rsid w:val="00611906"/>
    <w:rsid w:val="00611FF1"/>
    <w:rsid w:val="006120C6"/>
    <w:rsid w:val="00612793"/>
    <w:rsid w:val="00612B0D"/>
    <w:rsid w:val="00612DD3"/>
    <w:rsid w:val="006135FD"/>
    <w:rsid w:val="00613A0F"/>
    <w:rsid w:val="00613B9F"/>
    <w:rsid w:val="0061470C"/>
    <w:rsid w:val="006148F2"/>
    <w:rsid w:val="0061492F"/>
    <w:rsid w:val="00614CC5"/>
    <w:rsid w:val="00614CC9"/>
    <w:rsid w:val="0061529C"/>
    <w:rsid w:val="006152DE"/>
    <w:rsid w:val="00616466"/>
    <w:rsid w:val="0061658D"/>
    <w:rsid w:val="00616B01"/>
    <w:rsid w:val="0061788D"/>
    <w:rsid w:val="00617A33"/>
    <w:rsid w:val="00617AF4"/>
    <w:rsid w:val="00617C87"/>
    <w:rsid w:val="006204E7"/>
    <w:rsid w:val="00620528"/>
    <w:rsid w:val="00620E99"/>
    <w:rsid w:val="00621020"/>
    <w:rsid w:val="0062162A"/>
    <w:rsid w:val="00621747"/>
    <w:rsid w:val="00621CF5"/>
    <w:rsid w:val="00621D54"/>
    <w:rsid w:val="00621FFA"/>
    <w:rsid w:val="006222F6"/>
    <w:rsid w:val="00622EC0"/>
    <w:rsid w:val="00623963"/>
    <w:rsid w:val="006246B6"/>
    <w:rsid w:val="00624B3D"/>
    <w:rsid w:val="00626835"/>
    <w:rsid w:val="006268FA"/>
    <w:rsid w:val="00626C32"/>
    <w:rsid w:val="00626E10"/>
    <w:rsid w:val="0062729D"/>
    <w:rsid w:val="00627C34"/>
    <w:rsid w:val="00627E7D"/>
    <w:rsid w:val="0063043B"/>
    <w:rsid w:val="006305CF"/>
    <w:rsid w:val="0063082E"/>
    <w:rsid w:val="00630D49"/>
    <w:rsid w:val="00630E41"/>
    <w:rsid w:val="00630F29"/>
    <w:rsid w:val="006318B1"/>
    <w:rsid w:val="006319AC"/>
    <w:rsid w:val="006321C0"/>
    <w:rsid w:val="006325EB"/>
    <w:rsid w:val="00633933"/>
    <w:rsid w:val="00633958"/>
    <w:rsid w:val="00633BD3"/>
    <w:rsid w:val="00634255"/>
    <w:rsid w:val="006347B3"/>
    <w:rsid w:val="006354C3"/>
    <w:rsid w:val="0063598E"/>
    <w:rsid w:val="00635A9B"/>
    <w:rsid w:val="0063616C"/>
    <w:rsid w:val="00636C1A"/>
    <w:rsid w:val="00636C32"/>
    <w:rsid w:val="00636D2E"/>
    <w:rsid w:val="00636F1E"/>
    <w:rsid w:val="00637400"/>
    <w:rsid w:val="00637A1C"/>
    <w:rsid w:val="00637F61"/>
    <w:rsid w:val="006406F3"/>
    <w:rsid w:val="00640B87"/>
    <w:rsid w:val="00640C39"/>
    <w:rsid w:val="0064111A"/>
    <w:rsid w:val="0064169D"/>
    <w:rsid w:val="0064196D"/>
    <w:rsid w:val="00641EC3"/>
    <w:rsid w:val="006421A5"/>
    <w:rsid w:val="00642205"/>
    <w:rsid w:val="00643509"/>
    <w:rsid w:val="00643771"/>
    <w:rsid w:val="00643AAB"/>
    <w:rsid w:val="006446BE"/>
    <w:rsid w:val="00644813"/>
    <w:rsid w:val="0064546B"/>
    <w:rsid w:val="00645BAD"/>
    <w:rsid w:val="00645DAB"/>
    <w:rsid w:val="00646392"/>
    <w:rsid w:val="00646490"/>
    <w:rsid w:val="00646729"/>
    <w:rsid w:val="00646810"/>
    <w:rsid w:val="0064695A"/>
    <w:rsid w:val="00647911"/>
    <w:rsid w:val="006500CF"/>
    <w:rsid w:val="00650822"/>
    <w:rsid w:val="006509BC"/>
    <w:rsid w:val="00650A0C"/>
    <w:rsid w:val="00650F42"/>
    <w:rsid w:val="0065152D"/>
    <w:rsid w:val="00651E73"/>
    <w:rsid w:val="00651E8A"/>
    <w:rsid w:val="0065209E"/>
    <w:rsid w:val="0065218C"/>
    <w:rsid w:val="00652BB6"/>
    <w:rsid w:val="00653249"/>
    <w:rsid w:val="006547A7"/>
    <w:rsid w:val="00655127"/>
    <w:rsid w:val="00655D23"/>
    <w:rsid w:val="00656A87"/>
    <w:rsid w:val="00657594"/>
    <w:rsid w:val="0065779F"/>
    <w:rsid w:val="0066015D"/>
    <w:rsid w:val="0066039B"/>
    <w:rsid w:val="00660793"/>
    <w:rsid w:val="00660EDB"/>
    <w:rsid w:val="006617AF"/>
    <w:rsid w:val="00662018"/>
    <w:rsid w:val="006623D5"/>
    <w:rsid w:val="00662FA6"/>
    <w:rsid w:val="006637F0"/>
    <w:rsid w:val="00663C4A"/>
    <w:rsid w:val="006656F8"/>
    <w:rsid w:val="006656FF"/>
    <w:rsid w:val="0066597C"/>
    <w:rsid w:val="00665D72"/>
    <w:rsid w:val="00666198"/>
    <w:rsid w:val="006666ED"/>
    <w:rsid w:val="00666C66"/>
    <w:rsid w:val="00666FBA"/>
    <w:rsid w:val="006675CA"/>
    <w:rsid w:val="00667606"/>
    <w:rsid w:val="006676E6"/>
    <w:rsid w:val="00667FAC"/>
    <w:rsid w:val="00667FC4"/>
    <w:rsid w:val="006706DA"/>
    <w:rsid w:val="00670B43"/>
    <w:rsid w:val="00671029"/>
    <w:rsid w:val="00671060"/>
    <w:rsid w:val="006714C7"/>
    <w:rsid w:val="00671FA6"/>
    <w:rsid w:val="00672017"/>
    <w:rsid w:val="0067249A"/>
    <w:rsid w:val="00672E99"/>
    <w:rsid w:val="006730B8"/>
    <w:rsid w:val="006738C4"/>
    <w:rsid w:val="00673A02"/>
    <w:rsid w:val="00673B4B"/>
    <w:rsid w:val="00673FBB"/>
    <w:rsid w:val="00674C64"/>
    <w:rsid w:val="00675BC7"/>
    <w:rsid w:val="00675C1F"/>
    <w:rsid w:val="00675E1A"/>
    <w:rsid w:val="00676168"/>
    <w:rsid w:val="00677180"/>
    <w:rsid w:val="006777DD"/>
    <w:rsid w:val="00677A42"/>
    <w:rsid w:val="00677CC4"/>
    <w:rsid w:val="00677FA3"/>
    <w:rsid w:val="00680606"/>
    <w:rsid w:val="00680E23"/>
    <w:rsid w:val="00680EA4"/>
    <w:rsid w:val="0068113E"/>
    <w:rsid w:val="0068127C"/>
    <w:rsid w:val="006818BD"/>
    <w:rsid w:val="0068262C"/>
    <w:rsid w:val="00682B1E"/>
    <w:rsid w:val="00682BF9"/>
    <w:rsid w:val="006831C7"/>
    <w:rsid w:val="00683716"/>
    <w:rsid w:val="00684023"/>
    <w:rsid w:val="00684051"/>
    <w:rsid w:val="006845D5"/>
    <w:rsid w:val="00684745"/>
    <w:rsid w:val="00684DAC"/>
    <w:rsid w:val="00685241"/>
    <w:rsid w:val="00686334"/>
    <w:rsid w:val="00686EB4"/>
    <w:rsid w:val="0068755B"/>
    <w:rsid w:val="006878B3"/>
    <w:rsid w:val="00687EDA"/>
    <w:rsid w:val="006901CD"/>
    <w:rsid w:val="00690438"/>
    <w:rsid w:val="006904A5"/>
    <w:rsid w:val="00690EC8"/>
    <w:rsid w:val="0069100A"/>
    <w:rsid w:val="0069133A"/>
    <w:rsid w:val="00691AF0"/>
    <w:rsid w:val="00691B95"/>
    <w:rsid w:val="0069230A"/>
    <w:rsid w:val="00692551"/>
    <w:rsid w:val="00692959"/>
    <w:rsid w:val="00692996"/>
    <w:rsid w:val="00692E98"/>
    <w:rsid w:val="0069323E"/>
    <w:rsid w:val="00693243"/>
    <w:rsid w:val="00693D35"/>
    <w:rsid w:val="00693F04"/>
    <w:rsid w:val="006942B0"/>
    <w:rsid w:val="006954C1"/>
    <w:rsid w:val="0069576F"/>
    <w:rsid w:val="00695D2A"/>
    <w:rsid w:val="0069604C"/>
    <w:rsid w:val="0069682A"/>
    <w:rsid w:val="006968A2"/>
    <w:rsid w:val="00696D50"/>
    <w:rsid w:val="0069702D"/>
    <w:rsid w:val="00697D20"/>
    <w:rsid w:val="006A0031"/>
    <w:rsid w:val="006A030F"/>
    <w:rsid w:val="006A0960"/>
    <w:rsid w:val="006A0FDA"/>
    <w:rsid w:val="006A1368"/>
    <w:rsid w:val="006A153E"/>
    <w:rsid w:val="006A1BCC"/>
    <w:rsid w:val="006A21E5"/>
    <w:rsid w:val="006A2B04"/>
    <w:rsid w:val="006A3339"/>
    <w:rsid w:val="006A37D6"/>
    <w:rsid w:val="006A3A94"/>
    <w:rsid w:val="006A3D86"/>
    <w:rsid w:val="006A3F8A"/>
    <w:rsid w:val="006A4649"/>
    <w:rsid w:val="006A485B"/>
    <w:rsid w:val="006A4ABA"/>
    <w:rsid w:val="006A4E3D"/>
    <w:rsid w:val="006A542D"/>
    <w:rsid w:val="006A59E7"/>
    <w:rsid w:val="006A59E9"/>
    <w:rsid w:val="006A606D"/>
    <w:rsid w:val="006A6540"/>
    <w:rsid w:val="006A6923"/>
    <w:rsid w:val="006A693B"/>
    <w:rsid w:val="006A6EC0"/>
    <w:rsid w:val="006A70F1"/>
    <w:rsid w:val="006A72C5"/>
    <w:rsid w:val="006A7366"/>
    <w:rsid w:val="006A79E0"/>
    <w:rsid w:val="006A7E19"/>
    <w:rsid w:val="006B04B3"/>
    <w:rsid w:val="006B095C"/>
    <w:rsid w:val="006B0BCB"/>
    <w:rsid w:val="006B1060"/>
    <w:rsid w:val="006B23BD"/>
    <w:rsid w:val="006B26B9"/>
    <w:rsid w:val="006B2B1A"/>
    <w:rsid w:val="006B4FCF"/>
    <w:rsid w:val="006B545C"/>
    <w:rsid w:val="006B5627"/>
    <w:rsid w:val="006B5869"/>
    <w:rsid w:val="006B669F"/>
    <w:rsid w:val="006B6BF9"/>
    <w:rsid w:val="006B7211"/>
    <w:rsid w:val="006B727D"/>
    <w:rsid w:val="006B7791"/>
    <w:rsid w:val="006B7BF0"/>
    <w:rsid w:val="006C0553"/>
    <w:rsid w:val="006C0615"/>
    <w:rsid w:val="006C0F8D"/>
    <w:rsid w:val="006C10E8"/>
    <w:rsid w:val="006C115A"/>
    <w:rsid w:val="006C140D"/>
    <w:rsid w:val="006C17FF"/>
    <w:rsid w:val="006C1DF3"/>
    <w:rsid w:val="006C1EBF"/>
    <w:rsid w:val="006C2209"/>
    <w:rsid w:val="006C2918"/>
    <w:rsid w:val="006C3165"/>
    <w:rsid w:val="006C38B7"/>
    <w:rsid w:val="006C41BF"/>
    <w:rsid w:val="006C4456"/>
    <w:rsid w:val="006C44BA"/>
    <w:rsid w:val="006C4792"/>
    <w:rsid w:val="006C4972"/>
    <w:rsid w:val="006C49A8"/>
    <w:rsid w:val="006C5CFA"/>
    <w:rsid w:val="006C6278"/>
    <w:rsid w:val="006C6983"/>
    <w:rsid w:val="006C6E32"/>
    <w:rsid w:val="006C703E"/>
    <w:rsid w:val="006C744F"/>
    <w:rsid w:val="006C7702"/>
    <w:rsid w:val="006C79E5"/>
    <w:rsid w:val="006D018F"/>
    <w:rsid w:val="006D0F30"/>
    <w:rsid w:val="006D1E1B"/>
    <w:rsid w:val="006D2E3A"/>
    <w:rsid w:val="006D318F"/>
    <w:rsid w:val="006D42C6"/>
    <w:rsid w:val="006D5003"/>
    <w:rsid w:val="006D5305"/>
    <w:rsid w:val="006D60EF"/>
    <w:rsid w:val="006D6A16"/>
    <w:rsid w:val="006D7416"/>
    <w:rsid w:val="006D74BC"/>
    <w:rsid w:val="006D7D12"/>
    <w:rsid w:val="006E0618"/>
    <w:rsid w:val="006E06B8"/>
    <w:rsid w:val="006E0BF7"/>
    <w:rsid w:val="006E1569"/>
    <w:rsid w:val="006E1687"/>
    <w:rsid w:val="006E16D2"/>
    <w:rsid w:val="006E1834"/>
    <w:rsid w:val="006E1882"/>
    <w:rsid w:val="006E18A7"/>
    <w:rsid w:val="006E267D"/>
    <w:rsid w:val="006E27EF"/>
    <w:rsid w:val="006E2AF8"/>
    <w:rsid w:val="006E354C"/>
    <w:rsid w:val="006E3B3F"/>
    <w:rsid w:val="006E3C98"/>
    <w:rsid w:val="006E3C9F"/>
    <w:rsid w:val="006E4308"/>
    <w:rsid w:val="006E488D"/>
    <w:rsid w:val="006E4CBE"/>
    <w:rsid w:val="006E4DE6"/>
    <w:rsid w:val="006E57EA"/>
    <w:rsid w:val="006E5957"/>
    <w:rsid w:val="006E5AC1"/>
    <w:rsid w:val="006E6350"/>
    <w:rsid w:val="006E65F0"/>
    <w:rsid w:val="006E69D6"/>
    <w:rsid w:val="006E701A"/>
    <w:rsid w:val="006E7033"/>
    <w:rsid w:val="006E71B9"/>
    <w:rsid w:val="006E7BAA"/>
    <w:rsid w:val="006E7EE3"/>
    <w:rsid w:val="006F0638"/>
    <w:rsid w:val="006F0780"/>
    <w:rsid w:val="006F09E1"/>
    <w:rsid w:val="006F0EC6"/>
    <w:rsid w:val="006F0FBA"/>
    <w:rsid w:val="006F100A"/>
    <w:rsid w:val="006F19C3"/>
    <w:rsid w:val="006F1A02"/>
    <w:rsid w:val="006F247A"/>
    <w:rsid w:val="006F2B6F"/>
    <w:rsid w:val="006F3018"/>
    <w:rsid w:val="006F360F"/>
    <w:rsid w:val="006F3721"/>
    <w:rsid w:val="006F3EEC"/>
    <w:rsid w:val="006F4701"/>
    <w:rsid w:val="006F4B7E"/>
    <w:rsid w:val="006F5437"/>
    <w:rsid w:val="006F5BF8"/>
    <w:rsid w:val="006F63A4"/>
    <w:rsid w:val="006F6742"/>
    <w:rsid w:val="006F7C30"/>
    <w:rsid w:val="006F7E9D"/>
    <w:rsid w:val="007002FF"/>
    <w:rsid w:val="0070099D"/>
    <w:rsid w:val="00700D02"/>
    <w:rsid w:val="00700D4C"/>
    <w:rsid w:val="00700E4E"/>
    <w:rsid w:val="00701737"/>
    <w:rsid w:val="007026FF"/>
    <w:rsid w:val="007027E4"/>
    <w:rsid w:val="007030E5"/>
    <w:rsid w:val="0070364A"/>
    <w:rsid w:val="0070471A"/>
    <w:rsid w:val="00704A24"/>
    <w:rsid w:val="00705CCD"/>
    <w:rsid w:val="00706164"/>
    <w:rsid w:val="007061A8"/>
    <w:rsid w:val="007063D6"/>
    <w:rsid w:val="0070654D"/>
    <w:rsid w:val="00706EB3"/>
    <w:rsid w:val="00710E81"/>
    <w:rsid w:val="00710ECE"/>
    <w:rsid w:val="00710F76"/>
    <w:rsid w:val="0071170B"/>
    <w:rsid w:val="00712014"/>
    <w:rsid w:val="00712218"/>
    <w:rsid w:val="007125C1"/>
    <w:rsid w:val="007138A5"/>
    <w:rsid w:val="00713CCF"/>
    <w:rsid w:val="007141FE"/>
    <w:rsid w:val="00714392"/>
    <w:rsid w:val="007148A3"/>
    <w:rsid w:val="0071492E"/>
    <w:rsid w:val="00714DA0"/>
    <w:rsid w:val="00715E05"/>
    <w:rsid w:val="00716541"/>
    <w:rsid w:val="00716605"/>
    <w:rsid w:val="007168BD"/>
    <w:rsid w:val="00716A94"/>
    <w:rsid w:val="00716D95"/>
    <w:rsid w:val="00716EEA"/>
    <w:rsid w:val="00716F61"/>
    <w:rsid w:val="007172EF"/>
    <w:rsid w:val="007174BC"/>
    <w:rsid w:val="00717956"/>
    <w:rsid w:val="007179F5"/>
    <w:rsid w:val="00717DDB"/>
    <w:rsid w:val="00717F5B"/>
    <w:rsid w:val="0072167A"/>
    <w:rsid w:val="007216A2"/>
    <w:rsid w:val="007235EC"/>
    <w:rsid w:val="00723762"/>
    <w:rsid w:val="00723BA8"/>
    <w:rsid w:val="00724988"/>
    <w:rsid w:val="00724B29"/>
    <w:rsid w:val="00724B5A"/>
    <w:rsid w:val="007252AE"/>
    <w:rsid w:val="00726713"/>
    <w:rsid w:val="007268AA"/>
    <w:rsid w:val="00726C59"/>
    <w:rsid w:val="007271DC"/>
    <w:rsid w:val="0072741E"/>
    <w:rsid w:val="00727B98"/>
    <w:rsid w:val="00727FA2"/>
    <w:rsid w:val="00730091"/>
    <w:rsid w:val="00730A7A"/>
    <w:rsid w:val="00730DF0"/>
    <w:rsid w:val="00730E9F"/>
    <w:rsid w:val="00731612"/>
    <w:rsid w:val="00731869"/>
    <w:rsid w:val="00731B2E"/>
    <w:rsid w:val="00731CA1"/>
    <w:rsid w:val="007324F6"/>
    <w:rsid w:val="007330EC"/>
    <w:rsid w:val="0073331B"/>
    <w:rsid w:val="0073352A"/>
    <w:rsid w:val="00734473"/>
    <w:rsid w:val="00734567"/>
    <w:rsid w:val="0073479A"/>
    <w:rsid w:val="007359D7"/>
    <w:rsid w:val="00735F72"/>
    <w:rsid w:val="0073624F"/>
    <w:rsid w:val="00740C73"/>
    <w:rsid w:val="00741414"/>
    <w:rsid w:val="0074159B"/>
    <w:rsid w:val="007415D1"/>
    <w:rsid w:val="007415EA"/>
    <w:rsid w:val="00741713"/>
    <w:rsid w:val="00741A28"/>
    <w:rsid w:val="00741A94"/>
    <w:rsid w:val="00741FFF"/>
    <w:rsid w:val="00742042"/>
    <w:rsid w:val="00742AF0"/>
    <w:rsid w:val="00742CE0"/>
    <w:rsid w:val="00743376"/>
    <w:rsid w:val="007436E2"/>
    <w:rsid w:val="00743E02"/>
    <w:rsid w:val="0074400A"/>
    <w:rsid w:val="00744515"/>
    <w:rsid w:val="007446DB"/>
    <w:rsid w:val="007448FA"/>
    <w:rsid w:val="00744ABE"/>
    <w:rsid w:val="00744C23"/>
    <w:rsid w:val="007450B6"/>
    <w:rsid w:val="0074548A"/>
    <w:rsid w:val="007458D3"/>
    <w:rsid w:val="00745CE5"/>
    <w:rsid w:val="00745EF7"/>
    <w:rsid w:val="00746023"/>
    <w:rsid w:val="00746759"/>
    <w:rsid w:val="00746792"/>
    <w:rsid w:val="007469BC"/>
    <w:rsid w:val="00746BAD"/>
    <w:rsid w:val="007474AE"/>
    <w:rsid w:val="00747658"/>
    <w:rsid w:val="007477A5"/>
    <w:rsid w:val="00747BEB"/>
    <w:rsid w:val="0075021B"/>
    <w:rsid w:val="007505A2"/>
    <w:rsid w:val="007505EE"/>
    <w:rsid w:val="00751B78"/>
    <w:rsid w:val="00751EEB"/>
    <w:rsid w:val="00752169"/>
    <w:rsid w:val="007524BD"/>
    <w:rsid w:val="00753066"/>
    <w:rsid w:val="00753804"/>
    <w:rsid w:val="00753BBB"/>
    <w:rsid w:val="00753FE6"/>
    <w:rsid w:val="007544B1"/>
    <w:rsid w:val="00755479"/>
    <w:rsid w:val="007555C0"/>
    <w:rsid w:val="007555FB"/>
    <w:rsid w:val="00756057"/>
    <w:rsid w:val="00756A3B"/>
    <w:rsid w:val="00756E2D"/>
    <w:rsid w:val="00757453"/>
    <w:rsid w:val="00757E81"/>
    <w:rsid w:val="00760B63"/>
    <w:rsid w:val="0076118D"/>
    <w:rsid w:val="00761BF7"/>
    <w:rsid w:val="00761CA4"/>
    <w:rsid w:val="00761D07"/>
    <w:rsid w:val="00762C31"/>
    <w:rsid w:val="0076309B"/>
    <w:rsid w:val="0076347C"/>
    <w:rsid w:val="00763A58"/>
    <w:rsid w:val="00763F3C"/>
    <w:rsid w:val="00764711"/>
    <w:rsid w:val="0076492F"/>
    <w:rsid w:val="00764B81"/>
    <w:rsid w:val="00765124"/>
    <w:rsid w:val="00765291"/>
    <w:rsid w:val="007658C2"/>
    <w:rsid w:val="00765E41"/>
    <w:rsid w:val="00765F90"/>
    <w:rsid w:val="0076600D"/>
    <w:rsid w:val="0076631F"/>
    <w:rsid w:val="00766390"/>
    <w:rsid w:val="0076690B"/>
    <w:rsid w:val="00766E5B"/>
    <w:rsid w:val="0076797C"/>
    <w:rsid w:val="00767C5D"/>
    <w:rsid w:val="00767F7B"/>
    <w:rsid w:val="007704D7"/>
    <w:rsid w:val="00770710"/>
    <w:rsid w:val="00770C64"/>
    <w:rsid w:val="007716BE"/>
    <w:rsid w:val="00771D45"/>
    <w:rsid w:val="007721C6"/>
    <w:rsid w:val="00772F38"/>
    <w:rsid w:val="00773C71"/>
    <w:rsid w:val="0077418B"/>
    <w:rsid w:val="0077492A"/>
    <w:rsid w:val="00775A54"/>
    <w:rsid w:val="00775EC7"/>
    <w:rsid w:val="0077652A"/>
    <w:rsid w:val="0077669F"/>
    <w:rsid w:val="00777CE2"/>
    <w:rsid w:val="007802AD"/>
    <w:rsid w:val="00780D91"/>
    <w:rsid w:val="007815C9"/>
    <w:rsid w:val="0078196A"/>
    <w:rsid w:val="00782075"/>
    <w:rsid w:val="007823D7"/>
    <w:rsid w:val="00782558"/>
    <w:rsid w:val="00782564"/>
    <w:rsid w:val="0078339A"/>
    <w:rsid w:val="007842E3"/>
    <w:rsid w:val="007847FA"/>
    <w:rsid w:val="00784E80"/>
    <w:rsid w:val="007855D2"/>
    <w:rsid w:val="007857A5"/>
    <w:rsid w:val="00785A0C"/>
    <w:rsid w:val="00785B2E"/>
    <w:rsid w:val="007862B8"/>
    <w:rsid w:val="007863CE"/>
    <w:rsid w:val="00786643"/>
    <w:rsid w:val="007869C2"/>
    <w:rsid w:val="007873C7"/>
    <w:rsid w:val="00790601"/>
    <w:rsid w:val="007907EF"/>
    <w:rsid w:val="00790B63"/>
    <w:rsid w:val="00791984"/>
    <w:rsid w:val="00791AE7"/>
    <w:rsid w:val="00791FBC"/>
    <w:rsid w:val="00792B38"/>
    <w:rsid w:val="00792BEC"/>
    <w:rsid w:val="0079350A"/>
    <w:rsid w:val="00793754"/>
    <w:rsid w:val="007937A4"/>
    <w:rsid w:val="00793A8D"/>
    <w:rsid w:val="00794C73"/>
    <w:rsid w:val="0079523A"/>
    <w:rsid w:val="007954C7"/>
    <w:rsid w:val="00795616"/>
    <w:rsid w:val="00795802"/>
    <w:rsid w:val="00796407"/>
    <w:rsid w:val="007968DA"/>
    <w:rsid w:val="00796B88"/>
    <w:rsid w:val="00796CA5"/>
    <w:rsid w:val="007972E6"/>
    <w:rsid w:val="007975B8"/>
    <w:rsid w:val="007975C4"/>
    <w:rsid w:val="007979B1"/>
    <w:rsid w:val="007A0CF0"/>
    <w:rsid w:val="007A0EEE"/>
    <w:rsid w:val="007A13CC"/>
    <w:rsid w:val="007A1BB0"/>
    <w:rsid w:val="007A1BC8"/>
    <w:rsid w:val="007A2323"/>
    <w:rsid w:val="007A2F6C"/>
    <w:rsid w:val="007A3551"/>
    <w:rsid w:val="007A37CC"/>
    <w:rsid w:val="007A39A0"/>
    <w:rsid w:val="007A3C3D"/>
    <w:rsid w:val="007A4361"/>
    <w:rsid w:val="007A50B6"/>
    <w:rsid w:val="007A519C"/>
    <w:rsid w:val="007A5347"/>
    <w:rsid w:val="007A5455"/>
    <w:rsid w:val="007A556B"/>
    <w:rsid w:val="007A5C96"/>
    <w:rsid w:val="007A6582"/>
    <w:rsid w:val="007A7A9D"/>
    <w:rsid w:val="007A7BDE"/>
    <w:rsid w:val="007B04CF"/>
    <w:rsid w:val="007B0DDC"/>
    <w:rsid w:val="007B19E0"/>
    <w:rsid w:val="007B2B7A"/>
    <w:rsid w:val="007B3A5B"/>
    <w:rsid w:val="007B3ED6"/>
    <w:rsid w:val="007B4412"/>
    <w:rsid w:val="007B443F"/>
    <w:rsid w:val="007B44A1"/>
    <w:rsid w:val="007B52CC"/>
    <w:rsid w:val="007B5341"/>
    <w:rsid w:val="007B5839"/>
    <w:rsid w:val="007B6275"/>
    <w:rsid w:val="007B63EA"/>
    <w:rsid w:val="007B7909"/>
    <w:rsid w:val="007C0B23"/>
    <w:rsid w:val="007C0FC5"/>
    <w:rsid w:val="007C0FF2"/>
    <w:rsid w:val="007C1E73"/>
    <w:rsid w:val="007C1E9A"/>
    <w:rsid w:val="007C23F7"/>
    <w:rsid w:val="007C277B"/>
    <w:rsid w:val="007C294F"/>
    <w:rsid w:val="007C2AF5"/>
    <w:rsid w:val="007C2C29"/>
    <w:rsid w:val="007C2EBD"/>
    <w:rsid w:val="007C2F73"/>
    <w:rsid w:val="007C301B"/>
    <w:rsid w:val="007C3390"/>
    <w:rsid w:val="007C353E"/>
    <w:rsid w:val="007C3A31"/>
    <w:rsid w:val="007C3C39"/>
    <w:rsid w:val="007C3D23"/>
    <w:rsid w:val="007C3F27"/>
    <w:rsid w:val="007C4015"/>
    <w:rsid w:val="007C45C0"/>
    <w:rsid w:val="007C46C7"/>
    <w:rsid w:val="007C5075"/>
    <w:rsid w:val="007C6661"/>
    <w:rsid w:val="007C7252"/>
    <w:rsid w:val="007C7566"/>
    <w:rsid w:val="007C796E"/>
    <w:rsid w:val="007C7BBB"/>
    <w:rsid w:val="007D0991"/>
    <w:rsid w:val="007D1205"/>
    <w:rsid w:val="007D1318"/>
    <w:rsid w:val="007D21BC"/>
    <w:rsid w:val="007D33B2"/>
    <w:rsid w:val="007D3949"/>
    <w:rsid w:val="007D3E44"/>
    <w:rsid w:val="007D40B4"/>
    <w:rsid w:val="007D49E9"/>
    <w:rsid w:val="007D54DD"/>
    <w:rsid w:val="007D65F9"/>
    <w:rsid w:val="007D6678"/>
    <w:rsid w:val="007D695F"/>
    <w:rsid w:val="007D734F"/>
    <w:rsid w:val="007D75C3"/>
    <w:rsid w:val="007D7FE1"/>
    <w:rsid w:val="007E0AB9"/>
    <w:rsid w:val="007E0EB3"/>
    <w:rsid w:val="007E0F7D"/>
    <w:rsid w:val="007E13A9"/>
    <w:rsid w:val="007E1CF2"/>
    <w:rsid w:val="007E1E8A"/>
    <w:rsid w:val="007E23FB"/>
    <w:rsid w:val="007E260F"/>
    <w:rsid w:val="007E2A7D"/>
    <w:rsid w:val="007E2BB5"/>
    <w:rsid w:val="007E2F36"/>
    <w:rsid w:val="007E3D88"/>
    <w:rsid w:val="007E4E76"/>
    <w:rsid w:val="007E6FA6"/>
    <w:rsid w:val="007E73FD"/>
    <w:rsid w:val="007E747D"/>
    <w:rsid w:val="007E75D6"/>
    <w:rsid w:val="007E7BEB"/>
    <w:rsid w:val="007F1344"/>
    <w:rsid w:val="007F1705"/>
    <w:rsid w:val="007F1A5F"/>
    <w:rsid w:val="007F227C"/>
    <w:rsid w:val="007F236E"/>
    <w:rsid w:val="007F243E"/>
    <w:rsid w:val="007F2CCF"/>
    <w:rsid w:val="007F30C2"/>
    <w:rsid w:val="007F3355"/>
    <w:rsid w:val="007F346F"/>
    <w:rsid w:val="007F36CB"/>
    <w:rsid w:val="007F3EA8"/>
    <w:rsid w:val="007F3FED"/>
    <w:rsid w:val="007F4D47"/>
    <w:rsid w:val="007F507C"/>
    <w:rsid w:val="007F519C"/>
    <w:rsid w:val="007F5364"/>
    <w:rsid w:val="007F57AA"/>
    <w:rsid w:val="007F5D1A"/>
    <w:rsid w:val="007F5F55"/>
    <w:rsid w:val="007F604C"/>
    <w:rsid w:val="007F6074"/>
    <w:rsid w:val="007F62A2"/>
    <w:rsid w:val="007F66BD"/>
    <w:rsid w:val="007F6721"/>
    <w:rsid w:val="007F695D"/>
    <w:rsid w:val="007F706D"/>
    <w:rsid w:val="007F7503"/>
    <w:rsid w:val="007F75DB"/>
    <w:rsid w:val="007F7649"/>
    <w:rsid w:val="007F7815"/>
    <w:rsid w:val="007F788A"/>
    <w:rsid w:val="00800039"/>
    <w:rsid w:val="0080029D"/>
    <w:rsid w:val="0080060E"/>
    <w:rsid w:val="00800E05"/>
    <w:rsid w:val="00800EDF"/>
    <w:rsid w:val="00801765"/>
    <w:rsid w:val="00801A64"/>
    <w:rsid w:val="00801AA4"/>
    <w:rsid w:val="00801C73"/>
    <w:rsid w:val="0080217B"/>
    <w:rsid w:val="0080222C"/>
    <w:rsid w:val="008022E6"/>
    <w:rsid w:val="00802637"/>
    <w:rsid w:val="00802B4F"/>
    <w:rsid w:val="00802CBF"/>
    <w:rsid w:val="0080315F"/>
    <w:rsid w:val="008038B5"/>
    <w:rsid w:val="008039C5"/>
    <w:rsid w:val="00803AB6"/>
    <w:rsid w:val="00803DC8"/>
    <w:rsid w:val="00804136"/>
    <w:rsid w:val="008046F1"/>
    <w:rsid w:val="0080476E"/>
    <w:rsid w:val="0080497F"/>
    <w:rsid w:val="00804BFC"/>
    <w:rsid w:val="00805860"/>
    <w:rsid w:val="00805B7D"/>
    <w:rsid w:val="00805E84"/>
    <w:rsid w:val="008060A9"/>
    <w:rsid w:val="00806330"/>
    <w:rsid w:val="00806C60"/>
    <w:rsid w:val="00806CA8"/>
    <w:rsid w:val="00810137"/>
    <w:rsid w:val="00810555"/>
    <w:rsid w:val="00810760"/>
    <w:rsid w:val="0081160B"/>
    <w:rsid w:val="00811B6A"/>
    <w:rsid w:val="00811B6B"/>
    <w:rsid w:val="00812226"/>
    <w:rsid w:val="008122B3"/>
    <w:rsid w:val="00812E2A"/>
    <w:rsid w:val="00812ECC"/>
    <w:rsid w:val="00814640"/>
    <w:rsid w:val="00814736"/>
    <w:rsid w:val="00814FF7"/>
    <w:rsid w:val="008165BD"/>
    <w:rsid w:val="00816792"/>
    <w:rsid w:val="008168AF"/>
    <w:rsid w:val="008168E8"/>
    <w:rsid w:val="0081694F"/>
    <w:rsid w:val="0081777D"/>
    <w:rsid w:val="00820000"/>
    <w:rsid w:val="0082058F"/>
    <w:rsid w:val="0082115E"/>
    <w:rsid w:val="00821C0A"/>
    <w:rsid w:val="00821EC0"/>
    <w:rsid w:val="008223F3"/>
    <w:rsid w:val="00822EED"/>
    <w:rsid w:val="0082327B"/>
    <w:rsid w:val="00823519"/>
    <w:rsid w:val="00823549"/>
    <w:rsid w:val="008238DD"/>
    <w:rsid w:val="0082409D"/>
    <w:rsid w:val="0082456B"/>
    <w:rsid w:val="00824968"/>
    <w:rsid w:val="00824A21"/>
    <w:rsid w:val="00826433"/>
    <w:rsid w:val="008268C1"/>
    <w:rsid w:val="00826C59"/>
    <w:rsid w:val="00827C31"/>
    <w:rsid w:val="00827C83"/>
    <w:rsid w:val="00830299"/>
    <w:rsid w:val="008307B9"/>
    <w:rsid w:val="00830806"/>
    <w:rsid w:val="00830A3A"/>
    <w:rsid w:val="0083189D"/>
    <w:rsid w:val="008319EA"/>
    <w:rsid w:val="00832B2B"/>
    <w:rsid w:val="00832BF9"/>
    <w:rsid w:val="00832DEB"/>
    <w:rsid w:val="00833A82"/>
    <w:rsid w:val="00833F07"/>
    <w:rsid w:val="0083555C"/>
    <w:rsid w:val="00835651"/>
    <w:rsid w:val="00835781"/>
    <w:rsid w:val="00835E30"/>
    <w:rsid w:val="00836386"/>
    <w:rsid w:val="00836903"/>
    <w:rsid w:val="0083737F"/>
    <w:rsid w:val="0083744C"/>
    <w:rsid w:val="00837C99"/>
    <w:rsid w:val="00837F55"/>
    <w:rsid w:val="00840622"/>
    <w:rsid w:val="008407A8"/>
    <w:rsid w:val="00840D05"/>
    <w:rsid w:val="00841D91"/>
    <w:rsid w:val="00842031"/>
    <w:rsid w:val="008425D4"/>
    <w:rsid w:val="008427AA"/>
    <w:rsid w:val="00842A0B"/>
    <w:rsid w:val="0084458F"/>
    <w:rsid w:val="0084480B"/>
    <w:rsid w:val="008449B2"/>
    <w:rsid w:val="00844AC4"/>
    <w:rsid w:val="0084551E"/>
    <w:rsid w:val="008456C5"/>
    <w:rsid w:val="00846E71"/>
    <w:rsid w:val="0084716F"/>
    <w:rsid w:val="008472C6"/>
    <w:rsid w:val="00847957"/>
    <w:rsid w:val="008500CF"/>
    <w:rsid w:val="00850157"/>
    <w:rsid w:val="00850489"/>
    <w:rsid w:val="008504EB"/>
    <w:rsid w:val="008507DA"/>
    <w:rsid w:val="008509A1"/>
    <w:rsid w:val="00850D93"/>
    <w:rsid w:val="0085154C"/>
    <w:rsid w:val="0085170F"/>
    <w:rsid w:val="00851F32"/>
    <w:rsid w:val="00852516"/>
    <w:rsid w:val="00854719"/>
    <w:rsid w:val="00854AA3"/>
    <w:rsid w:val="00854BD3"/>
    <w:rsid w:val="00854D26"/>
    <w:rsid w:val="00855072"/>
    <w:rsid w:val="00855B29"/>
    <w:rsid w:val="00855CA1"/>
    <w:rsid w:val="00855EF1"/>
    <w:rsid w:val="0085680A"/>
    <w:rsid w:val="008571F0"/>
    <w:rsid w:val="00857887"/>
    <w:rsid w:val="00857E37"/>
    <w:rsid w:val="008607AB"/>
    <w:rsid w:val="0086093B"/>
    <w:rsid w:val="00862006"/>
    <w:rsid w:val="00862179"/>
    <w:rsid w:val="00862C01"/>
    <w:rsid w:val="0086330D"/>
    <w:rsid w:val="00863420"/>
    <w:rsid w:val="00863957"/>
    <w:rsid w:val="00863A1E"/>
    <w:rsid w:val="008640B3"/>
    <w:rsid w:val="0086514B"/>
    <w:rsid w:val="00866756"/>
    <w:rsid w:val="00866F79"/>
    <w:rsid w:val="00867D3D"/>
    <w:rsid w:val="00867FB9"/>
    <w:rsid w:val="008701AC"/>
    <w:rsid w:val="008701FE"/>
    <w:rsid w:val="00871DF3"/>
    <w:rsid w:val="00872743"/>
    <w:rsid w:val="00872958"/>
    <w:rsid w:val="008731B8"/>
    <w:rsid w:val="0087329F"/>
    <w:rsid w:val="00873543"/>
    <w:rsid w:val="00873F6E"/>
    <w:rsid w:val="00875707"/>
    <w:rsid w:val="00876068"/>
    <w:rsid w:val="00876777"/>
    <w:rsid w:val="0087677E"/>
    <w:rsid w:val="008768B1"/>
    <w:rsid w:val="00876D31"/>
    <w:rsid w:val="0087705E"/>
    <w:rsid w:val="00877823"/>
    <w:rsid w:val="00877DD8"/>
    <w:rsid w:val="00880020"/>
    <w:rsid w:val="008807F3"/>
    <w:rsid w:val="00880DDC"/>
    <w:rsid w:val="00880F4E"/>
    <w:rsid w:val="00881030"/>
    <w:rsid w:val="008816E7"/>
    <w:rsid w:val="008817DC"/>
    <w:rsid w:val="00881F4D"/>
    <w:rsid w:val="00882B9A"/>
    <w:rsid w:val="00882C80"/>
    <w:rsid w:val="00884687"/>
    <w:rsid w:val="00884911"/>
    <w:rsid w:val="008854DE"/>
    <w:rsid w:val="0088615A"/>
    <w:rsid w:val="008862F3"/>
    <w:rsid w:val="0088690F"/>
    <w:rsid w:val="00886CA1"/>
    <w:rsid w:val="00886FA9"/>
    <w:rsid w:val="0088714A"/>
    <w:rsid w:val="00887E6E"/>
    <w:rsid w:val="008900B9"/>
    <w:rsid w:val="00890295"/>
    <w:rsid w:val="008903C3"/>
    <w:rsid w:val="00890C8F"/>
    <w:rsid w:val="00890D90"/>
    <w:rsid w:val="00891F9E"/>
    <w:rsid w:val="00893791"/>
    <w:rsid w:val="00894484"/>
    <w:rsid w:val="008949C6"/>
    <w:rsid w:val="00895054"/>
    <w:rsid w:val="00895149"/>
    <w:rsid w:val="0089555F"/>
    <w:rsid w:val="00895A8D"/>
    <w:rsid w:val="00895B50"/>
    <w:rsid w:val="0089676C"/>
    <w:rsid w:val="00896812"/>
    <w:rsid w:val="008979E4"/>
    <w:rsid w:val="00897B20"/>
    <w:rsid w:val="008A062E"/>
    <w:rsid w:val="008A1199"/>
    <w:rsid w:val="008A1405"/>
    <w:rsid w:val="008A2354"/>
    <w:rsid w:val="008A269F"/>
    <w:rsid w:val="008A27F5"/>
    <w:rsid w:val="008A2BC0"/>
    <w:rsid w:val="008A32D1"/>
    <w:rsid w:val="008A355F"/>
    <w:rsid w:val="008A3561"/>
    <w:rsid w:val="008A4EC1"/>
    <w:rsid w:val="008A4F0A"/>
    <w:rsid w:val="008A617D"/>
    <w:rsid w:val="008A6CF0"/>
    <w:rsid w:val="008A79C0"/>
    <w:rsid w:val="008A7D19"/>
    <w:rsid w:val="008B007B"/>
    <w:rsid w:val="008B0131"/>
    <w:rsid w:val="008B033D"/>
    <w:rsid w:val="008B07ED"/>
    <w:rsid w:val="008B089B"/>
    <w:rsid w:val="008B0D5C"/>
    <w:rsid w:val="008B0E0A"/>
    <w:rsid w:val="008B2716"/>
    <w:rsid w:val="008B31E0"/>
    <w:rsid w:val="008B320C"/>
    <w:rsid w:val="008B333F"/>
    <w:rsid w:val="008B3399"/>
    <w:rsid w:val="008B3E52"/>
    <w:rsid w:val="008B427C"/>
    <w:rsid w:val="008B45F6"/>
    <w:rsid w:val="008B4F78"/>
    <w:rsid w:val="008B530C"/>
    <w:rsid w:val="008B55B3"/>
    <w:rsid w:val="008B5A9B"/>
    <w:rsid w:val="008B5C2C"/>
    <w:rsid w:val="008B5C41"/>
    <w:rsid w:val="008B666B"/>
    <w:rsid w:val="008B67B7"/>
    <w:rsid w:val="008B6CC0"/>
    <w:rsid w:val="008B6EE4"/>
    <w:rsid w:val="008B776D"/>
    <w:rsid w:val="008C0333"/>
    <w:rsid w:val="008C06EE"/>
    <w:rsid w:val="008C0BD6"/>
    <w:rsid w:val="008C0E44"/>
    <w:rsid w:val="008C197F"/>
    <w:rsid w:val="008C2C8F"/>
    <w:rsid w:val="008C3914"/>
    <w:rsid w:val="008C3A51"/>
    <w:rsid w:val="008C3E22"/>
    <w:rsid w:val="008C4461"/>
    <w:rsid w:val="008C494A"/>
    <w:rsid w:val="008C4E0E"/>
    <w:rsid w:val="008C525D"/>
    <w:rsid w:val="008C707B"/>
    <w:rsid w:val="008C78B6"/>
    <w:rsid w:val="008C78FA"/>
    <w:rsid w:val="008C7D4A"/>
    <w:rsid w:val="008D00D2"/>
    <w:rsid w:val="008D02C4"/>
    <w:rsid w:val="008D09AA"/>
    <w:rsid w:val="008D0AAC"/>
    <w:rsid w:val="008D1008"/>
    <w:rsid w:val="008D1526"/>
    <w:rsid w:val="008D1542"/>
    <w:rsid w:val="008D191B"/>
    <w:rsid w:val="008D2064"/>
    <w:rsid w:val="008D2395"/>
    <w:rsid w:val="008D24E1"/>
    <w:rsid w:val="008D2510"/>
    <w:rsid w:val="008D2AF0"/>
    <w:rsid w:val="008D2E03"/>
    <w:rsid w:val="008D32E1"/>
    <w:rsid w:val="008D34B1"/>
    <w:rsid w:val="008D40AE"/>
    <w:rsid w:val="008D4B9D"/>
    <w:rsid w:val="008D51A8"/>
    <w:rsid w:val="008D59A1"/>
    <w:rsid w:val="008D6A92"/>
    <w:rsid w:val="008D6D91"/>
    <w:rsid w:val="008D6EB6"/>
    <w:rsid w:val="008D772C"/>
    <w:rsid w:val="008E0047"/>
    <w:rsid w:val="008E13A8"/>
    <w:rsid w:val="008E1D07"/>
    <w:rsid w:val="008E2495"/>
    <w:rsid w:val="008E2A01"/>
    <w:rsid w:val="008E2AC1"/>
    <w:rsid w:val="008E3C1E"/>
    <w:rsid w:val="008E5196"/>
    <w:rsid w:val="008E5370"/>
    <w:rsid w:val="008E5553"/>
    <w:rsid w:val="008E5642"/>
    <w:rsid w:val="008E5779"/>
    <w:rsid w:val="008E690E"/>
    <w:rsid w:val="008E6EFE"/>
    <w:rsid w:val="008F05DA"/>
    <w:rsid w:val="008F0610"/>
    <w:rsid w:val="008F0827"/>
    <w:rsid w:val="008F0C50"/>
    <w:rsid w:val="008F16E7"/>
    <w:rsid w:val="008F2287"/>
    <w:rsid w:val="008F27EC"/>
    <w:rsid w:val="008F2F79"/>
    <w:rsid w:val="008F37D2"/>
    <w:rsid w:val="008F3E2A"/>
    <w:rsid w:val="008F417A"/>
    <w:rsid w:val="008F46A3"/>
    <w:rsid w:val="008F5099"/>
    <w:rsid w:val="008F70A7"/>
    <w:rsid w:val="008F74C5"/>
    <w:rsid w:val="008F7541"/>
    <w:rsid w:val="008F79E5"/>
    <w:rsid w:val="008F7B31"/>
    <w:rsid w:val="008F7CDD"/>
    <w:rsid w:val="008F7D90"/>
    <w:rsid w:val="009001D1"/>
    <w:rsid w:val="00900B14"/>
    <w:rsid w:val="00900D2B"/>
    <w:rsid w:val="00900DD0"/>
    <w:rsid w:val="009014EC"/>
    <w:rsid w:val="0090180F"/>
    <w:rsid w:val="00901AB3"/>
    <w:rsid w:val="00901E11"/>
    <w:rsid w:val="0090297B"/>
    <w:rsid w:val="00902A1E"/>
    <w:rsid w:val="00902D1B"/>
    <w:rsid w:val="00902DC5"/>
    <w:rsid w:val="00903034"/>
    <w:rsid w:val="009030B8"/>
    <w:rsid w:val="009051C0"/>
    <w:rsid w:val="0090528F"/>
    <w:rsid w:val="0090579A"/>
    <w:rsid w:val="00905804"/>
    <w:rsid w:val="00905BBF"/>
    <w:rsid w:val="0090612C"/>
    <w:rsid w:val="0090675E"/>
    <w:rsid w:val="0090693C"/>
    <w:rsid w:val="009069EE"/>
    <w:rsid w:val="00906D60"/>
    <w:rsid w:val="00907191"/>
    <w:rsid w:val="00907225"/>
    <w:rsid w:val="00910051"/>
    <w:rsid w:val="00910304"/>
    <w:rsid w:val="009109CC"/>
    <w:rsid w:val="009109F5"/>
    <w:rsid w:val="00910FC5"/>
    <w:rsid w:val="00910FD5"/>
    <w:rsid w:val="00911207"/>
    <w:rsid w:val="00911546"/>
    <w:rsid w:val="00911577"/>
    <w:rsid w:val="00911FEB"/>
    <w:rsid w:val="00912BD1"/>
    <w:rsid w:val="00912D0F"/>
    <w:rsid w:val="00913E15"/>
    <w:rsid w:val="0091434D"/>
    <w:rsid w:val="009147C7"/>
    <w:rsid w:val="00914CAF"/>
    <w:rsid w:val="0091548A"/>
    <w:rsid w:val="009154C5"/>
    <w:rsid w:val="00915500"/>
    <w:rsid w:val="009156A3"/>
    <w:rsid w:val="00915900"/>
    <w:rsid w:val="009159AC"/>
    <w:rsid w:val="0091634A"/>
    <w:rsid w:val="00916F87"/>
    <w:rsid w:val="00916FE7"/>
    <w:rsid w:val="0091739F"/>
    <w:rsid w:val="00917441"/>
    <w:rsid w:val="009178DA"/>
    <w:rsid w:val="00917945"/>
    <w:rsid w:val="0091799A"/>
    <w:rsid w:val="00917BCE"/>
    <w:rsid w:val="009208BF"/>
    <w:rsid w:val="009209FE"/>
    <w:rsid w:val="009211B8"/>
    <w:rsid w:val="009225A2"/>
    <w:rsid w:val="00923BE9"/>
    <w:rsid w:val="00923EA5"/>
    <w:rsid w:val="00924115"/>
    <w:rsid w:val="009243E4"/>
    <w:rsid w:val="00924E12"/>
    <w:rsid w:val="009250A1"/>
    <w:rsid w:val="00925EB2"/>
    <w:rsid w:val="009263BA"/>
    <w:rsid w:val="0092654F"/>
    <w:rsid w:val="00926FB0"/>
    <w:rsid w:val="0092708D"/>
    <w:rsid w:val="0093018C"/>
    <w:rsid w:val="00930564"/>
    <w:rsid w:val="00930A13"/>
    <w:rsid w:val="00931324"/>
    <w:rsid w:val="00931866"/>
    <w:rsid w:val="0093189A"/>
    <w:rsid w:val="00931B8D"/>
    <w:rsid w:val="00931E3A"/>
    <w:rsid w:val="00932396"/>
    <w:rsid w:val="009325E0"/>
    <w:rsid w:val="00932E5B"/>
    <w:rsid w:val="00932EC5"/>
    <w:rsid w:val="00932EF7"/>
    <w:rsid w:val="009333FD"/>
    <w:rsid w:val="00933F9E"/>
    <w:rsid w:val="009342C4"/>
    <w:rsid w:val="00934709"/>
    <w:rsid w:val="00934ADF"/>
    <w:rsid w:val="00934C47"/>
    <w:rsid w:val="009352EB"/>
    <w:rsid w:val="009356CE"/>
    <w:rsid w:val="0093574F"/>
    <w:rsid w:val="00936823"/>
    <w:rsid w:val="009368D2"/>
    <w:rsid w:val="00937B4F"/>
    <w:rsid w:val="009401AB"/>
    <w:rsid w:val="009409FF"/>
    <w:rsid w:val="00940D6F"/>
    <w:rsid w:val="00940DAE"/>
    <w:rsid w:val="00940DB4"/>
    <w:rsid w:val="009410D6"/>
    <w:rsid w:val="00941585"/>
    <w:rsid w:val="00941981"/>
    <w:rsid w:val="00941BEB"/>
    <w:rsid w:val="00941CB1"/>
    <w:rsid w:val="009427E1"/>
    <w:rsid w:val="009427FF"/>
    <w:rsid w:val="00942B82"/>
    <w:rsid w:val="00943021"/>
    <w:rsid w:val="009450B1"/>
    <w:rsid w:val="00945315"/>
    <w:rsid w:val="009457DC"/>
    <w:rsid w:val="00945F68"/>
    <w:rsid w:val="009500E9"/>
    <w:rsid w:val="0095075A"/>
    <w:rsid w:val="009510BA"/>
    <w:rsid w:val="0095187A"/>
    <w:rsid w:val="00951A57"/>
    <w:rsid w:val="009524C0"/>
    <w:rsid w:val="00952B3B"/>
    <w:rsid w:val="00952CED"/>
    <w:rsid w:val="00953E88"/>
    <w:rsid w:val="00954054"/>
    <w:rsid w:val="00954AFC"/>
    <w:rsid w:val="009555EB"/>
    <w:rsid w:val="009557EB"/>
    <w:rsid w:val="00956227"/>
    <w:rsid w:val="009563AC"/>
    <w:rsid w:val="0095670A"/>
    <w:rsid w:val="009568DC"/>
    <w:rsid w:val="00956938"/>
    <w:rsid w:val="00956E05"/>
    <w:rsid w:val="00957632"/>
    <w:rsid w:val="00957C22"/>
    <w:rsid w:val="009607A5"/>
    <w:rsid w:val="0096088D"/>
    <w:rsid w:val="00960FC2"/>
    <w:rsid w:val="009621A4"/>
    <w:rsid w:val="00962500"/>
    <w:rsid w:val="009626B7"/>
    <w:rsid w:val="009633DF"/>
    <w:rsid w:val="00963451"/>
    <w:rsid w:val="00964187"/>
    <w:rsid w:val="00964482"/>
    <w:rsid w:val="00964D0A"/>
    <w:rsid w:val="00965650"/>
    <w:rsid w:val="009659ED"/>
    <w:rsid w:val="00965C24"/>
    <w:rsid w:val="00966815"/>
    <w:rsid w:val="00966956"/>
    <w:rsid w:val="009669E9"/>
    <w:rsid w:val="0096712B"/>
    <w:rsid w:val="009671D5"/>
    <w:rsid w:val="009672D2"/>
    <w:rsid w:val="00967666"/>
    <w:rsid w:val="0096769C"/>
    <w:rsid w:val="009679DA"/>
    <w:rsid w:val="00967FC6"/>
    <w:rsid w:val="00970DDB"/>
    <w:rsid w:val="009712DE"/>
    <w:rsid w:val="0097130B"/>
    <w:rsid w:val="00971CE4"/>
    <w:rsid w:val="009720A4"/>
    <w:rsid w:val="00972186"/>
    <w:rsid w:val="009723CD"/>
    <w:rsid w:val="00972E38"/>
    <w:rsid w:val="00972F71"/>
    <w:rsid w:val="00972FB4"/>
    <w:rsid w:val="009744CF"/>
    <w:rsid w:val="00974694"/>
    <w:rsid w:val="009752B8"/>
    <w:rsid w:val="0097650A"/>
    <w:rsid w:val="00976700"/>
    <w:rsid w:val="009768BA"/>
    <w:rsid w:val="009769A0"/>
    <w:rsid w:val="009800F9"/>
    <w:rsid w:val="009806C7"/>
    <w:rsid w:val="009819A2"/>
    <w:rsid w:val="00981F15"/>
    <w:rsid w:val="00981F42"/>
    <w:rsid w:val="00982005"/>
    <w:rsid w:val="00982D41"/>
    <w:rsid w:val="00982DA8"/>
    <w:rsid w:val="00982E83"/>
    <w:rsid w:val="00983285"/>
    <w:rsid w:val="0098333A"/>
    <w:rsid w:val="00983C1B"/>
    <w:rsid w:val="00983D45"/>
    <w:rsid w:val="00983ECA"/>
    <w:rsid w:val="0098414B"/>
    <w:rsid w:val="00984709"/>
    <w:rsid w:val="0098551C"/>
    <w:rsid w:val="00986825"/>
    <w:rsid w:val="0098714F"/>
    <w:rsid w:val="00987D59"/>
    <w:rsid w:val="00987DCB"/>
    <w:rsid w:val="00987ED7"/>
    <w:rsid w:val="009908C1"/>
    <w:rsid w:val="009912A9"/>
    <w:rsid w:val="0099135C"/>
    <w:rsid w:val="009918EF"/>
    <w:rsid w:val="00992797"/>
    <w:rsid w:val="00992C1C"/>
    <w:rsid w:val="00992E52"/>
    <w:rsid w:val="00992F94"/>
    <w:rsid w:val="00993357"/>
    <w:rsid w:val="009937FD"/>
    <w:rsid w:val="00995411"/>
    <w:rsid w:val="009955C3"/>
    <w:rsid w:val="009955E1"/>
    <w:rsid w:val="00995A3A"/>
    <w:rsid w:val="00995CEC"/>
    <w:rsid w:val="00995DC5"/>
    <w:rsid w:val="00996460"/>
    <w:rsid w:val="00996678"/>
    <w:rsid w:val="00996686"/>
    <w:rsid w:val="00996AC6"/>
    <w:rsid w:val="00996ACB"/>
    <w:rsid w:val="00997053"/>
    <w:rsid w:val="009971DB"/>
    <w:rsid w:val="00997613"/>
    <w:rsid w:val="00997DE2"/>
    <w:rsid w:val="009A082D"/>
    <w:rsid w:val="009A0972"/>
    <w:rsid w:val="009A0E3B"/>
    <w:rsid w:val="009A0FE8"/>
    <w:rsid w:val="009A129A"/>
    <w:rsid w:val="009A15CB"/>
    <w:rsid w:val="009A1B50"/>
    <w:rsid w:val="009A1C3E"/>
    <w:rsid w:val="009A2D55"/>
    <w:rsid w:val="009A398C"/>
    <w:rsid w:val="009A39A3"/>
    <w:rsid w:val="009A39A5"/>
    <w:rsid w:val="009A39C2"/>
    <w:rsid w:val="009A4001"/>
    <w:rsid w:val="009A4301"/>
    <w:rsid w:val="009A4EF1"/>
    <w:rsid w:val="009A50D3"/>
    <w:rsid w:val="009A523A"/>
    <w:rsid w:val="009A54CA"/>
    <w:rsid w:val="009A5514"/>
    <w:rsid w:val="009A56A6"/>
    <w:rsid w:val="009A5A51"/>
    <w:rsid w:val="009A6189"/>
    <w:rsid w:val="009A62D2"/>
    <w:rsid w:val="009A6326"/>
    <w:rsid w:val="009A6A43"/>
    <w:rsid w:val="009A6B17"/>
    <w:rsid w:val="009A6B53"/>
    <w:rsid w:val="009A7360"/>
    <w:rsid w:val="009A7442"/>
    <w:rsid w:val="009B0513"/>
    <w:rsid w:val="009B1179"/>
    <w:rsid w:val="009B128B"/>
    <w:rsid w:val="009B20A3"/>
    <w:rsid w:val="009B263C"/>
    <w:rsid w:val="009B2982"/>
    <w:rsid w:val="009B2BAF"/>
    <w:rsid w:val="009B2BB9"/>
    <w:rsid w:val="009B32BF"/>
    <w:rsid w:val="009B348B"/>
    <w:rsid w:val="009B3C14"/>
    <w:rsid w:val="009B3E11"/>
    <w:rsid w:val="009B3E79"/>
    <w:rsid w:val="009B433E"/>
    <w:rsid w:val="009B4385"/>
    <w:rsid w:val="009B49E2"/>
    <w:rsid w:val="009B4E3B"/>
    <w:rsid w:val="009B51EA"/>
    <w:rsid w:val="009B5595"/>
    <w:rsid w:val="009B5596"/>
    <w:rsid w:val="009B57AD"/>
    <w:rsid w:val="009B60D9"/>
    <w:rsid w:val="009B64AD"/>
    <w:rsid w:val="009B670A"/>
    <w:rsid w:val="009B71E6"/>
    <w:rsid w:val="009B735C"/>
    <w:rsid w:val="009B7394"/>
    <w:rsid w:val="009B7DBB"/>
    <w:rsid w:val="009C0771"/>
    <w:rsid w:val="009C0927"/>
    <w:rsid w:val="009C0A0A"/>
    <w:rsid w:val="009C0A78"/>
    <w:rsid w:val="009C11E2"/>
    <w:rsid w:val="009C248E"/>
    <w:rsid w:val="009C2683"/>
    <w:rsid w:val="009C2719"/>
    <w:rsid w:val="009C2CBA"/>
    <w:rsid w:val="009C33AF"/>
    <w:rsid w:val="009C3B32"/>
    <w:rsid w:val="009C3D44"/>
    <w:rsid w:val="009C41DB"/>
    <w:rsid w:val="009C5532"/>
    <w:rsid w:val="009C5755"/>
    <w:rsid w:val="009C5C6C"/>
    <w:rsid w:val="009C5D52"/>
    <w:rsid w:val="009C643D"/>
    <w:rsid w:val="009C6871"/>
    <w:rsid w:val="009C6FEA"/>
    <w:rsid w:val="009C708A"/>
    <w:rsid w:val="009C7AA6"/>
    <w:rsid w:val="009C7DEE"/>
    <w:rsid w:val="009C7ECC"/>
    <w:rsid w:val="009C7F20"/>
    <w:rsid w:val="009D0153"/>
    <w:rsid w:val="009D0564"/>
    <w:rsid w:val="009D14CF"/>
    <w:rsid w:val="009D1814"/>
    <w:rsid w:val="009D1E3B"/>
    <w:rsid w:val="009D2761"/>
    <w:rsid w:val="009D2C2C"/>
    <w:rsid w:val="009D33BD"/>
    <w:rsid w:val="009D3500"/>
    <w:rsid w:val="009D38AD"/>
    <w:rsid w:val="009D3D51"/>
    <w:rsid w:val="009D3FEF"/>
    <w:rsid w:val="009D5230"/>
    <w:rsid w:val="009D5724"/>
    <w:rsid w:val="009D5A74"/>
    <w:rsid w:val="009D614A"/>
    <w:rsid w:val="009D6A35"/>
    <w:rsid w:val="009D6A46"/>
    <w:rsid w:val="009D6A9F"/>
    <w:rsid w:val="009D6DE2"/>
    <w:rsid w:val="009D703F"/>
    <w:rsid w:val="009D7286"/>
    <w:rsid w:val="009D760D"/>
    <w:rsid w:val="009D7672"/>
    <w:rsid w:val="009D7F62"/>
    <w:rsid w:val="009E08FD"/>
    <w:rsid w:val="009E09F7"/>
    <w:rsid w:val="009E15E1"/>
    <w:rsid w:val="009E2078"/>
    <w:rsid w:val="009E2258"/>
    <w:rsid w:val="009E2843"/>
    <w:rsid w:val="009E2898"/>
    <w:rsid w:val="009E2911"/>
    <w:rsid w:val="009E355D"/>
    <w:rsid w:val="009E3586"/>
    <w:rsid w:val="009E3C44"/>
    <w:rsid w:val="009E3ECD"/>
    <w:rsid w:val="009E3F24"/>
    <w:rsid w:val="009E41A2"/>
    <w:rsid w:val="009E4E4E"/>
    <w:rsid w:val="009E51E5"/>
    <w:rsid w:val="009E6025"/>
    <w:rsid w:val="009E6201"/>
    <w:rsid w:val="009E63E6"/>
    <w:rsid w:val="009E6791"/>
    <w:rsid w:val="009E68DD"/>
    <w:rsid w:val="009E6A8D"/>
    <w:rsid w:val="009E6CC7"/>
    <w:rsid w:val="009E70BE"/>
    <w:rsid w:val="009E7553"/>
    <w:rsid w:val="009E75C1"/>
    <w:rsid w:val="009E7747"/>
    <w:rsid w:val="009E796B"/>
    <w:rsid w:val="009E7C52"/>
    <w:rsid w:val="009F0FAC"/>
    <w:rsid w:val="009F11D3"/>
    <w:rsid w:val="009F1794"/>
    <w:rsid w:val="009F1A10"/>
    <w:rsid w:val="009F1D5E"/>
    <w:rsid w:val="009F1E7D"/>
    <w:rsid w:val="009F1FF0"/>
    <w:rsid w:val="009F29E8"/>
    <w:rsid w:val="009F311C"/>
    <w:rsid w:val="009F3802"/>
    <w:rsid w:val="009F39F3"/>
    <w:rsid w:val="009F4D99"/>
    <w:rsid w:val="009F4F0D"/>
    <w:rsid w:val="009F5241"/>
    <w:rsid w:val="009F546D"/>
    <w:rsid w:val="009F5EE7"/>
    <w:rsid w:val="009F5F37"/>
    <w:rsid w:val="009F65AD"/>
    <w:rsid w:val="009F6F10"/>
    <w:rsid w:val="009F7760"/>
    <w:rsid w:val="009F7DA6"/>
    <w:rsid w:val="00A00224"/>
    <w:rsid w:val="00A00EFF"/>
    <w:rsid w:val="00A010F2"/>
    <w:rsid w:val="00A01C79"/>
    <w:rsid w:val="00A01F52"/>
    <w:rsid w:val="00A023AC"/>
    <w:rsid w:val="00A0258E"/>
    <w:rsid w:val="00A0264D"/>
    <w:rsid w:val="00A028CA"/>
    <w:rsid w:val="00A034BB"/>
    <w:rsid w:val="00A03532"/>
    <w:rsid w:val="00A03BAD"/>
    <w:rsid w:val="00A03DB3"/>
    <w:rsid w:val="00A0469B"/>
    <w:rsid w:val="00A04733"/>
    <w:rsid w:val="00A054F1"/>
    <w:rsid w:val="00A057F6"/>
    <w:rsid w:val="00A05CF5"/>
    <w:rsid w:val="00A06636"/>
    <w:rsid w:val="00A0684E"/>
    <w:rsid w:val="00A06871"/>
    <w:rsid w:val="00A0742C"/>
    <w:rsid w:val="00A07CBB"/>
    <w:rsid w:val="00A07F86"/>
    <w:rsid w:val="00A103B2"/>
    <w:rsid w:val="00A10C1C"/>
    <w:rsid w:val="00A10E08"/>
    <w:rsid w:val="00A11845"/>
    <w:rsid w:val="00A12960"/>
    <w:rsid w:val="00A12E20"/>
    <w:rsid w:val="00A13069"/>
    <w:rsid w:val="00A1371D"/>
    <w:rsid w:val="00A13B10"/>
    <w:rsid w:val="00A13EA1"/>
    <w:rsid w:val="00A140BC"/>
    <w:rsid w:val="00A14130"/>
    <w:rsid w:val="00A14191"/>
    <w:rsid w:val="00A1432E"/>
    <w:rsid w:val="00A14C3C"/>
    <w:rsid w:val="00A15348"/>
    <w:rsid w:val="00A15B94"/>
    <w:rsid w:val="00A160DC"/>
    <w:rsid w:val="00A16ACF"/>
    <w:rsid w:val="00A16EB4"/>
    <w:rsid w:val="00A1721B"/>
    <w:rsid w:val="00A172AD"/>
    <w:rsid w:val="00A17E75"/>
    <w:rsid w:val="00A20072"/>
    <w:rsid w:val="00A20389"/>
    <w:rsid w:val="00A208DD"/>
    <w:rsid w:val="00A20AB9"/>
    <w:rsid w:val="00A20AC8"/>
    <w:rsid w:val="00A20F2F"/>
    <w:rsid w:val="00A2118F"/>
    <w:rsid w:val="00A2177D"/>
    <w:rsid w:val="00A21D0B"/>
    <w:rsid w:val="00A2208A"/>
    <w:rsid w:val="00A22FAF"/>
    <w:rsid w:val="00A2323E"/>
    <w:rsid w:val="00A233B8"/>
    <w:rsid w:val="00A234D9"/>
    <w:rsid w:val="00A236FD"/>
    <w:rsid w:val="00A24765"/>
    <w:rsid w:val="00A24BA7"/>
    <w:rsid w:val="00A24FA8"/>
    <w:rsid w:val="00A25021"/>
    <w:rsid w:val="00A25AC4"/>
    <w:rsid w:val="00A260D4"/>
    <w:rsid w:val="00A26930"/>
    <w:rsid w:val="00A27223"/>
    <w:rsid w:val="00A27300"/>
    <w:rsid w:val="00A27500"/>
    <w:rsid w:val="00A27599"/>
    <w:rsid w:val="00A275A0"/>
    <w:rsid w:val="00A2768C"/>
    <w:rsid w:val="00A27BA7"/>
    <w:rsid w:val="00A30677"/>
    <w:rsid w:val="00A3158D"/>
    <w:rsid w:val="00A319F5"/>
    <w:rsid w:val="00A31FC1"/>
    <w:rsid w:val="00A3216A"/>
    <w:rsid w:val="00A32282"/>
    <w:rsid w:val="00A323E1"/>
    <w:rsid w:val="00A3366A"/>
    <w:rsid w:val="00A3404A"/>
    <w:rsid w:val="00A34476"/>
    <w:rsid w:val="00A34CE2"/>
    <w:rsid w:val="00A355C5"/>
    <w:rsid w:val="00A359AD"/>
    <w:rsid w:val="00A35D4E"/>
    <w:rsid w:val="00A36795"/>
    <w:rsid w:val="00A36C63"/>
    <w:rsid w:val="00A36F74"/>
    <w:rsid w:val="00A37237"/>
    <w:rsid w:val="00A37BC2"/>
    <w:rsid w:val="00A403E1"/>
    <w:rsid w:val="00A4071C"/>
    <w:rsid w:val="00A4082F"/>
    <w:rsid w:val="00A40ABD"/>
    <w:rsid w:val="00A40B59"/>
    <w:rsid w:val="00A40D0E"/>
    <w:rsid w:val="00A42021"/>
    <w:rsid w:val="00A42D37"/>
    <w:rsid w:val="00A42EA4"/>
    <w:rsid w:val="00A43BDA"/>
    <w:rsid w:val="00A44F6E"/>
    <w:rsid w:val="00A457AE"/>
    <w:rsid w:val="00A45D79"/>
    <w:rsid w:val="00A45FC6"/>
    <w:rsid w:val="00A463E1"/>
    <w:rsid w:val="00A46730"/>
    <w:rsid w:val="00A469D6"/>
    <w:rsid w:val="00A470EA"/>
    <w:rsid w:val="00A4713F"/>
    <w:rsid w:val="00A4786C"/>
    <w:rsid w:val="00A47C72"/>
    <w:rsid w:val="00A504B2"/>
    <w:rsid w:val="00A505AA"/>
    <w:rsid w:val="00A50637"/>
    <w:rsid w:val="00A5074C"/>
    <w:rsid w:val="00A50D92"/>
    <w:rsid w:val="00A51AAE"/>
    <w:rsid w:val="00A51CC0"/>
    <w:rsid w:val="00A52795"/>
    <w:rsid w:val="00A52B83"/>
    <w:rsid w:val="00A52F42"/>
    <w:rsid w:val="00A54152"/>
    <w:rsid w:val="00A544E7"/>
    <w:rsid w:val="00A54D37"/>
    <w:rsid w:val="00A551BC"/>
    <w:rsid w:val="00A552B5"/>
    <w:rsid w:val="00A55ADB"/>
    <w:rsid w:val="00A56228"/>
    <w:rsid w:val="00A56583"/>
    <w:rsid w:val="00A5705F"/>
    <w:rsid w:val="00A571B6"/>
    <w:rsid w:val="00A57523"/>
    <w:rsid w:val="00A57617"/>
    <w:rsid w:val="00A57D10"/>
    <w:rsid w:val="00A60651"/>
    <w:rsid w:val="00A60C35"/>
    <w:rsid w:val="00A60D30"/>
    <w:rsid w:val="00A611ED"/>
    <w:rsid w:val="00A612CB"/>
    <w:rsid w:val="00A61A31"/>
    <w:rsid w:val="00A626BB"/>
    <w:rsid w:val="00A629D0"/>
    <w:rsid w:val="00A6334F"/>
    <w:rsid w:val="00A63AC8"/>
    <w:rsid w:val="00A6459F"/>
    <w:rsid w:val="00A64870"/>
    <w:rsid w:val="00A64E3A"/>
    <w:rsid w:val="00A650D8"/>
    <w:rsid w:val="00A6518B"/>
    <w:rsid w:val="00A65292"/>
    <w:rsid w:val="00A65514"/>
    <w:rsid w:val="00A65981"/>
    <w:rsid w:val="00A661E3"/>
    <w:rsid w:val="00A66DAA"/>
    <w:rsid w:val="00A6705E"/>
    <w:rsid w:val="00A672AA"/>
    <w:rsid w:val="00A673D9"/>
    <w:rsid w:val="00A67802"/>
    <w:rsid w:val="00A679BC"/>
    <w:rsid w:val="00A67ACB"/>
    <w:rsid w:val="00A67AD6"/>
    <w:rsid w:val="00A67B6B"/>
    <w:rsid w:val="00A705B8"/>
    <w:rsid w:val="00A70612"/>
    <w:rsid w:val="00A706A7"/>
    <w:rsid w:val="00A712C2"/>
    <w:rsid w:val="00A7171F"/>
    <w:rsid w:val="00A71A3C"/>
    <w:rsid w:val="00A71ED6"/>
    <w:rsid w:val="00A7317F"/>
    <w:rsid w:val="00A733AA"/>
    <w:rsid w:val="00A73FA5"/>
    <w:rsid w:val="00A74900"/>
    <w:rsid w:val="00A74953"/>
    <w:rsid w:val="00A75C3E"/>
    <w:rsid w:val="00A76A1E"/>
    <w:rsid w:val="00A76EF6"/>
    <w:rsid w:val="00A77290"/>
    <w:rsid w:val="00A8074A"/>
    <w:rsid w:val="00A80F76"/>
    <w:rsid w:val="00A80F99"/>
    <w:rsid w:val="00A81AD5"/>
    <w:rsid w:val="00A81C57"/>
    <w:rsid w:val="00A81D89"/>
    <w:rsid w:val="00A82A53"/>
    <w:rsid w:val="00A82E8F"/>
    <w:rsid w:val="00A83D0A"/>
    <w:rsid w:val="00A83EEA"/>
    <w:rsid w:val="00A84164"/>
    <w:rsid w:val="00A8457B"/>
    <w:rsid w:val="00A8479E"/>
    <w:rsid w:val="00A84CE3"/>
    <w:rsid w:val="00A84FC7"/>
    <w:rsid w:val="00A860A0"/>
    <w:rsid w:val="00A8653F"/>
    <w:rsid w:val="00A86780"/>
    <w:rsid w:val="00A876F2"/>
    <w:rsid w:val="00A87FE4"/>
    <w:rsid w:val="00A91326"/>
    <w:rsid w:val="00A913A6"/>
    <w:rsid w:val="00A915FA"/>
    <w:rsid w:val="00A9174E"/>
    <w:rsid w:val="00A923FE"/>
    <w:rsid w:val="00A92462"/>
    <w:rsid w:val="00A94194"/>
    <w:rsid w:val="00A941B7"/>
    <w:rsid w:val="00A942F2"/>
    <w:rsid w:val="00A9460C"/>
    <w:rsid w:val="00A94B4A"/>
    <w:rsid w:val="00A94EC9"/>
    <w:rsid w:val="00A95794"/>
    <w:rsid w:val="00A95DFF"/>
    <w:rsid w:val="00A96C02"/>
    <w:rsid w:val="00A96F4C"/>
    <w:rsid w:val="00A978A9"/>
    <w:rsid w:val="00A97AC5"/>
    <w:rsid w:val="00A97B52"/>
    <w:rsid w:val="00A97C99"/>
    <w:rsid w:val="00A97E85"/>
    <w:rsid w:val="00AA0C37"/>
    <w:rsid w:val="00AA1358"/>
    <w:rsid w:val="00AA1A10"/>
    <w:rsid w:val="00AA20CD"/>
    <w:rsid w:val="00AA217E"/>
    <w:rsid w:val="00AA3018"/>
    <w:rsid w:val="00AA3811"/>
    <w:rsid w:val="00AA3B6A"/>
    <w:rsid w:val="00AA3C5A"/>
    <w:rsid w:val="00AA3FF6"/>
    <w:rsid w:val="00AA4A1E"/>
    <w:rsid w:val="00AA568E"/>
    <w:rsid w:val="00AA5764"/>
    <w:rsid w:val="00AA587F"/>
    <w:rsid w:val="00AA5956"/>
    <w:rsid w:val="00AA6173"/>
    <w:rsid w:val="00AA6338"/>
    <w:rsid w:val="00AA6E31"/>
    <w:rsid w:val="00AA6FBC"/>
    <w:rsid w:val="00AA77F5"/>
    <w:rsid w:val="00AA7E05"/>
    <w:rsid w:val="00AA7EBD"/>
    <w:rsid w:val="00AA7F97"/>
    <w:rsid w:val="00AB02F9"/>
    <w:rsid w:val="00AB03D8"/>
    <w:rsid w:val="00AB0E5D"/>
    <w:rsid w:val="00AB1482"/>
    <w:rsid w:val="00AB276C"/>
    <w:rsid w:val="00AB3C40"/>
    <w:rsid w:val="00AB47B1"/>
    <w:rsid w:val="00AB51A9"/>
    <w:rsid w:val="00AB53BD"/>
    <w:rsid w:val="00AB548F"/>
    <w:rsid w:val="00AB5746"/>
    <w:rsid w:val="00AB5D0E"/>
    <w:rsid w:val="00AB6901"/>
    <w:rsid w:val="00AB6D9B"/>
    <w:rsid w:val="00AB7302"/>
    <w:rsid w:val="00AB7794"/>
    <w:rsid w:val="00AB7C8A"/>
    <w:rsid w:val="00AB7DDA"/>
    <w:rsid w:val="00AB7E55"/>
    <w:rsid w:val="00AC0231"/>
    <w:rsid w:val="00AC09F8"/>
    <w:rsid w:val="00AC0D82"/>
    <w:rsid w:val="00AC1ADD"/>
    <w:rsid w:val="00AC2090"/>
    <w:rsid w:val="00AC2B7D"/>
    <w:rsid w:val="00AC2BA1"/>
    <w:rsid w:val="00AC3099"/>
    <w:rsid w:val="00AC309B"/>
    <w:rsid w:val="00AC3130"/>
    <w:rsid w:val="00AC3323"/>
    <w:rsid w:val="00AC344C"/>
    <w:rsid w:val="00AC396C"/>
    <w:rsid w:val="00AC3A74"/>
    <w:rsid w:val="00AC4BCA"/>
    <w:rsid w:val="00AC5014"/>
    <w:rsid w:val="00AC5E2D"/>
    <w:rsid w:val="00AC5E34"/>
    <w:rsid w:val="00AC6334"/>
    <w:rsid w:val="00AC71DC"/>
    <w:rsid w:val="00AC72A9"/>
    <w:rsid w:val="00AC72B4"/>
    <w:rsid w:val="00AD06B8"/>
    <w:rsid w:val="00AD08A1"/>
    <w:rsid w:val="00AD19A8"/>
    <w:rsid w:val="00AD1A1F"/>
    <w:rsid w:val="00AD2F8D"/>
    <w:rsid w:val="00AD473B"/>
    <w:rsid w:val="00AD477A"/>
    <w:rsid w:val="00AD4A4E"/>
    <w:rsid w:val="00AD4E4A"/>
    <w:rsid w:val="00AD56AF"/>
    <w:rsid w:val="00AD5DE0"/>
    <w:rsid w:val="00AD637D"/>
    <w:rsid w:val="00AD6997"/>
    <w:rsid w:val="00AD6A92"/>
    <w:rsid w:val="00AD73B4"/>
    <w:rsid w:val="00AD77E1"/>
    <w:rsid w:val="00AD79D9"/>
    <w:rsid w:val="00AD7AF3"/>
    <w:rsid w:val="00AD7CDC"/>
    <w:rsid w:val="00AD7DFD"/>
    <w:rsid w:val="00AE033C"/>
    <w:rsid w:val="00AE0359"/>
    <w:rsid w:val="00AE078C"/>
    <w:rsid w:val="00AE0D0A"/>
    <w:rsid w:val="00AE151D"/>
    <w:rsid w:val="00AE1FD7"/>
    <w:rsid w:val="00AE2381"/>
    <w:rsid w:val="00AE25E0"/>
    <w:rsid w:val="00AE25E6"/>
    <w:rsid w:val="00AE2715"/>
    <w:rsid w:val="00AE2756"/>
    <w:rsid w:val="00AE2FFC"/>
    <w:rsid w:val="00AE30B1"/>
    <w:rsid w:val="00AE32DC"/>
    <w:rsid w:val="00AE3EC2"/>
    <w:rsid w:val="00AE4360"/>
    <w:rsid w:val="00AE4726"/>
    <w:rsid w:val="00AE49C5"/>
    <w:rsid w:val="00AE5344"/>
    <w:rsid w:val="00AE53C2"/>
    <w:rsid w:val="00AE5950"/>
    <w:rsid w:val="00AE63BC"/>
    <w:rsid w:val="00AE6552"/>
    <w:rsid w:val="00AE6B9D"/>
    <w:rsid w:val="00AE72B4"/>
    <w:rsid w:val="00AE759C"/>
    <w:rsid w:val="00AE7B52"/>
    <w:rsid w:val="00AE7CBD"/>
    <w:rsid w:val="00AE7FC3"/>
    <w:rsid w:val="00AF015A"/>
    <w:rsid w:val="00AF070C"/>
    <w:rsid w:val="00AF0A62"/>
    <w:rsid w:val="00AF0AEC"/>
    <w:rsid w:val="00AF1127"/>
    <w:rsid w:val="00AF119B"/>
    <w:rsid w:val="00AF1761"/>
    <w:rsid w:val="00AF1BF5"/>
    <w:rsid w:val="00AF260C"/>
    <w:rsid w:val="00AF3203"/>
    <w:rsid w:val="00AF380F"/>
    <w:rsid w:val="00AF3DBE"/>
    <w:rsid w:val="00AF3FDA"/>
    <w:rsid w:val="00AF419B"/>
    <w:rsid w:val="00AF5118"/>
    <w:rsid w:val="00AF5A52"/>
    <w:rsid w:val="00AF5F9A"/>
    <w:rsid w:val="00AF62DC"/>
    <w:rsid w:val="00AF6349"/>
    <w:rsid w:val="00AF6821"/>
    <w:rsid w:val="00AF6E52"/>
    <w:rsid w:val="00AF75A7"/>
    <w:rsid w:val="00AF79B1"/>
    <w:rsid w:val="00B0005C"/>
    <w:rsid w:val="00B00E68"/>
    <w:rsid w:val="00B00F23"/>
    <w:rsid w:val="00B01A9A"/>
    <w:rsid w:val="00B02BE2"/>
    <w:rsid w:val="00B02C6B"/>
    <w:rsid w:val="00B03317"/>
    <w:rsid w:val="00B0361A"/>
    <w:rsid w:val="00B03B6F"/>
    <w:rsid w:val="00B03BBE"/>
    <w:rsid w:val="00B04252"/>
    <w:rsid w:val="00B0496B"/>
    <w:rsid w:val="00B05602"/>
    <w:rsid w:val="00B05A25"/>
    <w:rsid w:val="00B0607D"/>
    <w:rsid w:val="00B066E7"/>
    <w:rsid w:val="00B0691C"/>
    <w:rsid w:val="00B06D36"/>
    <w:rsid w:val="00B06F0C"/>
    <w:rsid w:val="00B07092"/>
    <w:rsid w:val="00B0709D"/>
    <w:rsid w:val="00B0745E"/>
    <w:rsid w:val="00B07963"/>
    <w:rsid w:val="00B07E95"/>
    <w:rsid w:val="00B10004"/>
    <w:rsid w:val="00B10042"/>
    <w:rsid w:val="00B10202"/>
    <w:rsid w:val="00B107E7"/>
    <w:rsid w:val="00B108E0"/>
    <w:rsid w:val="00B10B66"/>
    <w:rsid w:val="00B10DAD"/>
    <w:rsid w:val="00B1147E"/>
    <w:rsid w:val="00B11A1C"/>
    <w:rsid w:val="00B12443"/>
    <w:rsid w:val="00B12591"/>
    <w:rsid w:val="00B1288F"/>
    <w:rsid w:val="00B131EA"/>
    <w:rsid w:val="00B132EB"/>
    <w:rsid w:val="00B13750"/>
    <w:rsid w:val="00B13850"/>
    <w:rsid w:val="00B13EC3"/>
    <w:rsid w:val="00B14E3D"/>
    <w:rsid w:val="00B14F14"/>
    <w:rsid w:val="00B15744"/>
    <w:rsid w:val="00B16662"/>
    <w:rsid w:val="00B16681"/>
    <w:rsid w:val="00B168BE"/>
    <w:rsid w:val="00B168C6"/>
    <w:rsid w:val="00B16FB4"/>
    <w:rsid w:val="00B20449"/>
    <w:rsid w:val="00B20957"/>
    <w:rsid w:val="00B20A9D"/>
    <w:rsid w:val="00B2150A"/>
    <w:rsid w:val="00B21864"/>
    <w:rsid w:val="00B21ADF"/>
    <w:rsid w:val="00B230C1"/>
    <w:rsid w:val="00B230F5"/>
    <w:rsid w:val="00B23167"/>
    <w:rsid w:val="00B2359A"/>
    <w:rsid w:val="00B23891"/>
    <w:rsid w:val="00B23BDA"/>
    <w:rsid w:val="00B24101"/>
    <w:rsid w:val="00B24380"/>
    <w:rsid w:val="00B24550"/>
    <w:rsid w:val="00B24AF8"/>
    <w:rsid w:val="00B24F73"/>
    <w:rsid w:val="00B251C7"/>
    <w:rsid w:val="00B255EE"/>
    <w:rsid w:val="00B255F5"/>
    <w:rsid w:val="00B2584F"/>
    <w:rsid w:val="00B2585C"/>
    <w:rsid w:val="00B25ABD"/>
    <w:rsid w:val="00B26484"/>
    <w:rsid w:val="00B26D68"/>
    <w:rsid w:val="00B26F9A"/>
    <w:rsid w:val="00B27034"/>
    <w:rsid w:val="00B270B7"/>
    <w:rsid w:val="00B2712C"/>
    <w:rsid w:val="00B275CF"/>
    <w:rsid w:val="00B275F7"/>
    <w:rsid w:val="00B303D2"/>
    <w:rsid w:val="00B30B40"/>
    <w:rsid w:val="00B30D4F"/>
    <w:rsid w:val="00B31388"/>
    <w:rsid w:val="00B31816"/>
    <w:rsid w:val="00B31CE4"/>
    <w:rsid w:val="00B321DF"/>
    <w:rsid w:val="00B333CE"/>
    <w:rsid w:val="00B33543"/>
    <w:rsid w:val="00B335CB"/>
    <w:rsid w:val="00B336BA"/>
    <w:rsid w:val="00B34B78"/>
    <w:rsid w:val="00B34E97"/>
    <w:rsid w:val="00B3568B"/>
    <w:rsid w:val="00B3569D"/>
    <w:rsid w:val="00B3573D"/>
    <w:rsid w:val="00B35F43"/>
    <w:rsid w:val="00B37146"/>
    <w:rsid w:val="00B374B9"/>
    <w:rsid w:val="00B37528"/>
    <w:rsid w:val="00B3784F"/>
    <w:rsid w:val="00B37AC3"/>
    <w:rsid w:val="00B40215"/>
    <w:rsid w:val="00B40D46"/>
    <w:rsid w:val="00B4153D"/>
    <w:rsid w:val="00B418A9"/>
    <w:rsid w:val="00B41DA1"/>
    <w:rsid w:val="00B41E06"/>
    <w:rsid w:val="00B42501"/>
    <w:rsid w:val="00B4304D"/>
    <w:rsid w:val="00B43494"/>
    <w:rsid w:val="00B436E2"/>
    <w:rsid w:val="00B44A48"/>
    <w:rsid w:val="00B451CC"/>
    <w:rsid w:val="00B47040"/>
    <w:rsid w:val="00B474F7"/>
    <w:rsid w:val="00B478AB"/>
    <w:rsid w:val="00B47914"/>
    <w:rsid w:val="00B50002"/>
    <w:rsid w:val="00B504EC"/>
    <w:rsid w:val="00B50754"/>
    <w:rsid w:val="00B50A35"/>
    <w:rsid w:val="00B517D0"/>
    <w:rsid w:val="00B51B07"/>
    <w:rsid w:val="00B51F35"/>
    <w:rsid w:val="00B5354F"/>
    <w:rsid w:val="00B54092"/>
    <w:rsid w:val="00B546FB"/>
    <w:rsid w:val="00B55098"/>
    <w:rsid w:val="00B55813"/>
    <w:rsid w:val="00B563B3"/>
    <w:rsid w:val="00B56A42"/>
    <w:rsid w:val="00B56CF3"/>
    <w:rsid w:val="00B56F8D"/>
    <w:rsid w:val="00B578FD"/>
    <w:rsid w:val="00B5790C"/>
    <w:rsid w:val="00B602DF"/>
    <w:rsid w:val="00B603EA"/>
    <w:rsid w:val="00B604E8"/>
    <w:rsid w:val="00B607DA"/>
    <w:rsid w:val="00B60872"/>
    <w:rsid w:val="00B60D35"/>
    <w:rsid w:val="00B61079"/>
    <w:rsid w:val="00B612BB"/>
    <w:rsid w:val="00B61610"/>
    <w:rsid w:val="00B61776"/>
    <w:rsid w:val="00B6256C"/>
    <w:rsid w:val="00B6289F"/>
    <w:rsid w:val="00B6446F"/>
    <w:rsid w:val="00B648B0"/>
    <w:rsid w:val="00B648F9"/>
    <w:rsid w:val="00B64C3B"/>
    <w:rsid w:val="00B64E1F"/>
    <w:rsid w:val="00B6548D"/>
    <w:rsid w:val="00B65D24"/>
    <w:rsid w:val="00B664F3"/>
    <w:rsid w:val="00B66A42"/>
    <w:rsid w:val="00B66EC6"/>
    <w:rsid w:val="00B67103"/>
    <w:rsid w:val="00B672E6"/>
    <w:rsid w:val="00B67E6E"/>
    <w:rsid w:val="00B703F2"/>
    <w:rsid w:val="00B70454"/>
    <w:rsid w:val="00B7060A"/>
    <w:rsid w:val="00B70ABC"/>
    <w:rsid w:val="00B712A5"/>
    <w:rsid w:val="00B714C6"/>
    <w:rsid w:val="00B715A7"/>
    <w:rsid w:val="00B717EB"/>
    <w:rsid w:val="00B71C52"/>
    <w:rsid w:val="00B72165"/>
    <w:rsid w:val="00B7221E"/>
    <w:rsid w:val="00B72E33"/>
    <w:rsid w:val="00B73031"/>
    <w:rsid w:val="00B7352C"/>
    <w:rsid w:val="00B737EE"/>
    <w:rsid w:val="00B7411A"/>
    <w:rsid w:val="00B75C78"/>
    <w:rsid w:val="00B76F49"/>
    <w:rsid w:val="00B76F8A"/>
    <w:rsid w:val="00B7747D"/>
    <w:rsid w:val="00B7762C"/>
    <w:rsid w:val="00B77AF0"/>
    <w:rsid w:val="00B77DC9"/>
    <w:rsid w:val="00B8007C"/>
    <w:rsid w:val="00B8064F"/>
    <w:rsid w:val="00B81001"/>
    <w:rsid w:val="00B81029"/>
    <w:rsid w:val="00B82235"/>
    <w:rsid w:val="00B8307F"/>
    <w:rsid w:val="00B833AA"/>
    <w:rsid w:val="00B836C3"/>
    <w:rsid w:val="00B840A5"/>
    <w:rsid w:val="00B84258"/>
    <w:rsid w:val="00B847F4"/>
    <w:rsid w:val="00B85869"/>
    <w:rsid w:val="00B862B5"/>
    <w:rsid w:val="00B862C3"/>
    <w:rsid w:val="00B8655A"/>
    <w:rsid w:val="00B871EA"/>
    <w:rsid w:val="00B87616"/>
    <w:rsid w:val="00B8797A"/>
    <w:rsid w:val="00B90883"/>
    <w:rsid w:val="00B90BC2"/>
    <w:rsid w:val="00B914A7"/>
    <w:rsid w:val="00B91B18"/>
    <w:rsid w:val="00B924C3"/>
    <w:rsid w:val="00B92AE7"/>
    <w:rsid w:val="00B92B23"/>
    <w:rsid w:val="00B92BD4"/>
    <w:rsid w:val="00B92BFD"/>
    <w:rsid w:val="00B936AB"/>
    <w:rsid w:val="00B936DA"/>
    <w:rsid w:val="00B93957"/>
    <w:rsid w:val="00B93D0E"/>
    <w:rsid w:val="00B942BF"/>
    <w:rsid w:val="00B946B3"/>
    <w:rsid w:val="00B94BEF"/>
    <w:rsid w:val="00B951EC"/>
    <w:rsid w:val="00B9591B"/>
    <w:rsid w:val="00B95963"/>
    <w:rsid w:val="00B95A9A"/>
    <w:rsid w:val="00B960ED"/>
    <w:rsid w:val="00B965C2"/>
    <w:rsid w:val="00B9695A"/>
    <w:rsid w:val="00B96B76"/>
    <w:rsid w:val="00B97526"/>
    <w:rsid w:val="00BA008C"/>
    <w:rsid w:val="00BA015C"/>
    <w:rsid w:val="00BA03BC"/>
    <w:rsid w:val="00BA15E3"/>
    <w:rsid w:val="00BA1EC4"/>
    <w:rsid w:val="00BA2651"/>
    <w:rsid w:val="00BA2CCF"/>
    <w:rsid w:val="00BA3212"/>
    <w:rsid w:val="00BA3D6F"/>
    <w:rsid w:val="00BA42EC"/>
    <w:rsid w:val="00BA44AF"/>
    <w:rsid w:val="00BA4C60"/>
    <w:rsid w:val="00BA5384"/>
    <w:rsid w:val="00BA5AA4"/>
    <w:rsid w:val="00BA5E32"/>
    <w:rsid w:val="00BA60C1"/>
    <w:rsid w:val="00BA61B9"/>
    <w:rsid w:val="00BA61DB"/>
    <w:rsid w:val="00BA6392"/>
    <w:rsid w:val="00BA67C6"/>
    <w:rsid w:val="00BA7271"/>
    <w:rsid w:val="00BA74C5"/>
    <w:rsid w:val="00BA7637"/>
    <w:rsid w:val="00BA774D"/>
    <w:rsid w:val="00BA7AA7"/>
    <w:rsid w:val="00BA7D4D"/>
    <w:rsid w:val="00BB0A1D"/>
    <w:rsid w:val="00BB0E4F"/>
    <w:rsid w:val="00BB13B0"/>
    <w:rsid w:val="00BB164A"/>
    <w:rsid w:val="00BB1826"/>
    <w:rsid w:val="00BB24EF"/>
    <w:rsid w:val="00BB2654"/>
    <w:rsid w:val="00BB2E81"/>
    <w:rsid w:val="00BB3887"/>
    <w:rsid w:val="00BB3A9C"/>
    <w:rsid w:val="00BB473C"/>
    <w:rsid w:val="00BB48BA"/>
    <w:rsid w:val="00BB5CAB"/>
    <w:rsid w:val="00BB781F"/>
    <w:rsid w:val="00BB7AA3"/>
    <w:rsid w:val="00BC1D42"/>
    <w:rsid w:val="00BC2BA4"/>
    <w:rsid w:val="00BC2E28"/>
    <w:rsid w:val="00BC2ECE"/>
    <w:rsid w:val="00BC35DB"/>
    <w:rsid w:val="00BC37ED"/>
    <w:rsid w:val="00BC3BC2"/>
    <w:rsid w:val="00BC3BC5"/>
    <w:rsid w:val="00BC4919"/>
    <w:rsid w:val="00BC4BA4"/>
    <w:rsid w:val="00BC510F"/>
    <w:rsid w:val="00BC52E8"/>
    <w:rsid w:val="00BC5EF5"/>
    <w:rsid w:val="00BC5F98"/>
    <w:rsid w:val="00BC6044"/>
    <w:rsid w:val="00BC63DD"/>
    <w:rsid w:val="00BC6E4C"/>
    <w:rsid w:val="00BC7895"/>
    <w:rsid w:val="00BC7945"/>
    <w:rsid w:val="00BC7A23"/>
    <w:rsid w:val="00BC7FEF"/>
    <w:rsid w:val="00BD030A"/>
    <w:rsid w:val="00BD0DDE"/>
    <w:rsid w:val="00BD1489"/>
    <w:rsid w:val="00BD2924"/>
    <w:rsid w:val="00BD2A6E"/>
    <w:rsid w:val="00BD2E08"/>
    <w:rsid w:val="00BD305E"/>
    <w:rsid w:val="00BD3228"/>
    <w:rsid w:val="00BD34B6"/>
    <w:rsid w:val="00BD3A8A"/>
    <w:rsid w:val="00BD4AC5"/>
    <w:rsid w:val="00BD4FB9"/>
    <w:rsid w:val="00BD521F"/>
    <w:rsid w:val="00BD5244"/>
    <w:rsid w:val="00BD5793"/>
    <w:rsid w:val="00BD5E80"/>
    <w:rsid w:val="00BD6F2F"/>
    <w:rsid w:val="00BD773F"/>
    <w:rsid w:val="00BD7877"/>
    <w:rsid w:val="00BD78FB"/>
    <w:rsid w:val="00BE08CC"/>
    <w:rsid w:val="00BE10BB"/>
    <w:rsid w:val="00BE174E"/>
    <w:rsid w:val="00BE176C"/>
    <w:rsid w:val="00BE1E8C"/>
    <w:rsid w:val="00BE2620"/>
    <w:rsid w:val="00BE2883"/>
    <w:rsid w:val="00BE5428"/>
    <w:rsid w:val="00BE545A"/>
    <w:rsid w:val="00BE5AB8"/>
    <w:rsid w:val="00BE5B70"/>
    <w:rsid w:val="00BE5D5D"/>
    <w:rsid w:val="00BE5FA5"/>
    <w:rsid w:val="00BE61AB"/>
    <w:rsid w:val="00BE6689"/>
    <w:rsid w:val="00BE6886"/>
    <w:rsid w:val="00BE6B13"/>
    <w:rsid w:val="00BE6DB5"/>
    <w:rsid w:val="00BE779C"/>
    <w:rsid w:val="00BE7C01"/>
    <w:rsid w:val="00BF07EB"/>
    <w:rsid w:val="00BF0DDA"/>
    <w:rsid w:val="00BF1878"/>
    <w:rsid w:val="00BF1AEE"/>
    <w:rsid w:val="00BF1B19"/>
    <w:rsid w:val="00BF1C65"/>
    <w:rsid w:val="00BF242C"/>
    <w:rsid w:val="00BF28C3"/>
    <w:rsid w:val="00BF2A55"/>
    <w:rsid w:val="00BF2F08"/>
    <w:rsid w:val="00BF3E85"/>
    <w:rsid w:val="00BF4572"/>
    <w:rsid w:val="00BF48CB"/>
    <w:rsid w:val="00BF4986"/>
    <w:rsid w:val="00BF4A60"/>
    <w:rsid w:val="00BF57FA"/>
    <w:rsid w:val="00BF74FB"/>
    <w:rsid w:val="00BF74FC"/>
    <w:rsid w:val="00BF7FB3"/>
    <w:rsid w:val="00C00147"/>
    <w:rsid w:val="00C003DE"/>
    <w:rsid w:val="00C0111A"/>
    <w:rsid w:val="00C01714"/>
    <w:rsid w:val="00C01A70"/>
    <w:rsid w:val="00C01CCB"/>
    <w:rsid w:val="00C01D5A"/>
    <w:rsid w:val="00C02D2B"/>
    <w:rsid w:val="00C031BB"/>
    <w:rsid w:val="00C03B89"/>
    <w:rsid w:val="00C03F7D"/>
    <w:rsid w:val="00C04585"/>
    <w:rsid w:val="00C04A46"/>
    <w:rsid w:val="00C04B3E"/>
    <w:rsid w:val="00C04B71"/>
    <w:rsid w:val="00C04CF7"/>
    <w:rsid w:val="00C04E28"/>
    <w:rsid w:val="00C06213"/>
    <w:rsid w:val="00C06D0D"/>
    <w:rsid w:val="00C06D90"/>
    <w:rsid w:val="00C072D4"/>
    <w:rsid w:val="00C07B10"/>
    <w:rsid w:val="00C07B4D"/>
    <w:rsid w:val="00C103BB"/>
    <w:rsid w:val="00C10492"/>
    <w:rsid w:val="00C105A1"/>
    <w:rsid w:val="00C111EB"/>
    <w:rsid w:val="00C11486"/>
    <w:rsid w:val="00C11D25"/>
    <w:rsid w:val="00C11E45"/>
    <w:rsid w:val="00C12190"/>
    <w:rsid w:val="00C12FFE"/>
    <w:rsid w:val="00C1350E"/>
    <w:rsid w:val="00C13C64"/>
    <w:rsid w:val="00C1407A"/>
    <w:rsid w:val="00C141D4"/>
    <w:rsid w:val="00C15432"/>
    <w:rsid w:val="00C159D0"/>
    <w:rsid w:val="00C15CB4"/>
    <w:rsid w:val="00C16264"/>
    <w:rsid w:val="00C165B1"/>
    <w:rsid w:val="00C16B15"/>
    <w:rsid w:val="00C17194"/>
    <w:rsid w:val="00C1742A"/>
    <w:rsid w:val="00C1748A"/>
    <w:rsid w:val="00C203F8"/>
    <w:rsid w:val="00C205C6"/>
    <w:rsid w:val="00C20BCD"/>
    <w:rsid w:val="00C2121A"/>
    <w:rsid w:val="00C212E1"/>
    <w:rsid w:val="00C22377"/>
    <w:rsid w:val="00C22647"/>
    <w:rsid w:val="00C22EBC"/>
    <w:rsid w:val="00C23110"/>
    <w:rsid w:val="00C23730"/>
    <w:rsid w:val="00C23A06"/>
    <w:rsid w:val="00C23FFB"/>
    <w:rsid w:val="00C2446B"/>
    <w:rsid w:val="00C24954"/>
    <w:rsid w:val="00C24D51"/>
    <w:rsid w:val="00C25456"/>
    <w:rsid w:val="00C25CFE"/>
    <w:rsid w:val="00C25EE9"/>
    <w:rsid w:val="00C26043"/>
    <w:rsid w:val="00C26847"/>
    <w:rsid w:val="00C26D3C"/>
    <w:rsid w:val="00C270D5"/>
    <w:rsid w:val="00C2728F"/>
    <w:rsid w:val="00C272E2"/>
    <w:rsid w:val="00C27923"/>
    <w:rsid w:val="00C3048F"/>
    <w:rsid w:val="00C31651"/>
    <w:rsid w:val="00C31B94"/>
    <w:rsid w:val="00C32645"/>
    <w:rsid w:val="00C33361"/>
    <w:rsid w:val="00C351B7"/>
    <w:rsid w:val="00C353D7"/>
    <w:rsid w:val="00C3578A"/>
    <w:rsid w:val="00C3593A"/>
    <w:rsid w:val="00C35972"/>
    <w:rsid w:val="00C36037"/>
    <w:rsid w:val="00C364CE"/>
    <w:rsid w:val="00C365D5"/>
    <w:rsid w:val="00C3711F"/>
    <w:rsid w:val="00C40439"/>
    <w:rsid w:val="00C40B21"/>
    <w:rsid w:val="00C410ED"/>
    <w:rsid w:val="00C41185"/>
    <w:rsid w:val="00C4168C"/>
    <w:rsid w:val="00C418F7"/>
    <w:rsid w:val="00C41D18"/>
    <w:rsid w:val="00C42A83"/>
    <w:rsid w:val="00C42DE8"/>
    <w:rsid w:val="00C43328"/>
    <w:rsid w:val="00C4354C"/>
    <w:rsid w:val="00C437BA"/>
    <w:rsid w:val="00C43FC1"/>
    <w:rsid w:val="00C445FC"/>
    <w:rsid w:val="00C446E7"/>
    <w:rsid w:val="00C44BD4"/>
    <w:rsid w:val="00C44FEF"/>
    <w:rsid w:val="00C451BE"/>
    <w:rsid w:val="00C465AC"/>
    <w:rsid w:val="00C46C4C"/>
    <w:rsid w:val="00C46E2D"/>
    <w:rsid w:val="00C46E6F"/>
    <w:rsid w:val="00C47133"/>
    <w:rsid w:val="00C475C3"/>
    <w:rsid w:val="00C47B89"/>
    <w:rsid w:val="00C5015D"/>
    <w:rsid w:val="00C50E81"/>
    <w:rsid w:val="00C517CA"/>
    <w:rsid w:val="00C51B93"/>
    <w:rsid w:val="00C520E8"/>
    <w:rsid w:val="00C531E5"/>
    <w:rsid w:val="00C53FA3"/>
    <w:rsid w:val="00C544C2"/>
    <w:rsid w:val="00C5479F"/>
    <w:rsid w:val="00C54AE5"/>
    <w:rsid w:val="00C54CD8"/>
    <w:rsid w:val="00C54EEB"/>
    <w:rsid w:val="00C55BC5"/>
    <w:rsid w:val="00C577DC"/>
    <w:rsid w:val="00C57BF3"/>
    <w:rsid w:val="00C57C3A"/>
    <w:rsid w:val="00C57E2A"/>
    <w:rsid w:val="00C60354"/>
    <w:rsid w:val="00C60474"/>
    <w:rsid w:val="00C604A4"/>
    <w:rsid w:val="00C60608"/>
    <w:rsid w:val="00C61DDA"/>
    <w:rsid w:val="00C62076"/>
    <w:rsid w:val="00C6227A"/>
    <w:rsid w:val="00C629EF"/>
    <w:rsid w:val="00C62CB1"/>
    <w:rsid w:val="00C62FAE"/>
    <w:rsid w:val="00C638D8"/>
    <w:rsid w:val="00C63E69"/>
    <w:rsid w:val="00C64905"/>
    <w:rsid w:val="00C64DB0"/>
    <w:rsid w:val="00C6534F"/>
    <w:rsid w:val="00C654A3"/>
    <w:rsid w:val="00C66040"/>
    <w:rsid w:val="00C66521"/>
    <w:rsid w:val="00C665D5"/>
    <w:rsid w:val="00C66904"/>
    <w:rsid w:val="00C6729D"/>
    <w:rsid w:val="00C6781A"/>
    <w:rsid w:val="00C67AAB"/>
    <w:rsid w:val="00C67DC5"/>
    <w:rsid w:val="00C67E13"/>
    <w:rsid w:val="00C704BA"/>
    <w:rsid w:val="00C708AE"/>
    <w:rsid w:val="00C71CBE"/>
    <w:rsid w:val="00C72A9E"/>
    <w:rsid w:val="00C72E58"/>
    <w:rsid w:val="00C7307D"/>
    <w:rsid w:val="00C73963"/>
    <w:rsid w:val="00C739D6"/>
    <w:rsid w:val="00C73D80"/>
    <w:rsid w:val="00C73E47"/>
    <w:rsid w:val="00C74C07"/>
    <w:rsid w:val="00C7513E"/>
    <w:rsid w:val="00C75772"/>
    <w:rsid w:val="00C75B2A"/>
    <w:rsid w:val="00C761CB"/>
    <w:rsid w:val="00C7656C"/>
    <w:rsid w:val="00C7662E"/>
    <w:rsid w:val="00C76830"/>
    <w:rsid w:val="00C76FB5"/>
    <w:rsid w:val="00C772BE"/>
    <w:rsid w:val="00C775B5"/>
    <w:rsid w:val="00C800E6"/>
    <w:rsid w:val="00C8015F"/>
    <w:rsid w:val="00C8031A"/>
    <w:rsid w:val="00C813A3"/>
    <w:rsid w:val="00C81488"/>
    <w:rsid w:val="00C815F5"/>
    <w:rsid w:val="00C824A3"/>
    <w:rsid w:val="00C824EB"/>
    <w:rsid w:val="00C83A5C"/>
    <w:rsid w:val="00C8445D"/>
    <w:rsid w:val="00C84487"/>
    <w:rsid w:val="00C859E3"/>
    <w:rsid w:val="00C860D5"/>
    <w:rsid w:val="00C86884"/>
    <w:rsid w:val="00C868CE"/>
    <w:rsid w:val="00C86940"/>
    <w:rsid w:val="00C86A8B"/>
    <w:rsid w:val="00C9047E"/>
    <w:rsid w:val="00C90B2C"/>
    <w:rsid w:val="00C921FF"/>
    <w:rsid w:val="00C923E2"/>
    <w:rsid w:val="00C924A7"/>
    <w:rsid w:val="00C9262D"/>
    <w:rsid w:val="00C929E2"/>
    <w:rsid w:val="00C934CB"/>
    <w:rsid w:val="00C9351D"/>
    <w:rsid w:val="00C93864"/>
    <w:rsid w:val="00C94656"/>
    <w:rsid w:val="00C94B2F"/>
    <w:rsid w:val="00C950E1"/>
    <w:rsid w:val="00C95169"/>
    <w:rsid w:val="00C95691"/>
    <w:rsid w:val="00C96611"/>
    <w:rsid w:val="00C97261"/>
    <w:rsid w:val="00C974C5"/>
    <w:rsid w:val="00C97645"/>
    <w:rsid w:val="00C97739"/>
    <w:rsid w:val="00C97798"/>
    <w:rsid w:val="00C97B51"/>
    <w:rsid w:val="00CA02E3"/>
    <w:rsid w:val="00CA03C0"/>
    <w:rsid w:val="00CA105A"/>
    <w:rsid w:val="00CA1543"/>
    <w:rsid w:val="00CA21D3"/>
    <w:rsid w:val="00CA2256"/>
    <w:rsid w:val="00CA34D4"/>
    <w:rsid w:val="00CA36B6"/>
    <w:rsid w:val="00CA370C"/>
    <w:rsid w:val="00CA396E"/>
    <w:rsid w:val="00CA49E2"/>
    <w:rsid w:val="00CA4E54"/>
    <w:rsid w:val="00CA5037"/>
    <w:rsid w:val="00CA5238"/>
    <w:rsid w:val="00CA5EAA"/>
    <w:rsid w:val="00CA6379"/>
    <w:rsid w:val="00CA66ED"/>
    <w:rsid w:val="00CA689F"/>
    <w:rsid w:val="00CA71E1"/>
    <w:rsid w:val="00CA758F"/>
    <w:rsid w:val="00CA79B1"/>
    <w:rsid w:val="00CB00F6"/>
    <w:rsid w:val="00CB025B"/>
    <w:rsid w:val="00CB0408"/>
    <w:rsid w:val="00CB1209"/>
    <w:rsid w:val="00CB176D"/>
    <w:rsid w:val="00CB1F20"/>
    <w:rsid w:val="00CB261A"/>
    <w:rsid w:val="00CB2DF2"/>
    <w:rsid w:val="00CB30A2"/>
    <w:rsid w:val="00CB3B47"/>
    <w:rsid w:val="00CB4014"/>
    <w:rsid w:val="00CB43CA"/>
    <w:rsid w:val="00CB4668"/>
    <w:rsid w:val="00CB48D3"/>
    <w:rsid w:val="00CB5829"/>
    <w:rsid w:val="00CB6336"/>
    <w:rsid w:val="00CB65B7"/>
    <w:rsid w:val="00CB68E2"/>
    <w:rsid w:val="00CB6C74"/>
    <w:rsid w:val="00CB7537"/>
    <w:rsid w:val="00CB7794"/>
    <w:rsid w:val="00CB7A88"/>
    <w:rsid w:val="00CC0695"/>
    <w:rsid w:val="00CC0C08"/>
    <w:rsid w:val="00CC0FC7"/>
    <w:rsid w:val="00CC0FF1"/>
    <w:rsid w:val="00CC16E0"/>
    <w:rsid w:val="00CC2501"/>
    <w:rsid w:val="00CC2603"/>
    <w:rsid w:val="00CC26A8"/>
    <w:rsid w:val="00CC32E8"/>
    <w:rsid w:val="00CC3327"/>
    <w:rsid w:val="00CC3649"/>
    <w:rsid w:val="00CC3D85"/>
    <w:rsid w:val="00CC4603"/>
    <w:rsid w:val="00CC4B68"/>
    <w:rsid w:val="00CC4C50"/>
    <w:rsid w:val="00CC4EB5"/>
    <w:rsid w:val="00CC5589"/>
    <w:rsid w:val="00CC5626"/>
    <w:rsid w:val="00CC580B"/>
    <w:rsid w:val="00CC5AD8"/>
    <w:rsid w:val="00CC5C97"/>
    <w:rsid w:val="00CC60A5"/>
    <w:rsid w:val="00CC6E84"/>
    <w:rsid w:val="00CC7113"/>
    <w:rsid w:val="00CD057C"/>
    <w:rsid w:val="00CD0AD5"/>
    <w:rsid w:val="00CD0F26"/>
    <w:rsid w:val="00CD1C90"/>
    <w:rsid w:val="00CD1D84"/>
    <w:rsid w:val="00CD1F93"/>
    <w:rsid w:val="00CD24E1"/>
    <w:rsid w:val="00CD254B"/>
    <w:rsid w:val="00CD3863"/>
    <w:rsid w:val="00CD3B22"/>
    <w:rsid w:val="00CD41E7"/>
    <w:rsid w:val="00CD42EB"/>
    <w:rsid w:val="00CD4EA6"/>
    <w:rsid w:val="00CD505C"/>
    <w:rsid w:val="00CD5B35"/>
    <w:rsid w:val="00CD61B3"/>
    <w:rsid w:val="00CD6B6A"/>
    <w:rsid w:val="00CD6E10"/>
    <w:rsid w:val="00CD6E32"/>
    <w:rsid w:val="00CD6FEA"/>
    <w:rsid w:val="00CD7A58"/>
    <w:rsid w:val="00CE054F"/>
    <w:rsid w:val="00CE0795"/>
    <w:rsid w:val="00CE0C6B"/>
    <w:rsid w:val="00CE16C4"/>
    <w:rsid w:val="00CE1B1D"/>
    <w:rsid w:val="00CE27C9"/>
    <w:rsid w:val="00CE29FA"/>
    <w:rsid w:val="00CE2BCD"/>
    <w:rsid w:val="00CE2D66"/>
    <w:rsid w:val="00CE3539"/>
    <w:rsid w:val="00CE3B83"/>
    <w:rsid w:val="00CE4A0B"/>
    <w:rsid w:val="00CE5786"/>
    <w:rsid w:val="00CE57CB"/>
    <w:rsid w:val="00CE5C2F"/>
    <w:rsid w:val="00CE6379"/>
    <w:rsid w:val="00CE6484"/>
    <w:rsid w:val="00CE76C8"/>
    <w:rsid w:val="00CE7A6F"/>
    <w:rsid w:val="00CE7F87"/>
    <w:rsid w:val="00CF057C"/>
    <w:rsid w:val="00CF0744"/>
    <w:rsid w:val="00CF09F8"/>
    <w:rsid w:val="00CF0D6A"/>
    <w:rsid w:val="00CF0E39"/>
    <w:rsid w:val="00CF11F1"/>
    <w:rsid w:val="00CF1296"/>
    <w:rsid w:val="00CF138D"/>
    <w:rsid w:val="00CF211A"/>
    <w:rsid w:val="00CF2133"/>
    <w:rsid w:val="00CF241F"/>
    <w:rsid w:val="00CF27EB"/>
    <w:rsid w:val="00CF2D3A"/>
    <w:rsid w:val="00CF2F64"/>
    <w:rsid w:val="00CF3064"/>
    <w:rsid w:val="00CF311C"/>
    <w:rsid w:val="00CF31DA"/>
    <w:rsid w:val="00CF34CC"/>
    <w:rsid w:val="00CF36E7"/>
    <w:rsid w:val="00CF4109"/>
    <w:rsid w:val="00CF4269"/>
    <w:rsid w:val="00CF427E"/>
    <w:rsid w:val="00CF444B"/>
    <w:rsid w:val="00CF4481"/>
    <w:rsid w:val="00CF4514"/>
    <w:rsid w:val="00CF4FF9"/>
    <w:rsid w:val="00CF58E4"/>
    <w:rsid w:val="00CF593A"/>
    <w:rsid w:val="00CF59C6"/>
    <w:rsid w:val="00CF5AF1"/>
    <w:rsid w:val="00CF5E5C"/>
    <w:rsid w:val="00CF5E68"/>
    <w:rsid w:val="00CF5EBB"/>
    <w:rsid w:val="00CF6184"/>
    <w:rsid w:val="00CF63E7"/>
    <w:rsid w:val="00CF6505"/>
    <w:rsid w:val="00CF67D8"/>
    <w:rsid w:val="00CF6C11"/>
    <w:rsid w:val="00CF7307"/>
    <w:rsid w:val="00CF74A9"/>
    <w:rsid w:val="00CF768C"/>
    <w:rsid w:val="00CF7908"/>
    <w:rsid w:val="00CF7D07"/>
    <w:rsid w:val="00D002EF"/>
    <w:rsid w:val="00D00372"/>
    <w:rsid w:val="00D00FF5"/>
    <w:rsid w:val="00D01DCD"/>
    <w:rsid w:val="00D021D5"/>
    <w:rsid w:val="00D02321"/>
    <w:rsid w:val="00D024A8"/>
    <w:rsid w:val="00D025E2"/>
    <w:rsid w:val="00D02C15"/>
    <w:rsid w:val="00D036F8"/>
    <w:rsid w:val="00D0385C"/>
    <w:rsid w:val="00D03A8F"/>
    <w:rsid w:val="00D04D95"/>
    <w:rsid w:val="00D054FA"/>
    <w:rsid w:val="00D06049"/>
    <w:rsid w:val="00D06082"/>
    <w:rsid w:val="00D06BC3"/>
    <w:rsid w:val="00D06D92"/>
    <w:rsid w:val="00D070CB"/>
    <w:rsid w:val="00D0747A"/>
    <w:rsid w:val="00D10E45"/>
    <w:rsid w:val="00D11440"/>
    <w:rsid w:val="00D1162A"/>
    <w:rsid w:val="00D116CB"/>
    <w:rsid w:val="00D11889"/>
    <w:rsid w:val="00D1198C"/>
    <w:rsid w:val="00D120C7"/>
    <w:rsid w:val="00D127BF"/>
    <w:rsid w:val="00D12882"/>
    <w:rsid w:val="00D12CBE"/>
    <w:rsid w:val="00D12D53"/>
    <w:rsid w:val="00D12E4A"/>
    <w:rsid w:val="00D131CF"/>
    <w:rsid w:val="00D131D6"/>
    <w:rsid w:val="00D13357"/>
    <w:rsid w:val="00D14210"/>
    <w:rsid w:val="00D143F5"/>
    <w:rsid w:val="00D14678"/>
    <w:rsid w:val="00D15124"/>
    <w:rsid w:val="00D155FF"/>
    <w:rsid w:val="00D1636F"/>
    <w:rsid w:val="00D16826"/>
    <w:rsid w:val="00D1683B"/>
    <w:rsid w:val="00D1695E"/>
    <w:rsid w:val="00D16A93"/>
    <w:rsid w:val="00D16D5A"/>
    <w:rsid w:val="00D17016"/>
    <w:rsid w:val="00D173CD"/>
    <w:rsid w:val="00D17514"/>
    <w:rsid w:val="00D17E54"/>
    <w:rsid w:val="00D211CE"/>
    <w:rsid w:val="00D21653"/>
    <w:rsid w:val="00D218B9"/>
    <w:rsid w:val="00D21934"/>
    <w:rsid w:val="00D21F19"/>
    <w:rsid w:val="00D22072"/>
    <w:rsid w:val="00D22122"/>
    <w:rsid w:val="00D23923"/>
    <w:rsid w:val="00D23E34"/>
    <w:rsid w:val="00D24881"/>
    <w:rsid w:val="00D24A04"/>
    <w:rsid w:val="00D24B1C"/>
    <w:rsid w:val="00D24D89"/>
    <w:rsid w:val="00D24F41"/>
    <w:rsid w:val="00D25289"/>
    <w:rsid w:val="00D25771"/>
    <w:rsid w:val="00D268F7"/>
    <w:rsid w:val="00D26BE9"/>
    <w:rsid w:val="00D26D76"/>
    <w:rsid w:val="00D2716A"/>
    <w:rsid w:val="00D27685"/>
    <w:rsid w:val="00D302F7"/>
    <w:rsid w:val="00D3037D"/>
    <w:rsid w:val="00D30771"/>
    <w:rsid w:val="00D31320"/>
    <w:rsid w:val="00D31CB5"/>
    <w:rsid w:val="00D33099"/>
    <w:rsid w:val="00D3323E"/>
    <w:rsid w:val="00D33755"/>
    <w:rsid w:val="00D35394"/>
    <w:rsid w:val="00D35BBA"/>
    <w:rsid w:val="00D35DB9"/>
    <w:rsid w:val="00D3668B"/>
    <w:rsid w:val="00D36699"/>
    <w:rsid w:val="00D36E9B"/>
    <w:rsid w:val="00D37E57"/>
    <w:rsid w:val="00D40228"/>
    <w:rsid w:val="00D4071B"/>
    <w:rsid w:val="00D40E81"/>
    <w:rsid w:val="00D416EF"/>
    <w:rsid w:val="00D41E0D"/>
    <w:rsid w:val="00D420B7"/>
    <w:rsid w:val="00D42298"/>
    <w:rsid w:val="00D42674"/>
    <w:rsid w:val="00D42B05"/>
    <w:rsid w:val="00D42E53"/>
    <w:rsid w:val="00D430FB"/>
    <w:rsid w:val="00D437D0"/>
    <w:rsid w:val="00D43800"/>
    <w:rsid w:val="00D43873"/>
    <w:rsid w:val="00D4394A"/>
    <w:rsid w:val="00D43F2A"/>
    <w:rsid w:val="00D44252"/>
    <w:rsid w:val="00D442AA"/>
    <w:rsid w:val="00D442FD"/>
    <w:rsid w:val="00D44A45"/>
    <w:rsid w:val="00D45083"/>
    <w:rsid w:val="00D454C3"/>
    <w:rsid w:val="00D4603C"/>
    <w:rsid w:val="00D466D6"/>
    <w:rsid w:val="00D46C5F"/>
    <w:rsid w:val="00D4752A"/>
    <w:rsid w:val="00D4756B"/>
    <w:rsid w:val="00D4775D"/>
    <w:rsid w:val="00D479A1"/>
    <w:rsid w:val="00D47AC3"/>
    <w:rsid w:val="00D47ADE"/>
    <w:rsid w:val="00D5066C"/>
    <w:rsid w:val="00D5090F"/>
    <w:rsid w:val="00D50D7F"/>
    <w:rsid w:val="00D5157C"/>
    <w:rsid w:val="00D51B6C"/>
    <w:rsid w:val="00D52157"/>
    <w:rsid w:val="00D52597"/>
    <w:rsid w:val="00D527DD"/>
    <w:rsid w:val="00D5285A"/>
    <w:rsid w:val="00D52E4E"/>
    <w:rsid w:val="00D52EB1"/>
    <w:rsid w:val="00D53BEE"/>
    <w:rsid w:val="00D54652"/>
    <w:rsid w:val="00D5522F"/>
    <w:rsid w:val="00D55CCF"/>
    <w:rsid w:val="00D5616B"/>
    <w:rsid w:val="00D56257"/>
    <w:rsid w:val="00D564BE"/>
    <w:rsid w:val="00D56EF7"/>
    <w:rsid w:val="00D577BE"/>
    <w:rsid w:val="00D60014"/>
    <w:rsid w:val="00D61101"/>
    <w:rsid w:val="00D6126C"/>
    <w:rsid w:val="00D6169D"/>
    <w:rsid w:val="00D618FF"/>
    <w:rsid w:val="00D61ACF"/>
    <w:rsid w:val="00D61DBB"/>
    <w:rsid w:val="00D62082"/>
    <w:rsid w:val="00D62C57"/>
    <w:rsid w:val="00D64225"/>
    <w:rsid w:val="00D64592"/>
    <w:rsid w:val="00D646BE"/>
    <w:rsid w:val="00D65543"/>
    <w:rsid w:val="00D656E7"/>
    <w:rsid w:val="00D65BC1"/>
    <w:rsid w:val="00D65E7C"/>
    <w:rsid w:val="00D67105"/>
    <w:rsid w:val="00D701ED"/>
    <w:rsid w:val="00D713BB"/>
    <w:rsid w:val="00D715A9"/>
    <w:rsid w:val="00D72745"/>
    <w:rsid w:val="00D7298B"/>
    <w:rsid w:val="00D73A73"/>
    <w:rsid w:val="00D73BFD"/>
    <w:rsid w:val="00D73C71"/>
    <w:rsid w:val="00D73F24"/>
    <w:rsid w:val="00D74061"/>
    <w:rsid w:val="00D7440B"/>
    <w:rsid w:val="00D7499C"/>
    <w:rsid w:val="00D74C04"/>
    <w:rsid w:val="00D74CFE"/>
    <w:rsid w:val="00D7539D"/>
    <w:rsid w:val="00D753F1"/>
    <w:rsid w:val="00D756F4"/>
    <w:rsid w:val="00D757A4"/>
    <w:rsid w:val="00D7617E"/>
    <w:rsid w:val="00D7680A"/>
    <w:rsid w:val="00D8028E"/>
    <w:rsid w:val="00D806AD"/>
    <w:rsid w:val="00D8096E"/>
    <w:rsid w:val="00D81005"/>
    <w:rsid w:val="00D814C9"/>
    <w:rsid w:val="00D8188B"/>
    <w:rsid w:val="00D81B26"/>
    <w:rsid w:val="00D81F97"/>
    <w:rsid w:val="00D8226C"/>
    <w:rsid w:val="00D8279E"/>
    <w:rsid w:val="00D82F34"/>
    <w:rsid w:val="00D82F84"/>
    <w:rsid w:val="00D83EA0"/>
    <w:rsid w:val="00D8413E"/>
    <w:rsid w:val="00D84156"/>
    <w:rsid w:val="00D8428E"/>
    <w:rsid w:val="00D84367"/>
    <w:rsid w:val="00D85240"/>
    <w:rsid w:val="00D8534F"/>
    <w:rsid w:val="00D8569D"/>
    <w:rsid w:val="00D85978"/>
    <w:rsid w:val="00D85A38"/>
    <w:rsid w:val="00D85AF0"/>
    <w:rsid w:val="00D85F0B"/>
    <w:rsid w:val="00D865D1"/>
    <w:rsid w:val="00D87064"/>
    <w:rsid w:val="00D874FC"/>
    <w:rsid w:val="00D90045"/>
    <w:rsid w:val="00D900D3"/>
    <w:rsid w:val="00D90213"/>
    <w:rsid w:val="00D90414"/>
    <w:rsid w:val="00D904CA"/>
    <w:rsid w:val="00D906BC"/>
    <w:rsid w:val="00D906E3"/>
    <w:rsid w:val="00D909DB"/>
    <w:rsid w:val="00D90D8C"/>
    <w:rsid w:val="00D90DEF"/>
    <w:rsid w:val="00D913D6"/>
    <w:rsid w:val="00D914A3"/>
    <w:rsid w:val="00D91B9C"/>
    <w:rsid w:val="00D91D27"/>
    <w:rsid w:val="00D92218"/>
    <w:rsid w:val="00D926D9"/>
    <w:rsid w:val="00D92895"/>
    <w:rsid w:val="00D929E1"/>
    <w:rsid w:val="00D930BF"/>
    <w:rsid w:val="00D93AB2"/>
    <w:rsid w:val="00D945A8"/>
    <w:rsid w:val="00D94F91"/>
    <w:rsid w:val="00D953DC"/>
    <w:rsid w:val="00D9569A"/>
    <w:rsid w:val="00D957F9"/>
    <w:rsid w:val="00D95E0B"/>
    <w:rsid w:val="00D95E56"/>
    <w:rsid w:val="00D95FA9"/>
    <w:rsid w:val="00D961AC"/>
    <w:rsid w:val="00D96F64"/>
    <w:rsid w:val="00D9789E"/>
    <w:rsid w:val="00DA0304"/>
    <w:rsid w:val="00DA042A"/>
    <w:rsid w:val="00DA0519"/>
    <w:rsid w:val="00DA0D31"/>
    <w:rsid w:val="00DA0FCE"/>
    <w:rsid w:val="00DA1092"/>
    <w:rsid w:val="00DA1D37"/>
    <w:rsid w:val="00DA32D9"/>
    <w:rsid w:val="00DA3733"/>
    <w:rsid w:val="00DA3FD4"/>
    <w:rsid w:val="00DA3FFA"/>
    <w:rsid w:val="00DA446E"/>
    <w:rsid w:val="00DA6176"/>
    <w:rsid w:val="00DA661B"/>
    <w:rsid w:val="00DA66C6"/>
    <w:rsid w:val="00DA67D4"/>
    <w:rsid w:val="00DA71F9"/>
    <w:rsid w:val="00DA72EC"/>
    <w:rsid w:val="00DA78E1"/>
    <w:rsid w:val="00DA7BCA"/>
    <w:rsid w:val="00DB02CC"/>
    <w:rsid w:val="00DB038C"/>
    <w:rsid w:val="00DB11E2"/>
    <w:rsid w:val="00DB135E"/>
    <w:rsid w:val="00DB14FA"/>
    <w:rsid w:val="00DB1BC1"/>
    <w:rsid w:val="00DB2009"/>
    <w:rsid w:val="00DB2127"/>
    <w:rsid w:val="00DB230D"/>
    <w:rsid w:val="00DB2802"/>
    <w:rsid w:val="00DB35B4"/>
    <w:rsid w:val="00DB3AAD"/>
    <w:rsid w:val="00DB512E"/>
    <w:rsid w:val="00DB58E0"/>
    <w:rsid w:val="00DB590D"/>
    <w:rsid w:val="00DB5AB9"/>
    <w:rsid w:val="00DB5BE5"/>
    <w:rsid w:val="00DB5E46"/>
    <w:rsid w:val="00DB6175"/>
    <w:rsid w:val="00DC0511"/>
    <w:rsid w:val="00DC0734"/>
    <w:rsid w:val="00DC0AA6"/>
    <w:rsid w:val="00DC0F84"/>
    <w:rsid w:val="00DC13F7"/>
    <w:rsid w:val="00DC1E6A"/>
    <w:rsid w:val="00DC1F06"/>
    <w:rsid w:val="00DC217A"/>
    <w:rsid w:val="00DC2445"/>
    <w:rsid w:val="00DC2997"/>
    <w:rsid w:val="00DC2FF3"/>
    <w:rsid w:val="00DC32F2"/>
    <w:rsid w:val="00DC3647"/>
    <w:rsid w:val="00DC3662"/>
    <w:rsid w:val="00DC3A0C"/>
    <w:rsid w:val="00DC4537"/>
    <w:rsid w:val="00DC4BE3"/>
    <w:rsid w:val="00DC51CC"/>
    <w:rsid w:val="00DC52DF"/>
    <w:rsid w:val="00DC553C"/>
    <w:rsid w:val="00DC678E"/>
    <w:rsid w:val="00DC6AF6"/>
    <w:rsid w:val="00DC6E49"/>
    <w:rsid w:val="00DC720C"/>
    <w:rsid w:val="00DC781C"/>
    <w:rsid w:val="00DC7C0F"/>
    <w:rsid w:val="00DC7D1A"/>
    <w:rsid w:val="00DD0354"/>
    <w:rsid w:val="00DD0551"/>
    <w:rsid w:val="00DD0600"/>
    <w:rsid w:val="00DD0875"/>
    <w:rsid w:val="00DD10E6"/>
    <w:rsid w:val="00DD174A"/>
    <w:rsid w:val="00DD189B"/>
    <w:rsid w:val="00DD1F9D"/>
    <w:rsid w:val="00DD20D1"/>
    <w:rsid w:val="00DD3A8F"/>
    <w:rsid w:val="00DD3F2B"/>
    <w:rsid w:val="00DD4976"/>
    <w:rsid w:val="00DD4A68"/>
    <w:rsid w:val="00DD4BBA"/>
    <w:rsid w:val="00DD4D03"/>
    <w:rsid w:val="00DD51E0"/>
    <w:rsid w:val="00DD5365"/>
    <w:rsid w:val="00DD5476"/>
    <w:rsid w:val="00DD7325"/>
    <w:rsid w:val="00DE0503"/>
    <w:rsid w:val="00DE0A2D"/>
    <w:rsid w:val="00DE0ADB"/>
    <w:rsid w:val="00DE0B9E"/>
    <w:rsid w:val="00DE0CCF"/>
    <w:rsid w:val="00DE20DE"/>
    <w:rsid w:val="00DE21CB"/>
    <w:rsid w:val="00DE2338"/>
    <w:rsid w:val="00DE2A59"/>
    <w:rsid w:val="00DE2C21"/>
    <w:rsid w:val="00DE32F4"/>
    <w:rsid w:val="00DE3449"/>
    <w:rsid w:val="00DE3543"/>
    <w:rsid w:val="00DE379B"/>
    <w:rsid w:val="00DE37CB"/>
    <w:rsid w:val="00DE4679"/>
    <w:rsid w:val="00DE493C"/>
    <w:rsid w:val="00DE4CDF"/>
    <w:rsid w:val="00DE50D9"/>
    <w:rsid w:val="00DE512E"/>
    <w:rsid w:val="00DE5AD8"/>
    <w:rsid w:val="00DE613E"/>
    <w:rsid w:val="00DE6588"/>
    <w:rsid w:val="00DE65DB"/>
    <w:rsid w:val="00DE6670"/>
    <w:rsid w:val="00DE689B"/>
    <w:rsid w:val="00DE72B9"/>
    <w:rsid w:val="00DF0979"/>
    <w:rsid w:val="00DF236C"/>
    <w:rsid w:val="00DF23F3"/>
    <w:rsid w:val="00DF243F"/>
    <w:rsid w:val="00DF2A75"/>
    <w:rsid w:val="00DF38AD"/>
    <w:rsid w:val="00DF3C11"/>
    <w:rsid w:val="00DF3D2F"/>
    <w:rsid w:val="00DF523E"/>
    <w:rsid w:val="00DF5D8A"/>
    <w:rsid w:val="00DF60EB"/>
    <w:rsid w:val="00DF6414"/>
    <w:rsid w:val="00DF7C37"/>
    <w:rsid w:val="00E002F9"/>
    <w:rsid w:val="00E010A9"/>
    <w:rsid w:val="00E01581"/>
    <w:rsid w:val="00E017C0"/>
    <w:rsid w:val="00E022BC"/>
    <w:rsid w:val="00E02BDA"/>
    <w:rsid w:val="00E03A7C"/>
    <w:rsid w:val="00E03AAC"/>
    <w:rsid w:val="00E0410A"/>
    <w:rsid w:val="00E05413"/>
    <w:rsid w:val="00E05876"/>
    <w:rsid w:val="00E0590C"/>
    <w:rsid w:val="00E05CD1"/>
    <w:rsid w:val="00E064EC"/>
    <w:rsid w:val="00E06E68"/>
    <w:rsid w:val="00E070CF"/>
    <w:rsid w:val="00E071B6"/>
    <w:rsid w:val="00E07919"/>
    <w:rsid w:val="00E07C00"/>
    <w:rsid w:val="00E07D56"/>
    <w:rsid w:val="00E07DD6"/>
    <w:rsid w:val="00E11B21"/>
    <w:rsid w:val="00E12968"/>
    <w:rsid w:val="00E12A01"/>
    <w:rsid w:val="00E130D2"/>
    <w:rsid w:val="00E1326E"/>
    <w:rsid w:val="00E1404D"/>
    <w:rsid w:val="00E140A6"/>
    <w:rsid w:val="00E1427A"/>
    <w:rsid w:val="00E1476A"/>
    <w:rsid w:val="00E15013"/>
    <w:rsid w:val="00E15334"/>
    <w:rsid w:val="00E1612E"/>
    <w:rsid w:val="00E166F0"/>
    <w:rsid w:val="00E16B79"/>
    <w:rsid w:val="00E16C94"/>
    <w:rsid w:val="00E16D0D"/>
    <w:rsid w:val="00E17131"/>
    <w:rsid w:val="00E171D9"/>
    <w:rsid w:val="00E17647"/>
    <w:rsid w:val="00E22B60"/>
    <w:rsid w:val="00E22DB9"/>
    <w:rsid w:val="00E248FD"/>
    <w:rsid w:val="00E24E11"/>
    <w:rsid w:val="00E25041"/>
    <w:rsid w:val="00E25242"/>
    <w:rsid w:val="00E2592D"/>
    <w:rsid w:val="00E26308"/>
    <w:rsid w:val="00E26F7D"/>
    <w:rsid w:val="00E27084"/>
    <w:rsid w:val="00E27775"/>
    <w:rsid w:val="00E31146"/>
    <w:rsid w:val="00E31707"/>
    <w:rsid w:val="00E31738"/>
    <w:rsid w:val="00E3249F"/>
    <w:rsid w:val="00E324EC"/>
    <w:rsid w:val="00E32A37"/>
    <w:rsid w:val="00E32E0F"/>
    <w:rsid w:val="00E335AF"/>
    <w:rsid w:val="00E3363F"/>
    <w:rsid w:val="00E348EB"/>
    <w:rsid w:val="00E34B87"/>
    <w:rsid w:val="00E34BEF"/>
    <w:rsid w:val="00E34D7B"/>
    <w:rsid w:val="00E34EBA"/>
    <w:rsid w:val="00E34FCD"/>
    <w:rsid w:val="00E35568"/>
    <w:rsid w:val="00E359F1"/>
    <w:rsid w:val="00E36349"/>
    <w:rsid w:val="00E3654C"/>
    <w:rsid w:val="00E367B0"/>
    <w:rsid w:val="00E368E2"/>
    <w:rsid w:val="00E36E21"/>
    <w:rsid w:val="00E36F53"/>
    <w:rsid w:val="00E37444"/>
    <w:rsid w:val="00E379E7"/>
    <w:rsid w:val="00E37B65"/>
    <w:rsid w:val="00E4017C"/>
    <w:rsid w:val="00E40419"/>
    <w:rsid w:val="00E404F6"/>
    <w:rsid w:val="00E40710"/>
    <w:rsid w:val="00E40750"/>
    <w:rsid w:val="00E41435"/>
    <w:rsid w:val="00E42D34"/>
    <w:rsid w:val="00E43277"/>
    <w:rsid w:val="00E43455"/>
    <w:rsid w:val="00E434CC"/>
    <w:rsid w:val="00E435A1"/>
    <w:rsid w:val="00E4430D"/>
    <w:rsid w:val="00E454D1"/>
    <w:rsid w:val="00E463E4"/>
    <w:rsid w:val="00E46834"/>
    <w:rsid w:val="00E47495"/>
    <w:rsid w:val="00E475D4"/>
    <w:rsid w:val="00E47D7B"/>
    <w:rsid w:val="00E5057B"/>
    <w:rsid w:val="00E50F06"/>
    <w:rsid w:val="00E51A2C"/>
    <w:rsid w:val="00E520B0"/>
    <w:rsid w:val="00E52E48"/>
    <w:rsid w:val="00E5333C"/>
    <w:rsid w:val="00E5355D"/>
    <w:rsid w:val="00E5378A"/>
    <w:rsid w:val="00E5395E"/>
    <w:rsid w:val="00E54137"/>
    <w:rsid w:val="00E541DE"/>
    <w:rsid w:val="00E54925"/>
    <w:rsid w:val="00E54EC2"/>
    <w:rsid w:val="00E55269"/>
    <w:rsid w:val="00E55568"/>
    <w:rsid w:val="00E5596B"/>
    <w:rsid w:val="00E55A40"/>
    <w:rsid w:val="00E57278"/>
    <w:rsid w:val="00E57926"/>
    <w:rsid w:val="00E6018A"/>
    <w:rsid w:val="00E60AF7"/>
    <w:rsid w:val="00E60EAD"/>
    <w:rsid w:val="00E60F99"/>
    <w:rsid w:val="00E61719"/>
    <w:rsid w:val="00E6253C"/>
    <w:rsid w:val="00E62E49"/>
    <w:rsid w:val="00E63060"/>
    <w:rsid w:val="00E63A03"/>
    <w:rsid w:val="00E641CC"/>
    <w:rsid w:val="00E644DB"/>
    <w:rsid w:val="00E64934"/>
    <w:rsid w:val="00E64DC6"/>
    <w:rsid w:val="00E64FD0"/>
    <w:rsid w:val="00E64FF2"/>
    <w:rsid w:val="00E65B96"/>
    <w:rsid w:val="00E65E82"/>
    <w:rsid w:val="00E65F36"/>
    <w:rsid w:val="00E66222"/>
    <w:rsid w:val="00E66E39"/>
    <w:rsid w:val="00E67212"/>
    <w:rsid w:val="00E672BE"/>
    <w:rsid w:val="00E67925"/>
    <w:rsid w:val="00E67AB8"/>
    <w:rsid w:val="00E67CFB"/>
    <w:rsid w:val="00E67EEE"/>
    <w:rsid w:val="00E712A6"/>
    <w:rsid w:val="00E71BF4"/>
    <w:rsid w:val="00E71DAA"/>
    <w:rsid w:val="00E71E42"/>
    <w:rsid w:val="00E71F74"/>
    <w:rsid w:val="00E720A2"/>
    <w:rsid w:val="00E72559"/>
    <w:rsid w:val="00E72A09"/>
    <w:rsid w:val="00E7345B"/>
    <w:rsid w:val="00E7395C"/>
    <w:rsid w:val="00E73D99"/>
    <w:rsid w:val="00E74092"/>
    <w:rsid w:val="00E743F3"/>
    <w:rsid w:val="00E74641"/>
    <w:rsid w:val="00E748C3"/>
    <w:rsid w:val="00E74A11"/>
    <w:rsid w:val="00E74BD0"/>
    <w:rsid w:val="00E752C6"/>
    <w:rsid w:val="00E75EDA"/>
    <w:rsid w:val="00E766F9"/>
    <w:rsid w:val="00E76F8E"/>
    <w:rsid w:val="00E770E9"/>
    <w:rsid w:val="00E775CF"/>
    <w:rsid w:val="00E802C5"/>
    <w:rsid w:val="00E80339"/>
    <w:rsid w:val="00E804AC"/>
    <w:rsid w:val="00E80797"/>
    <w:rsid w:val="00E80BFE"/>
    <w:rsid w:val="00E80D3C"/>
    <w:rsid w:val="00E81A51"/>
    <w:rsid w:val="00E81BDE"/>
    <w:rsid w:val="00E829EF"/>
    <w:rsid w:val="00E83086"/>
    <w:rsid w:val="00E831C4"/>
    <w:rsid w:val="00E83F14"/>
    <w:rsid w:val="00E84671"/>
    <w:rsid w:val="00E849CA"/>
    <w:rsid w:val="00E84E8F"/>
    <w:rsid w:val="00E86260"/>
    <w:rsid w:val="00E86AA2"/>
    <w:rsid w:val="00E86C72"/>
    <w:rsid w:val="00E87412"/>
    <w:rsid w:val="00E87681"/>
    <w:rsid w:val="00E879B3"/>
    <w:rsid w:val="00E87D33"/>
    <w:rsid w:val="00E87D98"/>
    <w:rsid w:val="00E904CC"/>
    <w:rsid w:val="00E90AE7"/>
    <w:rsid w:val="00E90BE9"/>
    <w:rsid w:val="00E90C14"/>
    <w:rsid w:val="00E90C95"/>
    <w:rsid w:val="00E90E57"/>
    <w:rsid w:val="00E90FC7"/>
    <w:rsid w:val="00E91675"/>
    <w:rsid w:val="00E919FB"/>
    <w:rsid w:val="00E92040"/>
    <w:rsid w:val="00E92046"/>
    <w:rsid w:val="00E92524"/>
    <w:rsid w:val="00E92978"/>
    <w:rsid w:val="00E92AC5"/>
    <w:rsid w:val="00E92AD8"/>
    <w:rsid w:val="00E92CD1"/>
    <w:rsid w:val="00E92DAB"/>
    <w:rsid w:val="00E93791"/>
    <w:rsid w:val="00E93A98"/>
    <w:rsid w:val="00E93CFC"/>
    <w:rsid w:val="00E943FD"/>
    <w:rsid w:val="00E946D5"/>
    <w:rsid w:val="00E94DE8"/>
    <w:rsid w:val="00E94E7E"/>
    <w:rsid w:val="00E950E3"/>
    <w:rsid w:val="00E951E4"/>
    <w:rsid w:val="00E95780"/>
    <w:rsid w:val="00E95FB6"/>
    <w:rsid w:val="00E96C77"/>
    <w:rsid w:val="00E97522"/>
    <w:rsid w:val="00E976C1"/>
    <w:rsid w:val="00E97D17"/>
    <w:rsid w:val="00EA0164"/>
    <w:rsid w:val="00EA020B"/>
    <w:rsid w:val="00EA0A11"/>
    <w:rsid w:val="00EA0C80"/>
    <w:rsid w:val="00EA1FF1"/>
    <w:rsid w:val="00EA2477"/>
    <w:rsid w:val="00EA3442"/>
    <w:rsid w:val="00EA3540"/>
    <w:rsid w:val="00EA3BF1"/>
    <w:rsid w:val="00EA3D82"/>
    <w:rsid w:val="00EA41E1"/>
    <w:rsid w:val="00EA56CD"/>
    <w:rsid w:val="00EA576E"/>
    <w:rsid w:val="00EA5B93"/>
    <w:rsid w:val="00EA5F87"/>
    <w:rsid w:val="00EA63FB"/>
    <w:rsid w:val="00EA67E2"/>
    <w:rsid w:val="00EA6BCA"/>
    <w:rsid w:val="00EA76FC"/>
    <w:rsid w:val="00EB03F8"/>
    <w:rsid w:val="00EB04BC"/>
    <w:rsid w:val="00EB065E"/>
    <w:rsid w:val="00EB0912"/>
    <w:rsid w:val="00EB0E7B"/>
    <w:rsid w:val="00EB0EED"/>
    <w:rsid w:val="00EB1346"/>
    <w:rsid w:val="00EB1E81"/>
    <w:rsid w:val="00EB294D"/>
    <w:rsid w:val="00EB2BF9"/>
    <w:rsid w:val="00EB2E0C"/>
    <w:rsid w:val="00EB3237"/>
    <w:rsid w:val="00EB35F1"/>
    <w:rsid w:val="00EB3997"/>
    <w:rsid w:val="00EB3D46"/>
    <w:rsid w:val="00EB3EA3"/>
    <w:rsid w:val="00EB4543"/>
    <w:rsid w:val="00EB4AA7"/>
    <w:rsid w:val="00EB4DCC"/>
    <w:rsid w:val="00EB55A7"/>
    <w:rsid w:val="00EB58A3"/>
    <w:rsid w:val="00EB5D6B"/>
    <w:rsid w:val="00EB5F6A"/>
    <w:rsid w:val="00EB6498"/>
    <w:rsid w:val="00EB6CDC"/>
    <w:rsid w:val="00EB6E33"/>
    <w:rsid w:val="00EB76DF"/>
    <w:rsid w:val="00EB7792"/>
    <w:rsid w:val="00EC0CA7"/>
    <w:rsid w:val="00EC2629"/>
    <w:rsid w:val="00EC2AEF"/>
    <w:rsid w:val="00EC2AFE"/>
    <w:rsid w:val="00EC2C14"/>
    <w:rsid w:val="00EC2F35"/>
    <w:rsid w:val="00EC31BE"/>
    <w:rsid w:val="00EC3332"/>
    <w:rsid w:val="00EC46BA"/>
    <w:rsid w:val="00EC48D1"/>
    <w:rsid w:val="00EC4F46"/>
    <w:rsid w:val="00EC52A3"/>
    <w:rsid w:val="00EC5B97"/>
    <w:rsid w:val="00EC5EF4"/>
    <w:rsid w:val="00EC67CF"/>
    <w:rsid w:val="00EC68C1"/>
    <w:rsid w:val="00EC68FB"/>
    <w:rsid w:val="00EC73A3"/>
    <w:rsid w:val="00EC7BE9"/>
    <w:rsid w:val="00ED074D"/>
    <w:rsid w:val="00ED0B48"/>
    <w:rsid w:val="00ED0C29"/>
    <w:rsid w:val="00ED0FA4"/>
    <w:rsid w:val="00ED1189"/>
    <w:rsid w:val="00ED274D"/>
    <w:rsid w:val="00ED288D"/>
    <w:rsid w:val="00ED34EF"/>
    <w:rsid w:val="00ED3F59"/>
    <w:rsid w:val="00ED44FE"/>
    <w:rsid w:val="00ED568C"/>
    <w:rsid w:val="00ED612F"/>
    <w:rsid w:val="00ED6B9C"/>
    <w:rsid w:val="00ED6BFD"/>
    <w:rsid w:val="00ED6C3D"/>
    <w:rsid w:val="00ED6D4B"/>
    <w:rsid w:val="00EE0ACA"/>
    <w:rsid w:val="00EE0F95"/>
    <w:rsid w:val="00EE1F84"/>
    <w:rsid w:val="00EE2499"/>
    <w:rsid w:val="00EE2618"/>
    <w:rsid w:val="00EE2819"/>
    <w:rsid w:val="00EE4501"/>
    <w:rsid w:val="00EE6970"/>
    <w:rsid w:val="00EE6D76"/>
    <w:rsid w:val="00EE7371"/>
    <w:rsid w:val="00EE771B"/>
    <w:rsid w:val="00EE785D"/>
    <w:rsid w:val="00EE7930"/>
    <w:rsid w:val="00EF01A4"/>
    <w:rsid w:val="00EF025C"/>
    <w:rsid w:val="00EF07A4"/>
    <w:rsid w:val="00EF0A8B"/>
    <w:rsid w:val="00EF0C28"/>
    <w:rsid w:val="00EF0F4A"/>
    <w:rsid w:val="00EF16B6"/>
    <w:rsid w:val="00EF18C4"/>
    <w:rsid w:val="00EF1A59"/>
    <w:rsid w:val="00EF1E7D"/>
    <w:rsid w:val="00EF2FDF"/>
    <w:rsid w:val="00EF3523"/>
    <w:rsid w:val="00EF3E14"/>
    <w:rsid w:val="00EF41A2"/>
    <w:rsid w:val="00EF421C"/>
    <w:rsid w:val="00EF5088"/>
    <w:rsid w:val="00EF512D"/>
    <w:rsid w:val="00EF5212"/>
    <w:rsid w:val="00EF5C5F"/>
    <w:rsid w:val="00EF647B"/>
    <w:rsid w:val="00EF65D0"/>
    <w:rsid w:val="00EF692B"/>
    <w:rsid w:val="00EF6E24"/>
    <w:rsid w:val="00EF7961"/>
    <w:rsid w:val="00EF7A73"/>
    <w:rsid w:val="00F001B7"/>
    <w:rsid w:val="00F002CD"/>
    <w:rsid w:val="00F00358"/>
    <w:rsid w:val="00F004B0"/>
    <w:rsid w:val="00F00C5D"/>
    <w:rsid w:val="00F0110F"/>
    <w:rsid w:val="00F016A0"/>
    <w:rsid w:val="00F01BDC"/>
    <w:rsid w:val="00F01EE3"/>
    <w:rsid w:val="00F02371"/>
    <w:rsid w:val="00F03852"/>
    <w:rsid w:val="00F04539"/>
    <w:rsid w:val="00F04653"/>
    <w:rsid w:val="00F04875"/>
    <w:rsid w:val="00F04AAD"/>
    <w:rsid w:val="00F0513B"/>
    <w:rsid w:val="00F053FC"/>
    <w:rsid w:val="00F056E4"/>
    <w:rsid w:val="00F0589D"/>
    <w:rsid w:val="00F058B1"/>
    <w:rsid w:val="00F058E1"/>
    <w:rsid w:val="00F06D6B"/>
    <w:rsid w:val="00F070CC"/>
    <w:rsid w:val="00F073A1"/>
    <w:rsid w:val="00F0768F"/>
    <w:rsid w:val="00F07864"/>
    <w:rsid w:val="00F07D4F"/>
    <w:rsid w:val="00F07F06"/>
    <w:rsid w:val="00F108C8"/>
    <w:rsid w:val="00F10C84"/>
    <w:rsid w:val="00F11568"/>
    <w:rsid w:val="00F1195F"/>
    <w:rsid w:val="00F11960"/>
    <w:rsid w:val="00F119D4"/>
    <w:rsid w:val="00F121C6"/>
    <w:rsid w:val="00F1230C"/>
    <w:rsid w:val="00F126E6"/>
    <w:rsid w:val="00F12C07"/>
    <w:rsid w:val="00F138EB"/>
    <w:rsid w:val="00F13D44"/>
    <w:rsid w:val="00F1412B"/>
    <w:rsid w:val="00F148A7"/>
    <w:rsid w:val="00F14ED6"/>
    <w:rsid w:val="00F15100"/>
    <w:rsid w:val="00F15202"/>
    <w:rsid w:val="00F15538"/>
    <w:rsid w:val="00F158E0"/>
    <w:rsid w:val="00F16496"/>
    <w:rsid w:val="00F165C4"/>
    <w:rsid w:val="00F16B20"/>
    <w:rsid w:val="00F16DB7"/>
    <w:rsid w:val="00F175C3"/>
    <w:rsid w:val="00F17853"/>
    <w:rsid w:val="00F17DE7"/>
    <w:rsid w:val="00F21173"/>
    <w:rsid w:val="00F2122D"/>
    <w:rsid w:val="00F2195C"/>
    <w:rsid w:val="00F22369"/>
    <w:rsid w:val="00F22454"/>
    <w:rsid w:val="00F229BA"/>
    <w:rsid w:val="00F22CF9"/>
    <w:rsid w:val="00F23282"/>
    <w:rsid w:val="00F24BA3"/>
    <w:rsid w:val="00F254FE"/>
    <w:rsid w:val="00F25643"/>
    <w:rsid w:val="00F2565C"/>
    <w:rsid w:val="00F25723"/>
    <w:rsid w:val="00F25853"/>
    <w:rsid w:val="00F25DDF"/>
    <w:rsid w:val="00F25F2E"/>
    <w:rsid w:val="00F25F53"/>
    <w:rsid w:val="00F2663C"/>
    <w:rsid w:val="00F2672B"/>
    <w:rsid w:val="00F267FE"/>
    <w:rsid w:val="00F269A4"/>
    <w:rsid w:val="00F26FDD"/>
    <w:rsid w:val="00F27E86"/>
    <w:rsid w:val="00F3066B"/>
    <w:rsid w:val="00F30AC8"/>
    <w:rsid w:val="00F30AE4"/>
    <w:rsid w:val="00F30D43"/>
    <w:rsid w:val="00F3127D"/>
    <w:rsid w:val="00F316BA"/>
    <w:rsid w:val="00F31732"/>
    <w:rsid w:val="00F31FE7"/>
    <w:rsid w:val="00F32BA6"/>
    <w:rsid w:val="00F32BC6"/>
    <w:rsid w:val="00F33492"/>
    <w:rsid w:val="00F338F0"/>
    <w:rsid w:val="00F3539C"/>
    <w:rsid w:val="00F353A1"/>
    <w:rsid w:val="00F3580B"/>
    <w:rsid w:val="00F35A5A"/>
    <w:rsid w:val="00F35F71"/>
    <w:rsid w:val="00F36FAB"/>
    <w:rsid w:val="00F40021"/>
    <w:rsid w:val="00F40162"/>
    <w:rsid w:val="00F401C7"/>
    <w:rsid w:val="00F40278"/>
    <w:rsid w:val="00F40BF6"/>
    <w:rsid w:val="00F40FB5"/>
    <w:rsid w:val="00F4152D"/>
    <w:rsid w:val="00F41CC1"/>
    <w:rsid w:val="00F423E5"/>
    <w:rsid w:val="00F426F4"/>
    <w:rsid w:val="00F42A63"/>
    <w:rsid w:val="00F42DEF"/>
    <w:rsid w:val="00F43263"/>
    <w:rsid w:val="00F43459"/>
    <w:rsid w:val="00F446ED"/>
    <w:rsid w:val="00F45BF7"/>
    <w:rsid w:val="00F45EAA"/>
    <w:rsid w:val="00F45ED4"/>
    <w:rsid w:val="00F46333"/>
    <w:rsid w:val="00F46445"/>
    <w:rsid w:val="00F465D1"/>
    <w:rsid w:val="00F46836"/>
    <w:rsid w:val="00F4704A"/>
    <w:rsid w:val="00F47571"/>
    <w:rsid w:val="00F47D0E"/>
    <w:rsid w:val="00F47EEE"/>
    <w:rsid w:val="00F5088A"/>
    <w:rsid w:val="00F50F34"/>
    <w:rsid w:val="00F51FD0"/>
    <w:rsid w:val="00F52895"/>
    <w:rsid w:val="00F52CBD"/>
    <w:rsid w:val="00F53613"/>
    <w:rsid w:val="00F53890"/>
    <w:rsid w:val="00F54231"/>
    <w:rsid w:val="00F54AE5"/>
    <w:rsid w:val="00F5504B"/>
    <w:rsid w:val="00F56936"/>
    <w:rsid w:val="00F56F18"/>
    <w:rsid w:val="00F57249"/>
    <w:rsid w:val="00F57464"/>
    <w:rsid w:val="00F5750D"/>
    <w:rsid w:val="00F60179"/>
    <w:rsid w:val="00F601ED"/>
    <w:rsid w:val="00F60694"/>
    <w:rsid w:val="00F609D8"/>
    <w:rsid w:val="00F60FC9"/>
    <w:rsid w:val="00F6140C"/>
    <w:rsid w:val="00F61A96"/>
    <w:rsid w:val="00F61D1E"/>
    <w:rsid w:val="00F61E23"/>
    <w:rsid w:val="00F6266D"/>
    <w:rsid w:val="00F62D74"/>
    <w:rsid w:val="00F6306E"/>
    <w:rsid w:val="00F634E2"/>
    <w:rsid w:val="00F63A12"/>
    <w:rsid w:val="00F63DEE"/>
    <w:rsid w:val="00F649C0"/>
    <w:rsid w:val="00F653C7"/>
    <w:rsid w:val="00F65520"/>
    <w:rsid w:val="00F66029"/>
    <w:rsid w:val="00F66317"/>
    <w:rsid w:val="00F66C2A"/>
    <w:rsid w:val="00F66E0E"/>
    <w:rsid w:val="00F67DCB"/>
    <w:rsid w:val="00F7048A"/>
    <w:rsid w:val="00F70AAC"/>
    <w:rsid w:val="00F714F2"/>
    <w:rsid w:val="00F716AC"/>
    <w:rsid w:val="00F71855"/>
    <w:rsid w:val="00F71CBB"/>
    <w:rsid w:val="00F71E42"/>
    <w:rsid w:val="00F72B22"/>
    <w:rsid w:val="00F72DC1"/>
    <w:rsid w:val="00F733F8"/>
    <w:rsid w:val="00F736CA"/>
    <w:rsid w:val="00F73735"/>
    <w:rsid w:val="00F74320"/>
    <w:rsid w:val="00F7466C"/>
    <w:rsid w:val="00F746E9"/>
    <w:rsid w:val="00F74A15"/>
    <w:rsid w:val="00F74A80"/>
    <w:rsid w:val="00F74D46"/>
    <w:rsid w:val="00F75537"/>
    <w:rsid w:val="00F759C1"/>
    <w:rsid w:val="00F75F76"/>
    <w:rsid w:val="00F764FB"/>
    <w:rsid w:val="00F76D83"/>
    <w:rsid w:val="00F805D7"/>
    <w:rsid w:val="00F8061F"/>
    <w:rsid w:val="00F80D26"/>
    <w:rsid w:val="00F8120E"/>
    <w:rsid w:val="00F81532"/>
    <w:rsid w:val="00F81701"/>
    <w:rsid w:val="00F819BA"/>
    <w:rsid w:val="00F82381"/>
    <w:rsid w:val="00F82B59"/>
    <w:rsid w:val="00F83B31"/>
    <w:rsid w:val="00F83FEE"/>
    <w:rsid w:val="00F84AE1"/>
    <w:rsid w:val="00F85FBC"/>
    <w:rsid w:val="00F861CB"/>
    <w:rsid w:val="00F865BB"/>
    <w:rsid w:val="00F868DD"/>
    <w:rsid w:val="00F86FEF"/>
    <w:rsid w:val="00F901EE"/>
    <w:rsid w:val="00F90217"/>
    <w:rsid w:val="00F905E6"/>
    <w:rsid w:val="00F91405"/>
    <w:rsid w:val="00F91556"/>
    <w:rsid w:val="00F91AF3"/>
    <w:rsid w:val="00F9285B"/>
    <w:rsid w:val="00F92BAE"/>
    <w:rsid w:val="00F935B3"/>
    <w:rsid w:val="00F93A8C"/>
    <w:rsid w:val="00F9459A"/>
    <w:rsid w:val="00F94840"/>
    <w:rsid w:val="00F94B46"/>
    <w:rsid w:val="00F95195"/>
    <w:rsid w:val="00F956A8"/>
    <w:rsid w:val="00F95A92"/>
    <w:rsid w:val="00F9646E"/>
    <w:rsid w:val="00F9698A"/>
    <w:rsid w:val="00F97E26"/>
    <w:rsid w:val="00F97E87"/>
    <w:rsid w:val="00FA024F"/>
    <w:rsid w:val="00FA05B2"/>
    <w:rsid w:val="00FA0714"/>
    <w:rsid w:val="00FA0F94"/>
    <w:rsid w:val="00FA14EF"/>
    <w:rsid w:val="00FA1541"/>
    <w:rsid w:val="00FA24A8"/>
    <w:rsid w:val="00FA3BB0"/>
    <w:rsid w:val="00FA463F"/>
    <w:rsid w:val="00FA4CD5"/>
    <w:rsid w:val="00FA523C"/>
    <w:rsid w:val="00FA59F5"/>
    <w:rsid w:val="00FA5E48"/>
    <w:rsid w:val="00FA6CB9"/>
    <w:rsid w:val="00FA720E"/>
    <w:rsid w:val="00FA738A"/>
    <w:rsid w:val="00FA7928"/>
    <w:rsid w:val="00FB02FD"/>
    <w:rsid w:val="00FB03E8"/>
    <w:rsid w:val="00FB0ECE"/>
    <w:rsid w:val="00FB1175"/>
    <w:rsid w:val="00FB170A"/>
    <w:rsid w:val="00FB1C55"/>
    <w:rsid w:val="00FB220B"/>
    <w:rsid w:val="00FB2824"/>
    <w:rsid w:val="00FB30D5"/>
    <w:rsid w:val="00FB31A5"/>
    <w:rsid w:val="00FB31ED"/>
    <w:rsid w:val="00FB37B0"/>
    <w:rsid w:val="00FB3973"/>
    <w:rsid w:val="00FB3BFF"/>
    <w:rsid w:val="00FB493D"/>
    <w:rsid w:val="00FB5B7D"/>
    <w:rsid w:val="00FB63D9"/>
    <w:rsid w:val="00FB6576"/>
    <w:rsid w:val="00FB69D1"/>
    <w:rsid w:val="00FB6A66"/>
    <w:rsid w:val="00FB6DA3"/>
    <w:rsid w:val="00FB6FB3"/>
    <w:rsid w:val="00FB710E"/>
    <w:rsid w:val="00FB7555"/>
    <w:rsid w:val="00FB7638"/>
    <w:rsid w:val="00FB7874"/>
    <w:rsid w:val="00FC0086"/>
    <w:rsid w:val="00FC0946"/>
    <w:rsid w:val="00FC0E3F"/>
    <w:rsid w:val="00FC11C4"/>
    <w:rsid w:val="00FC12CA"/>
    <w:rsid w:val="00FC24B4"/>
    <w:rsid w:val="00FC2A0F"/>
    <w:rsid w:val="00FC3573"/>
    <w:rsid w:val="00FC3C52"/>
    <w:rsid w:val="00FC48CC"/>
    <w:rsid w:val="00FC4E95"/>
    <w:rsid w:val="00FC58FD"/>
    <w:rsid w:val="00FC5A41"/>
    <w:rsid w:val="00FC5E12"/>
    <w:rsid w:val="00FC5EAD"/>
    <w:rsid w:val="00FC5F00"/>
    <w:rsid w:val="00FC6CB7"/>
    <w:rsid w:val="00FC6F3B"/>
    <w:rsid w:val="00FC6F70"/>
    <w:rsid w:val="00FC6FAF"/>
    <w:rsid w:val="00FC7C94"/>
    <w:rsid w:val="00FD02A6"/>
    <w:rsid w:val="00FD03A0"/>
    <w:rsid w:val="00FD0CEE"/>
    <w:rsid w:val="00FD0F6C"/>
    <w:rsid w:val="00FD1932"/>
    <w:rsid w:val="00FD1B4C"/>
    <w:rsid w:val="00FD1D94"/>
    <w:rsid w:val="00FD22B9"/>
    <w:rsid w:val="00FD2537"/>
    <w:rsid w:val="00FD3AE5"/>
    <w:rsid w:val="00FD4601"/>
    <w:rsid w:val="00FD4BF8"/>
    <w:rsid w:val="00FD6208"/>
    <w:rsid w:val="00FD632C"/>
    <w:rsid w:val="00FD6E1C"/>
    <w:rsid w:val="00FD7309"/>
    <w:rsid w:val="00FD74D0"/>
    <w:rsid w:val="00FD757A"/>
    <w:rsid w:val="00FD7737"/>
    <w:rsid w:val="00FE0402"/>
    <w:rsid w:val="00FE0BA1"/>
    <w:rsid w:val="00FE0EF1"/>
    <w:rsid w:val="00FE11AA"/>
    <w:rsid w:val="00FE244A"/>
    <w:rsid w:val="00FE273C"/>
    <w:rsid w:val="00FE2A06"/>
    <w:rsid w:val="00FE2FB6"/>
    <w:rsid w:val="00FE3785"/>
    <w:rsid w:val="00FE3797"/>
    <w:rsid w:val="00FE4828"/>
    <w:rsid w:val="00FE53BE"/>
    <w:rsid w:val="00FE5C3C"/>
    <w:rsid w:val="00FE5C4D"/>
    <w:rsid w:val="00FE5F55"/>
    <w:rsid w:val="00FE63A0"/>
    <w:rsid w:val="00FE661D"/>
    <w:rsid w:val="00FE669C"/>
    <w:rsid w:val="00FE6AF8"/>
    <w:rsid w:val="00FE77DE"/>
    <w:rsid w:val="00FE7884"/>
    <w:rsid w:val="00FE7F97"/>
    <w:rsid w:val="00FF0111"/>
    <w:rsid w:val="00FF0427"/>
    <w:rsid w:val="00FF10BA"/>
    <w:rsid w:val="00FF119B"/>
    <w:rsid w:val="00FF1370"/>
    <w:rsid w:val="00FF2046"/>
    <w:rsid w:val="00FF225F"/>
    <w:rsid w:val="00FF293B"/>
    <w:rsid w:val="00FF29C7"/>
    <w:rsid w:val="00FF2A65"/>
    <w:rsid w:val="00FF2C3D"/>
    <w:rsid w:val="00FF2C4D"/>
    <w:rsid w:val="00FF2E52"/>
    <w:rsid w:val="00FF36EC"/>
    <w:rsid w:val="00FF37CD"/>
    <w:rsid w:val="00FF39F0"/>
    <w:rsid w:val="00FF3FF4"/>
    <w:rsid w:val="00FF52D8"/>
    <w:rsid w:val="00FF58D7"/>
    <w:rsid w:val="00FF5E92"/>
    <w:rsid w:val="00FF66E1"/>
    <w:rsid w:val="00FF6EF0"/>
    <w:rsid w:val="00FF7767"/>
    <w:rsid w:val="00FF781B"/>
    <w:rsid w:val="00FF7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E90378"/>
  <w15:docId w15:val="{AA0B0B32-C911-48BD-8644-FE843F34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2B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2C2BE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C2BE2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C2BE2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2C2BE2"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D9021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90F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D9021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D9021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696D50"/>
    <w:pPr>
      <w:spacing w:after="240" w:line="360" w:lineRule="auto"/>
      <w:ind w:left="1418" w:firstLine="720"/>
      <w:jc w:val="both"/>
    </w:pPr>
    <w:rPr>
      <w:rFonts w:ascii="Arial" w:hAnsi="Arial" w:cs="Arial"/>
      <w:szCs w:val="28"/>
    </w:rPr>
  </w:style>
  <w:style w:type="character" w:customStyle="1" w:styleId="a4">
    <w:name w:val="текст Знак"/>
    <w:link w:val="a3"/>
    <w:locked/>
    <w:rsid w:val="00696D50"/>
    <w:rPr>
      <w:rFonts w:ascii="Arial" w:eastAsia="Times New Roman" w:hAnsi="Arial" w:cs="Arial"/>
      <w:sz w:val="24"/>
      <w:szCs w:val="28"/>
    </w:rPr>
  </w:style>
  <w:style w:type="paragraph" w:customStyle="1" w:styleId="a5">
    <w:name w:val="Табл название"/>
    <w:basedOn w:val="a6"/>
    <w:link w:val="a7"/>
    <w:qFormat/>
    <w:rsid w:val="00804136"/>
    <w:pPr>
      <w:keepNext/>
      <w:spacing w:before="240" w:after="240" w:line="360" w:lineRule="auto"/>
      <w:ind w:left="1417" w:hanging="1559"/>
      <w:outlineLvl w:val="5"/>
    </w:pPr>
    <w:rPr>
      <w:rFonts w:ascii="Arial" w:hAnsi="Arial" w:cs="Arial"/>
      <w:b w:val="0"/>
      <w:bCs w:val="0"/>
      <w:color w:val="auto"/>
      <w:sz w:val="22"/>
      <w:szCs w:val="22"/>
    </w:rPr>
  </w:style>
  <w:style w:type="character" w:customStyle="1" w:styleId="a7">
    <w:name w:val="Табл название Знак"/>
    <w:link w:val="a5"/>
    <w:rsid w:val="00804136"/>
    <w:rPr>
      <w:rFonts w:ascii="Arial" w:eastAsia="Times New Roman" w:hAnsi="Arial" w:cs="Arial"/>
    </w:rPr>
  </w:style>
  <w:style w:type="paragraph" w:styleId="a6">
    <w:name w:val="caption"/>
    <w:basedOn w:val="a"/>
    <w:next w:val="a"/>
    <w:unhideWhenUsed/>
    <w:qFormat/>
    <w:rsid w:val="00804136"/>
    <w:rPr>
      <w:b/>
      <w:bCs/>
      <w:color w:val="4F81BD" w:themeColor="accent1"/>
      <w:sz w:val="18"/>
      <w:szCs w:val="18"/>
    </w:rPr>
  </w:style>
  <w:style w:type="paragraph" w:customStyle="1" w:styleId="-">
    <w:name w:val="- Перечислеие"/>
    <w:basedOn w:val="a"/>
    <w:link w:val="-0"/>
    <w:qFormat/>
    <w:rsid w:val="00804136"/>
    <w:pPr>
      <w:widowControl w:val="0"/>
      <w:spacing w:after="120" w:line="360" w:lineRule="auto"/>
      <w:ind w:left="1418" w:hanging="709"/>
      <w:jc w:val="both"/>
    </w:pPr>
    <w:rPr>
      <w:rFonts w:ascii="Arial" w:hAnsi="Arial"/>
      <w:szCs w:val="28"/>
    </w:rPr>
  </w:style>
  <w:style w:type="character" w:customStyle="1" w:styleId="-0">
    <w:name w:val="- Перечислеие Знак"/>
    <w:link w:val="-"/>
    <w:rsid w:val="00804136"/>
    <w:rPr>
      <w:rFonts w:ascii="Arial" w:eastAsia="Times New Roman" w:hAnsi="Arial"/>
      <w:sz w:val="24"/>
      <w:szCs w:val="28"/>
    </w:rPr>
  </w:style>
  <w:style w:type="character" w:customStyle="1" w:styleId="10">
    <w:name w:val="Заголовок 1 Знак"/>
    <w:basedOn w:val="a0"/>
    <w:link w:val="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2C2BE2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uiPriority w:val="11"/>
    <w:qFormat/>
    <w:rsid w:val="002C2BE2"/>
    <w:pPr>
      <w:jc w:val="both"/>
    </w:pPr>
    <w:rPr>
      <w:sz w:val="28"/>
    </w:rPr>
  </w:style>
  <w:style w:type="character" w:customStyle="1" w:styleId="ab">
    <w:name w:val="Подзаголовок Знак"/>
    <w:basedOn w:val="a0"/>
    <w:link w:val="aa"/>
    <w:uiPriority w:val="1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2C2BE2"/>
    <w:rPr>
      <w:sz w:val="28"/>
    </w:rPr>
  </w:style>
  <w:style w:type="character" w:customStyle="1" w:styleId="ad">
    <w:name w:val="Основной текст Знак"/>
    <w:basedOn w:val="a0"/>
    <w:link w:val="ac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ody Text Indent"/>
    <w:basedOn w:val="a"/>
    <w:link w:val="af"/>
    <w:rsid w:val="002C2BE2"/>
    <w:pPr>
      <w:ind w:left="360"/>
      <w:jc w:val="center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2C2BE2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2C2BE2"/>
    <w:pPr>
      <w:jc w:val="center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rsid w:val="002C2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2C2BE2"/>
    <w:pPr>
      <w:ind w:firstLine="567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2C2BE2"/>
    <w:pPr>
      <w:ind w:left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0">
    <w:name w:val="Знак Знак Знак Знак Знак Знак Знак"/>
    <w:basedOn w:val="a"/>
    <w:rsid w:val="002C2B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1">
    <w:name w:val="основной"/>
    <w:basedOn w:val="a"/>
    <w:rsid w:val="002C2BE2"/>
    <w:pPr>
      <w:keepNext/>
    </w:pPr>
  </w:style>
  <w:style w:type="paragraph" w:customStyle="1" w:styleId="western">
    <w:name w:val="western"/>
    <w:basedOn w:val="a"/>
    <w:rsid w:val="002C2BE2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paragraph" w:customStyle="1" w:styleId="nienie">
    <w:name w:val="nienie"/>
    <w:basedOn w:val="a"/>
    <w:rsid w:val="002C2BE2"/>
    <w:pPr>
      <w:keepLines/>
      <w:widowControl w:val="0"/>
      <w:ind w:left="709" w:hanging="284"/>
      <w:jc w:val="both"/>
    </w:pPr>
    <w:rPr>
      <w:rFonts w:ascii="Peterburg" w:hAnsi="Peterburg" w:cs="Peterburg"/>
    </w:rPr>
  </w:style>
  <w:style w:type="paragraph" w:styleId="af2">
    <w:name w:val="header"/>
    <w:basedOn w:val="a"/>
    <w:link w:val="af3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C2BE2"/>
  </w:style>
  <w:style w:type="paragraph" w:styleId="af5">
    <w:name w:val="footer"/>
    <w:basedOn w:val="a"/>
    <w:link w:val="af6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rsid w:val="002C2BE2"/>
    <w:pPr>
      <w:spacing w:before="100" w:beforeAutospacing="1" w:after="100" w:afterAutospacing="1"/>
    </w:pPr>
  </w:style>
  <w:style w:type="paragraph" w:customStyle="1" w:styleId="0">
    <w:name w:val="0.Текст"/>
    <w:basedOn w:val="af8"/>
    <w:link w:val="00"/>
    <w:qFormat/>
    <w:rsid w:val="002C2BE2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2C2BE2"/>
    <w:rPr>
      <w:rFonts w:ascii="Arial" w:eastAsia="Times New Roman" w:hAnsi="Arial" w:cs="Arial"/>
      <w:sz w:val="24"/>
      <w:szCs w:val="28"/>
      <w:lang w:eastAsia="ru-RU"/>
    </w:rPr>
  </w:style>
  <w:style w:type="paragraph" w:styleId="af8">
    <w:name w:val="Plain Text"/>
    <w:basedOn w:val="a"/>
    <w:link w:val="af9"/>
    <w:rsid w:val="002C2BE2"/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2C2B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нОВЫЙ"/>
    <w:basedOn w:val="2"/>
    <w:link w:val="110"/>
    <w:autoRedefine/>
    <w:qFormat/>
    <w:rsid w:val="00B44A48"/>
    <w:pPr>
      <w:keepLines/>
      <w:widowControl w:val="0"/>
      <w:suppressAutoHyphens/>
      <w:spacing w:line="276" w:lineRule="auto"/>
      <w:ind w:left="1418"/>
      <w:jc w:val="center"/>
      <w:outlineLvl w:val="9"/>
    </w:pPr>
    <w:rPr>
      <w:rFonts w:ascii="Arial" w:hAnsi="Arial" w:cs="Arial"/>
      <w:b/>
      <w:caps/>
      <w:sz w:val="24"/>
    </w:rPr>
  </w:style>
  <w:style w:type="character" w:customStyle="1" w:styleId="110">
    <w:name w:val="1.1.нОВЫЙ Знак"/>
    <w:link w:val="11"/>
    <w:locked/>
    <w:rsid w:val="00B44A48"/>
    <w:rPr>
      <w:rFonts w:ascii="Arial" w:eastAsia="Times New Roman" w:hAnsi="Arial" w:cs="Arial"/>
      <w:b/>
      <w:caps/>
      <w:sz w:val="24"/>
      <w:szCs w:val="24"/>
      <w:lang w:eastAsia="ru-RU"/>
    </w:rPr>
  </w:style>
  <w:style w:type="paragraph" w:customStyle="1" w:styleId="afa">
    <w:name w:val="Шапка табл"/>
    <w:basedOn w:val="a"/>
    <w:link w:val="afb"/>
    <w:qFormat/>
    <w:rsid w:val="002C2BE2"/>
    <w:pPr>
      <w:spacing w:line="360" w:lineRule="auto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fb">
    <w:name w:val="Шапка табл Знак"/>
    <w:link w:val="afa"/>
    <w:locked/>
    <w:rsid w:val="002C2BE2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c">
    <w:name w:val="List Paragraph"/>
    <w:basedOn w:val="a"/>
    <w:uiPriority w:val="1"/>
    <w:qFormat/>
    <w:rsid w:val="002C2BE2"/>
    <w:pPr>
      <w:ind w:left="708"/>
    </w:pPr>
  </w:style>
  <w:style w:type="paragraph" w:styleId="afd">
    <w:name w:val="footnote text"/>
    <w:basedOn w:val="a"/>
    <w:link w:val="afe"/>
    <w:uiPriority w:val="99"/>
    <w:rsid w:val="002C2BE2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2C2B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uiPriority w:val="99"/>
    <w:rsid w:val="002C2BE2"/>
    <w:rPr>
      <w:vertAlign w:val="superscript"/>
    </w:rPr>
  </w:style>
  <w:style w:type="character" w:styleId="aff0">
    <w:name w:val="Hyperlink"/>
    <w:uiPriority w:val="99"/>
    <w:unhideWhenUsed/>
    <w:rsid w:val="002C2BE2"/>
    <w:rPr>
      <w:color w:val="0000FF"/>
      <w:u w:val="single"/>
    </w:rPr>
  </w:style>
  <w:style w:type="table" w:styleId="aff1">
    <w:name w:val="Table Grid"/>
    <w:aliases w:val="Table Grid Report"/>
    <w:basedOn w:val="a1"/>
    <w:uiPriority w:val="59"/>
    <w:rsid w:val="002C2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Emphasis"/>
    <w:qFormat/>
    <w:rsid w:val="002C2BE2"/>
    <w:rPr>
      <w:i/>
      <w:iCs/>
    </w:rPr>
  </w:style>
  <w:style w:type="character" w:styleId="aff3">
    <w:name w:val="Book Title"/>
    <w:uiPriority w:val="33"/>
    <w:qFormat/>
    <w:rsid w:val="002C2BE2"/>
    <w:rPr>
      <w:b/>
      <w:bCs/>
      <w:smallCaps/>
      <w:spacing w:val="5"/>
    </w:rPr>
  </w:style>
  <w:style w:type="character" w:styleId="aff4">
    <w:name w:val="Intense Reference"/>
    <w:uiPriority w:val="32"/>
    <w:qFormat/>
    <w:rsid w:val="002C2BE2"/>
    <w:rPr>
      <w:b/>
      <w:bCs/>
      <w:smallCaps/>
      <w:color w:val="C0504D"/>
      <w:spacing w:val="5"/>
      <w:u w:val="single"/>
    </w:rPr>
  </w:style>
  <w:style w:type="character" w:styleId="aff5">
    <w:name w:val="Subtle Reference"/>
    <w:uiPriority w:val="31"/>
    <w:qFormat/>
    <w:rsid w:val="002C2BE2"/>
    <w:rPr>
      <w:smallCaps/>
      <w:color w:val="C0504D"/>
      <w:u w:val="single"/>
    </w:rPr>
  </w:style>
  <w:style w:type="paragraph" w:customStyle="1" w:styleId="formattexttopleveltext">
    <w:name w:val="formattext topleveltext"/>
    <w:basedOn w:val="a"/>
    <w:rsid w:val="002C2BE2"/>
    <w:pPr>
      <w:spacing w:before="100" w:beforeAutospacing="1" w:after="100" w:afterAutospacing="1"/>
    </w:pPr>
  </w:style>
  <w:style w:type="paragraph" w:styleId="aff6">
    <w:name w:val="TOC Heading"/>
    <w:basedOn w:val="1"/>
    <w:next w:val="a"/>
    <w:uiPriority w:val="39"/>
    <w:unhideWhenUsed/>
    <w:qFormat/>
    <w:rsid w:val="002C2BE2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styleId="35">
    <w:name w:val="toc 3"/>
    <w:basedOn w:val="a"/>
    <w:next w:val="a"/>
    <w:autoRedefine/>
    <w:uiPriority w:val="39"/>
    <w:qFormat/>
    <w:rsid w:val="002C2BE2"/>
    <w:pPr>
      <w:ind w:left="480"/>
    </w:pPr>
  </w:style>
  <w:style w:type="paragraph" w:styleId="12">
    <w:name w:val="toc 1"/>
    <w:basedOn w:val="a"/>
    <w:next w:val="a"/>
    <w:autoRedefine/>
    <w:uiPriority w:val="39"/>
    <w:qFormat/>
    <w:rsid w:val="00650A0C"/>
    <w:pPr>
      <w:tabs>
        <w:tab w:val="right" w:leader="dot" w:pos="9639"/>
      </w:tabs>
      <w:ind w:right="567"/>
    </w:pPr>
    <w:rPr>
      <w:rFonts w:ascii="Arial" w:hAnsi="Arial" w:cs="Arial"/>
      <w:noProof/>
    </w:rPr>
  </w:style>
  <w:style w:type="paragraph" w:styleId="25">
    <w:name w:val="toc 2"/>
    <w:basedOn w:val="a"/>
    <w:next w:val="a"/>
    <w:autoRedefine/>
    <w:uiPriority w:val="39"/>
    <w:qFormat/>
    <w:rsid w:val="002A73F3"/>
    <w:pPr>
      <w:tabs>
        <w:tab w:val="right" w:leader="dot" w:pos="9344"/>
      </w:tabs>
      <w:spacing w:line="276" w:lineRule="auto"/>
      <w:ind w:left="240"/>
    </w:pPr>
    <w:rPr>
      <w:rFonts w:ascii="Arial" w:hAnsi="Arial" w:cs="Arial"/>
      <w:noProof/>
    </w:rPr>
  </w:style>
  <w:style w:type="character" w:customStyle="1" w:styleId="apple-converted-space">
    <w:name w:val="apple-converted-space"/>
    <w:rsid w:val="002C2BE2"/>
  </w:style>
  <w:style w:type="character" w:customStyle="1" w:styleId="26">
    <w:name w:val="Заголовок (Уровень 2) Знак"/>
    <w:link w:val="27"/>
    <w:locked/>
    <w:rsid w:val="005B12C3"/>
    <w:rPr>
      <w:rFonts w:ascii="Arial" w:hAnsi="Arial" w:cs="Arial"/>
      <w:b/>
      <w:bCs/>
      <w:sz w:val="24"/>
      <w:szCs w:val="24"/>
    </w:rPr>
  </w:style>
  <w:style w:type="paragraph" w:customStyle="1" w:styleId="27">
    <w:name w:val="Заголовок (Уровень 2)"/>
    <w:basedOn w:val="a"/>
    <w:next w:val="ac"/>
    <w:link w:val="26"/>
    <w:autoRedefine/>
    <w:qFormat/>
    <w:rsid w:val="005B12C3"/>
    <w:pPr>
      <w:autoSpaceDE w:val="0"/>
      <w:autoSpaceDN w:val="0"/>
      <w:adjustRightInd w:val="0"/>
      <w:spacing w:line="360" w:lineRule="auto"/>
      <w:ind w:left="1418"/>
      <w:outlineLvl w:val="0"/>
    </w:pPr>
    <w:rPr>
      <w:rFonts w:ascii="Arial" w:eastAsiaTheme="minorHAnsi" w:hAnsi="Arial" w:cs="Arial"/>
      <w:b/>
      <w:bCs/>
      <w:lang w:eastAsia="en-US"/>
    </w:rPr>
  </w:style>
  <w:style w:type="character" w:customStyle="1" w:styleId="S">
    <w:name w:val="S_Обычный жирный Знак"/>
    <w:link w:val="S0"/>
    <w:locked/>
    <w:rsid w:val="002C2BE2"/>
    <w:rPr>
      <w:sz w:val="28"/>
      <w:szCs w:val="24"/>
    </w:rPr>
  </w:style>
  <w:style w:type="paragraph" w:customStyle="1" w:styleId="S0">
    <w:name w:val="S_Обычный жирный"/>
    <w:basedOn w:val="a"/>
    <w:link w:val="S"/>
    <w:qFormat/>
    <w:rsid w:val="002C2BE2"/>
    <w:pPr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styleId="aff7">
    <w:name w:val="Balloon Text"/>
    <w:basedOn w:val="a"/>
    <w:link w:val="aff8"/>
    <w:uiPriority w:val="99"/>
    <w:semiHidden/>
    <w:unhideWhenUsed/>
    <w:rsid w:val="002C2BE2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2C2B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Абзац списка Знак"/>
    <w:basedOn w:val="a0"/>
    <w:link w:val="13"/>
    <w:uiPriority w:val="99"/>
    <w:locked/>
    <w:rsid w:val="00E802C5"/>
    <w:rPr>
      <w:rFonts w:ascii="Calibri" w:eastAsia="DejaVu Sans" w:hAnsi="Calibri" w:cs="font368"/>
      <w:kern w:val="2"/>
      <w:lang w:eastAsia="ar-SA"/>
    </w:rPr>
  </w:style>
  <w:style w:type="paragraph" w:customStyle="1" w:styleId="13">
    <w:name w:val="Абзац списка1"/>
    <w:basedOn w:val="a"/>
    <w:link w:val="aff9"/>
    <w:uiPriority w:val="99"/>
    <w:qFormat/>
    <w:rsid w:val="00E802C5"/>
    <w:pPr>
      <w:suppressAutoHyphens/>
      <w:spacing w:after="200" w:line="276" w:lineRule="auto"/>
    </w:pPr>
    <w:rPr>
      <w:rFonts w:ascii="Calibri" w:eastAsia="DejaVu Sans" w:hAnsi="Calibri" w:cs="font368"/>
      <w:kern w:val="2"/>
      <w:sz w:val="22"/>
      <w:szCs w:val="22"/>
      <w:lang w:eastAsia="ar-SA"/>
    </w:rPr>
  </w:style>
  <w:style w:type="paragraph" w:customStyle="1" w:styleId="affa">
    <w:name w:val="Перечис"/>
    <w:basedOn w:val="0"/>
    <w:rsid w:val="00C929E2"/>
    <w:pPr>
      <w:spacing w:after="120"/>
      <w:ind w:left="2138" w:hanging="360"/>
    </w:pPr>
    <w:rPr>
      <w:rFonts w:cs="Times New Roman"/>
    </w:rPr>
  </w:style>
  <w:style w:type="paragraph" w:customStyle="1" w:styleId="28">
    <w:name w:val="Переч2"/>
    <w:basedOn w:val="affa"/>
    <w:link w:val="29"/>
    <w:qFormat/>
    <w:rsid w:val="00C929E2"/>
    <w:pPr>
      <w:ind w:left="1418" w:hanging="851"/>
    </w:pPr>
    <w:rPr>
      <w:lang w:val="en-US"/>
    </w:rPr>
  </w:style>
  <w:style w:type="character" w:customStyle="1" w:styleId="29">
    <w:name w:val="Переч2 Знак"/>
    <w:link w:val="28"/>
    <w:rsid w:val="00C929E2"/>
    <w:rPr>
      <w:rFonts w:ascii="Arial" w:eastAsia="Times New Roman" w:hAnsi="Arial" w:cs="Times New Roman"/>
      <w:sz w:val="24"/>
      <w:szCs w:val="28"/>
      <w:lang w:val="en-US" w:eastAsia="ru-RU"/>
    </w:rPr>
  </w:style>
  <w:style w:type="character" w:styleId="affb">
    <w:name w:val="Strong"/>
    <w:qFormat/>
    <w:rsid w:val="00F97E87"/>
    <w:rPr>
      <w:b/>
      <w:bCs/>
    </w:rPr>
  </w:style>
  <w:style w:type="table" w:customStyle="1" w:styleId="14">
    <w:name w:val="Сетка таблицы светлая1"/>
    <w:basedOn w:val="a1"/>
    <w:uiPriority w:val="40"/>
    <w:rsid w:val="004735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70">
    <w:name w:val="Заголовок 7 Знак"/>
    <w:basedOn w:val="a0"/>
    <w:link w:val="7"/>
    <w:uiPriority w:val="9"/>
    <w:rsid w:val="00E90FC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90F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9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3">
    <w:name w:val="Style3"/>
    <w:basedOn w:val="a"/>
    <w:rsid w:val="00B05602"/>
    <w:pPr>
      <w:widowControl w:val="0"/>
      <w:autoSpaceDE w:val="0"/>
      <w:autoSpaceDN w:val="0"/>
      <w:adjustRightInd w:val="0"/>
      <w:spacing w:line="500" w:lineRule="exact"/>
      <w:ind w:firstLine="552"/>
      <w:jc w:val="both"/>
    </w:pPr>
  </w:style>
  <w:style w:type="character" w:customStyle="1" w:styleId="ConsPlusNormal0">
    <w:name w:val="ConsPlusNormal Знак"/>
    <w:link w:val="ConsPlusNormal"/>
    <w:locked/>
    <w:rsid w:val="00A673D9"/>
    <w:rPr>
      <w:rFonts w:ascii="Arial" w:eastAsia="Calibri" w:hAnsi="Arial" w:cs="Arial"/>
      <w:sz w:val="20"/>
      <w:szCs w:val="20"/>
    </w:rPr>
  </w:style>
  <w:style w:type="paragraph" w:styleId="affc">
    <w:name w:val="No Spacing"/>
    <w:link w:val="affd"/>
    <w:uiPriority w:val="99"/>
    <w:qFormat/>
    <w:rsid w:val="00A67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Без интервала Знак"/>
    <w:link w:val="affc"/>
    <w:uiPriority w:val="99"/>
    <w:rsid w:val="00A673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633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5">
    <w:name w:val="1 Знак"/>
    <w:link w:val="16"/>
    <w:locked/>
    <w:rsid w:val="003C551A"/>
    <w:rPr>
      <w:rFonts w:ascii="Times New Roman" w:eastAsia="Times New Roman" w:hAnsi="Times New Roman" w:cs="Times New Roman"/>
      <w:sz w:val="28"/>
      <w:szCs w:val="28"/>
    </w:rPr>
  </w:style>
  <w:style w:type="paragraph" w:customStyle="1" w:styleId="16">
    <w:name w:val="1"/>
    <w:basedOn w:val="a"/>
    <w:link w:val="15"/>
    <w:qFormat/>
    <w:rsid w:val="003C551A"/>
    <w:pPr>
      <w:jc w:val="both"/>
    </w:pPr>
    <w:rPr>
      <w:sz w:val="28"/>
      <w:szCs w:val="28"/>
    </w:rPr>
  </w:style>
  <w:style w:type="paragraph" w:customStyle="1" w:styleId="affe">
    <w:name w:val="Знак"/>
    <w:basedOn w:val="a"/>
    <w:rsid w:val="00F11568"/>
    <w:rPr>
      <w:sz w:val="28"/>
      <w:szCs w:val="20"/>
    </w:rPr>
  </w:style>
  <w:style w:type="paragraph" w:customStyle="1" w:styleId="formattext">
    <w:name w:val="formattext"/>
    <w:basedOn w:val="a"/>
    <w:rsid w:val="00FC48CC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4C673F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9712DE"/>
  </w:style>
  <w:style w:type="paragraph" w:customStyle="1" w:styleId="TableParagraph">
    <w:name w:val="Table Paragraph"/>
    <w:basedOn w:val="a"/>
    <w:uiPriority w:val="1"/>
    <w:qFormat/>
    <w:rsid w:val="00186698"/>
    <w:pPr>
      <w:widowControl w:val="0"/>
      <w:autoSpaceDE w:val="0"/>
      <w:autoSpaceDN w:val="0"/>
      <w:spacing w:before="30"/>
      <w:ind w:left="416"/>
    </w:pPr>
    <w:rPr>
      <w:rFonts w:ascii="Arial" w:eastAsia="Arial" w:hAnsi="Arial" w:cs="Arial"/>
      <w:sz w:val="22"/>
      <w:szCs w:val="22"/>
      <w:lang w:bidi="ru-RU"/>
    </w:rPr>
  </w:style>
  <w:style w:type="table" w:customStyle="1" w:styleId="17">
    <w:name w:val="Сетка таблицы1"/>
    <w:basedOn w:val="a1"/>
    <w:next w:val="aff1"/>
    <w:uiPriority w:val="59"/>
    <w:rsid w:val="00B616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ПД_Маркированный1 Знак"/>
    <w:link w:val="19"/>
    <w:locked/>
    <w:rsid w:val="003308D8"/>
    <w:rPr>
      <w:sz w:val="24"/>
    </w:rPr>
  </w:style>
  <w:style w:type="paragraph" w:customStyle="1" w:styleId="19">
    <w:name w:val="ПД_Маркированный1"/>
    <w:basedOn w:val="a"/>
    <w:link w:val="18"/>
    <w:qFormat/>
    <w:rsid w:val="003308D8"/>
    <w:pPr>
      <w:spacing w:before="120" w:after="120"/>
      <w:ind w:left="1429" w:hanging="357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a">
    <w:name w:val="1. Текст"/>
    <w:rsid w:val="00B924C3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ff">
    <w:name w:val="пзз"/>
    <w:basedOn w:val="a"/>
    <w:link w:val="afff0"/>
    <w:qFormat/>
    <w:rsid w:val="00C97645"/>
    <w:pPr>
      <w:widowControl w:val="0"/>
      <w:spacing w:line="312" w:lineRule="auto"/>
      <w:ind w:left="709"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fff0">
    <w:name w:val="пзз Знак"/>
    <w:basedOn w:val="a0"/>
    <w:link w:val="afff"/>
    <w:rsid w:val="00C97645"/>
    <w:rPr>
      <w:rFonts w:ascii="Times New Roman" w:hAnsi="Times New Roman" w:cs="Times New Roman"/>
      <w:sz w:val="28"/>
      <w:szCs w:val="28"/>
    </w:rPr>
  </w:style>
  <w:style w:type="table" w:customStyle="1" w:styleId="220">
    <w:name w:val="Сетка таблицы22"/>
    <w:basedOn w:val="a1"/>
    <w:next w:val="aff1"/>
    <w:uiPriority w:val="39"/>
    <w:rsid w:val="006E3C9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Стиль таблицы 2"/>
    <w:rsid w:val="00C46E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ConsNonformat">
    <w:name w:val="ConsNonformat"/>
    <w:uiPriority w:val="99"/>
    <w:rsid w:val="00C46E6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9021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9021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902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Iauiue">
    <w:name w:val="Iau?iue"/>
    <w:rsid w:val="00D902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1">
    <w:name w:val="FollowedHyperlink"/>
    <w:basedOn w:val="a0"/>
    <w:uiPriority w:val="99"/>
    <w:semiHidden/>
    <w:unhideWhenUsed/>
    <w:rsid w:val="00D90213"/>
    <w:rPr>
      <w:color w:val="800080"/>
      <w:u w:val="single"/>
    </w:rPr>
  </w:style>
  <w:style w:type="paragraph" w:customStyle="1" w:styleId="xl63">
    <w:name w:val="xl63"/>
    <w:basedOn w:val="a"/>
    <w:rsid w:val="00D90213"/>
    <w:pP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rsid w:val="00D90213"/>
    <w:pPr>
      <w:spacing w:before="100" w:beforeAutospacing="1" w:after="100" w:afterAutospacing="1"/>
      <w:jc w:val="center"/>
      <w:textAlignment w:val="center"/>
    </w:pPr>
  </w:style>
  <w:style w:type="paragraph" w:customStyle="1" w:styleId="afff2">
    <w:name w:val="Основной текст ПЗ"/>
    <w:basedOn w:val="a"/>
    <w:rsid w:val="00D90213"/>
    <w:pPr>
      <w:suppressAutoHyphens/>
      <w:autoSpaceDN w:val="0"/>
      <w:spacing w:line="276" w:lineRule="auto"/>
      <w:ind w:firstLine="709"/>
      <w:jc w:val="both"/>
      <w:textAlignment w:val="baseline"/>
    </w:pPr>
    <w:rPr>
      <w:kern w:val="3"/>
      <w:sz w:val="28"/>
      <w:szCs w:val="28"/>
      <w:lang w:val="en-US"/>
    </w:rPr>
  </w:style>
  <w:style w:type="paragraph" w:customStyle="1" w:styleId="afff3">
    <w:name w:val="Текст таблицы"/>
    <w:basedOn w:val="a"/>
    <w:rsid w:val="00D90213"/>
    <w:pPr>
      <w:snapToGrid w:val="0"/>
    </w:pPr>
    <w:rPr>
      <w:sz w:val="22"/>
      <w:szCs w:val="20"/>
    </w:rPr>
  </w:style>
  <w:style w:type="paragraph" w:customStyle="1" w:styleId="afff4">
    <w:name w:val="Заголовок таблицы"/>
    <w:basedOn w:val="a"/>
    <w:rsid w:val="00D90213"/>
    <w:pPr>
      <w:keepNext/>
      <w:jc w:val="center"/>
    </w:pPr>
    <w:rPr>
      <w:b/>
      <w:snapToGrid w:val="0"/>
      <w:sz w:val="22"/>
      <w:szCs w:val="20"/>
    </w:rPr>
  </w:style>
  <w:style w:type="paragraph" w:customStyle="1" w:styleId="afff5">
    <w:name w:val="Заголовок таблицы повторяющийся"/>
    <w:basedOn w:val="a"/>
    <w:rsid w:val="00D90213"/>
    <w:pPr>
      <w:jc w:val="center"/>
    </w:pPr>
    <w:rPr>
      <w:b/>
      <w:snapToGrid w:val="0"/>
      <w:sz w:val="22"/>
      <w:szCs w:val="20"/>
    </w:rPr>
  </w:style>
  <w:style w:type="table" w:customStyle="1" w:styleId="111">
    <w:name w:val="Сетка таблицы светлая11"/>
    <w:basedOn w:val="a1"/>
    <w:uiPriority w:val="40"/>
    <w:rsid w:val="00D902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b">
    <w:name w:val="Нет списка1"/>
    <w:next w:val="a2"/>
    <w:uiPriority w:val="99"/>
    <w:semiHidden/>
    <w:unhideWhenUsed/>
    <w:rsid w:val="00D90213"/>
  </w:style>
  <w:style w:type="table" w:styleId="afff6">
    <w:name w:val="Light Shading"/>
    <w:basedOn w:val="a1"/>
    <w:uiPriority w:val="60"/>
    <w:rsid w:val="00D9021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b">
    <w:name w:val="Сетка таблицы2"/>
    <w:basedOn w:val="a1"/>
    <w:next w:val="aff1"/>
    <w:uiPriority w:val="59"/>
    <w:rsid w:val="00D90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Report1">
    <w:name w:val="Table Grid Report1"/>
    <w:basedOn w:val="a1"/>
    <w:next w:val="aff1"/>
    <w:uiPriority w:val="39"/>
    <w:rsid w:val="00D90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заг-ки"/>
    <w:basedOn w:val="a"/>
    <w:link w:val="-2"/>
    <w:autoRedefine/>
    <w:qFormat/>
    <w:rsid w:val="009D3D51"/>
    <w:pPr>
      <w:keepNext/>
      <w:keepLines/>
      <w:widowControl w:val="0"/>
      <w:suppressAutoHyphens/>
      <w:spacing w:after="240"/>
      <w:ind w:left="1701" w:right="284" w:firstLine="567"/>
      <w:jc w:val="both"/>
      <w:outlineLvl w:val="1"/>
    </w:pPr>
    <w:rPr>
      <w:rFonts w:ascii="Cambria" w:hAnsi="Cambria" w:cs="Arial"/>
      <w:b/>
      <w:szCs w:val="26"/>
      <w:shd w:val="clear" w:color="auto" w:fill="FFFFFF"/>
    </w:rPr>
  </w:style>
  <w:style w:type="character" w:customStyle="1" w:styleId="-2">
    <w:name w:val="заг-ки Знак"/>
    <w:basedOn w:val="a0"/>
    <w:link w:val="-1"/>
    <w:rsid w:val="009D3D51"/>
    <w:rPr>
      <w:rFonts w:ascii="Cambria" w:eastAsia="Times New Roman" w:hAnsi="Cambria" w:cs="Arial"/>
      <w:b/>
      <w:sz w:val="24"/>
      <w:szCs w:val="26"/>
      <w:lang w:eastAsia="ru-RU"/>
    </w:rPr>
  </w:style>
  <w:style w:type="paragraph" w:customStyle="1" w:styleId="msonormal0">
    <w:name w:val="msonormal"/>
    <w:basedOn w:val="a"/>
    <w:rsid w:val="007505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14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1F0C9-E185-489C-93CA-A58ADE913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57</Pages>
  <Words>11238</Words>
  <Characters>64057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ФОК</dc:creator>
  <cp:lastModifiedBy>1</cp:lastModifiedBy>
  <cp:revision>302</cp:revision>
  <cp:lastPrinted>2024-08-22T12:44:00Z</cp:lastPrinted>
  <dcterms:created xsi:type="dcterms:W3CDTF">2022-05-12T07:22:00Z</dcterms:created>
  <dcterms:modified xsi:type="dcterms:W3CDTF">2026-09-17T11:19:00Z</dcterms:modified>
</cp:coreProperties>
</file>