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7D" w:rsidRPr="00A8517D" w:rsidRDefault="00A8517D" w:rsidP="00A8517D">
      <w:pPr>
        <w:spacing w:after="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8517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Информационная система «ОДНО ОКНО»</w:t>
      </w:r>
    </w:p>
    <w:p w:rsidR="00A8517D" w:rsidRDefault="00A8517D" w:rsidP="00F9104E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9104E" w:rsidRPr="00880315" w:rsidRDefault="00F9104E" w:rsidP="00F9104E">
      <w:pPr>
        <w:spacing w:after="0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</w:pP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рамках реализации национального проекта "Международная кооперация и экспорт"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который направлен на увеличение экспорта </w:t>
      </w:r>
      <w:proofErr w:type="spellStart"/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несырьевых</w:t>
      </w:r>
      <w:proofErr w:type="spellEnd"/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неэнергетических товаров,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базе цифровой платформы </w:t>
      </w:r>
      <w:hyperlink r:id="rId9" w:tgtFrame="_blank" w:history="1">
        <w:r w:rsidRPr="00F9104E">
          <w:rPr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Российского экспортного центр</w:t>
        </w:r>
      </w:hyperlink>
      <w:r w:rsidRPr="00F910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  (РЭЦ)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880315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</w:rPr>
        <w:t>была создана  информационная система «ОДНО ОКНО».</w:t>
      </w:r>
    </w:p>
    <w:p w:rsidR="00102BF7" w:rsidRDefault="00102BF7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 помощью данной системы российские экспортеры получа</w:t>
      </w:r>
      <w:r w:rsidR="00880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 онлайн-доступ к услугам, сопровождающим ведение внешнеэкономической деятельности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(ВЭД). Теперь,  вместо необходимости обращаться более чем в 20 ведомств и оформлять около 70 различных документов, компании, ведущие ВЭД, смогут получать услуги онлайн в любое удобное время.</w:t>
      </w:r>
    </w:p>
    <w:p w:rsidR="00102BF7" w:rsidRDefault="00102BF7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«Одно окно»</w:t>
      </w:r>
      <w:r w:rsidR="00415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предоставляет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российским бизнесменам онлайн-доступ к услугам, сопровождающим выход компаний н</w:t>
      </w:r>
      <w:r w:rsidR="00415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внешние рынки. Сервис позволяет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из единой точки входа - "личного кабинета" экспортера - запрашивать в электронном виде без личного взаимодействия полный перечень услуг и функций органов государственной власти, в том числе контролирующих органов, РЭЦ и иных организаций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сфере экспортной деятельности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102BF7" w:rsidRDefault="00102BF7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Данный сервис 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призван обеспечить однократное предоставление документов и последующее многократное их использование и сократить количество бумажных документов за счет перехода к электронному взаимодействию.</w:t>
      </w:r>
    </w:p>
    <w:p w:rsidR="00102BF7" w:rsidRPr="00102BF7" w:rsidRDefault="00102BF7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Потенциальные экспортеры с помощью аналитических сервисов РЭЦ </w:t>
      </w:r>
      <w:r w:rsidR="00415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могут 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получить консультации по странам, в которые </w:t>
      </w:r>
      <w:r w:rsidR="00415C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планируют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поставлять свою продукцию, а также узнать про требования к товарам, которые закупают.</w:t>
      </w:r>
    </w:p>
    <w:p w:rsidR="00102BF7" w:rsidRDefault="00102BF7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Сервисы системы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«Одно окно»</w:t>
      </w:r>
      <w:r w:rsidRPr="00102BF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 обеспечат решение основных задач бизнеса на каждом этапе экспортного цикла – от получения необходимых компетенций и поиска контрагентов до оформления экспортной сделки с использованием государственных сервисов и услуг РЭЦ.</w:t>
      </w:r>
    </w:p>
    <w:p w:rsidR="009D20CA" w:rsidRDefault="006C59DD" w:rsidP="009D20CA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Использование системы </w:t>
      </w:r>
      <w:r w:rsid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«Одного окна» </w:t>
      </w:r>
      <w:r w:rsidRP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бесплатное и на данный момент </w:t>
      </w:r>
      <w:proofErr w:type="gramStart"/>
      <w:r w:rsidRP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абсолютно добровольное</w:t>
      </w:r>
      <w:proofErr w:type="gramEnd"/>
      <w:r w:rsidRP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 </w:t>
      </w:r>
      <w:r w:rsid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получения  доступа к  системе  и другим сервисам необходимо авторизоваться  на портале РЭЦ.</w:t>
      </w:r>
    </w:p>
    <w:p w:rsidR="009D20CA" w:rsidRDefault="006C59DD" w:rsidP="00102BF7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D20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Зарегистрироваться можно, написав заявление на базе платформы "Мой экспорт" на сайте РЭЦ. </w:t>
      </w:r>
    </w:p>
    <w:p w:rsidR="00046F97" w:rsidRDefault="009D20CA" w:rsidP="00046F97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Ссылка на сайт</w:t>
      </w:r>
      <w:r w:rsidR="00046F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ы:</w:t>
      </w:r>
    </w:p>
    <w:p w:rsidR="00880315" w:rsidRDefault="00046F97" w:rsidP="00046F97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tgtFrame="_blank" w:history="1">
        <w:r>
          <w:rPr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>Российский экспортный</w:t>
        </w:r>
        <w:r w:rsidR="009D20CA" w:rsidRPr="009D20CA">
          <w:rPr>
            <w:rFonts w:ascii="Times New Roman" w:hAnsi="Times New Roman" w:cs="Times New Roman"/>
            <w:b/>
            <w:color w:val="000000"/>
            <w:sz w:val="28"/>
            <w:szCs w:val="28"/>
            <w:shd w:val="clear" w:color="auto" w:fill="FFFFFF"/>
          </w:rPr>
          <w:t xml:space="preserve"> центр</w:t>
        </w:r>
      </w:hyperlink>
      <w:r w:rsidR="008803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hyperlink r:id="rId11" w:history="1">
        <w:r w:rsidR="00FC16EC" w:rsidRPr="004F5B0B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https://www.exportcenter.ru/</w:t>
        </w:r>
      </w:hyperlink>
      <w:r w:rsidR="00FC16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102BF7" w:rsidRPr="00102BF7" w:rsidRDefault="00046F97" w:rsidP="00046F9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Цифровая платформа</w:t>
      </w:r>
      <w:r w:rsidRPr="00046F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Pr="00046F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"Мой экспорт"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hyperlink r:id="rId12" w:tgtFrame="_blank" w:history="1">
        <w:r w:rsidRPr="00046F97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https://myexport.exportcenter.ru/</w:t>
        </w:r>
      </w:hyperlink>
      <w:r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  </w:t>
      </w:r>
      <w:bookmarkStart w:id="0" w:name="_GoBack"/>
      <w:bookmarkEnd w:id="0"/>
    </w:p>
    <w:sectPr w:rsidR="00102BF7" w:rsidRPr="00102BF7" w:rsidSect="00102B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F97" w:rsidRDefault="00046F97" w:rsidP="00046F97">
      <w:pPr>
        <w:spacing w:after="0" w:line="240" w:lineRule="auto"/>
      </w:pPr>
      <w:r>
        <w:separator/>
      </w:r>
    </w:p>
  </w:endnote>
  <w:endnote w:type="continuationSeparator" w:id="0">
    <w:p w:rsidR="00046F97" w:rsidRDefault="00046F97" w:rsidP="00046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F97" w:rsidRDefault="00046F97" w:rsidP="00046F97">
      <w:pPr>
        <w:spacing w:after="0" w:line="240" w:lineRule="auto"/>
      </w:pPr>
      <w:r>
        <w:separator/>
      </w:r>
    </w:p>
  </w:footnote>
  <w:footnote w:type="continuationSeparator" w:id="0">
    <w:p w:rsidR="00046F97" w:rsidRDefault="00046F97" w:rsidP="00046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002EF"/>
    <w:multiLevelType w:val="multilevel"/>
    <w:tmpl w:val="6324D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462494"/>
    <w:multiLevelType w:val="multilevel"/>
    <w:tmpl w:val="12140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0BE516E"/>
    <w:multiLevelType w:val="multilevel"/>
    <w:tmpl w:val="4EAA6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B74449"/>
    <w:multiLevelType w:val="multilevel"/>
    <w:tmpl w:val="DF92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A92768B"/>
    <w:multiLevelType w:val="multilevel"/>
    <w:tmpl w:val="12A46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9B1D97"/>
    <w:multiLevelType w:val="hybridMultilevel"/>
    <w:tmpl w:val="B53E8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82334AB"/>
    <w:multiLevelType w:val="hybridMultilevel"/>
    <w:tmpl w:val="A6EE7C4C"/>
    <w:lvl w:ilvl="0" w:tplc="041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7">
    <w:nsid w:val="7C23124F"/>
    <w:multiLevelType w:val="hybridMultilevel"/>
    <w:tmpl w:val="3D4C190E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26D"/>
    <w:rsid w:val="00046F97"/>
    <w:rsid w:val="0005426D"/>
    <w:rsid w:val="000A39C8"/>
    <w:rsid w:val="00102BF7"/>
    <w:rsid w:val="00415C5C"/>
    <w:rsid w:val="00580440"/>
    <w:rsid w:val="006155EE"/>
    <w:rsid w:val="006C59DD"/>
    <w:rsid w:val="00772AB9"/>
    <w:rsid w:val="00880315"/>
    <w:rsid w:val="0096168A"/>
    <w:rsid w:val="009D20CA"/>
    <w:rsid w:val="00A8517D"/>
    <w:rsid w:val="00B32250"/>
    <w:rsid w:val="00C97F3D"/>
    <w:rsid w:val="00CF0E19"/>
    <w:rsid w:val="00F9104E"/>
    <w:rsid w:val="00FC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BF7"/>
    <w:rPr>
      <w:color w:val="0000FF"/>
      <w:u w:val="single"/>
    </w:rPr>
  </w:style>
  <w:style w:type="character" w:styleId="a4">
    <w:name w:val="Strong"/>
    <w:basedOn w:val="a0"/>
    <w:uiPriority w:val="22"/>
    <w:qFormat/>
    <w:rsid w:val="00102BF7"/>
    <w:rPr>
      <w:b/>
      <w:bCs/>
    </w:rPr>
  </w:style>
  <w:style w:type="paragraph" w:styleId="a5">
    <w:name w:val="Normal (Web)"/>
    <w:basedOn w:val="a"/>
    <w:uiPriority w:val="99"/>
    <w:semiHidden/>
    <w:unhideWhenUsed/>
    <w:rsid w:val="00102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02BF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9D20CA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04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6F97"/>
  </w:style>
  <w:style w:type="paragraph" w:styleId="aa">
    <w:name w:val="footer"/>
    <w:basedOn w:val="a"/>
    <w:link w:val="ab"/>
    <w:uiPriority w:val="99"/>
    <w:unhideWhenUsed/>
    <w:rsid w:val="0004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6F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B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2BF7"/>
    <w:rPr>
      <w:color w:val="0000FF"/>
      <w:u w:val="single"/>
    </w:rPr>
  </w:style>
  <w:style w:type="character" w:styleId="a4">
    <w:name w:val="Strong"/>
    <w:basedOn w:val="a0"/>
    <w:uiPriority w:val="22"/>
    <w:qFormat/>
    <w:rsid w:val="00102BF7"/>
    <w:rPr>
      <w:b/>
      <w:bCs/>
    </w:rPr>
  </w:style>
  <w:style w:type="paragraph" w:styleId="a5">
    <w:name w:val="Normal (Web)"/>
    <w:basedOn w:val="a"/>
    <w:uiPriority w:val="99"/>
    <w:semiHidden/>
    <w:unhideWhenUsed/>
    <w:rsid w:val="00102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102BF7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9D20CA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04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46F97"/>
  </w:style>
  <w:style w:type="paragraph" w:styleId="aa">
    <w:name w:val="footer"/>
    <w:basedOn w:val="a"/>
    <w:link w:val="ab"/>
    <w:uiPriority w:val="99"/>
    <w:unhideWhenUsed/>
    <w:rsid w:val="0004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46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myexport.exportcenter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exportcenter.ru/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ria.ru/organization_Rossijjskijj_ehksportnyjj_centr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ia.ru/organization_Rossijjskijj_ehksportnyjj_centr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ECFEB-A783-42DD-9F15-2BD58ABA0B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11</cp:revision>
  <dcterms:created xsi:type="dcterms:W3CDTF">2021-06-28T13:03:00Z</dcterms:created>
  <dcterms:modified xsi:type="dcterms:W3CDTF">2021-06-29T11:55:00Z</dcterms:modified>
</cp:coreProperties>
</file>