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53B3E" w14:textId="77777777" w:rsidR="005521D6" w:rsidRDefault="005521D6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53CE5FBC" w14:textId="77777777" w:rsidR="005521D6" w:rsidRDefault="005521D6">
      <w:pPr>
        <w:pStyle w:val="ConsPlusNormal"/>
        <w:jc w:val="both"/>
        <w:outlineLvl w:val="0"/>
      </w:pPr>
    </w:p>
    <w:p w14:paraId="2F3BA190" w14:textId="77777777" w:rsidR="005521D6" w:rsidRDefault="005521D6">
      <w:pPr>
        <w:pStyle w:val="ConsPlusTitle"/>
        <w:jc w:val="center"/>
        <w:outlineLvl w:val="0"/>
      </w:pPr>
      <w:r>
        <w:t>ДУМА ГОРОДА-КУРОРТА КИСЛОВОДСКА</w:t>
      </w:r>
    </w:p>
    <w:p w14:paraId="1DB1EB3B" w14:textId="77777777" w:rsidR="005521D6" w:rsidRDefault="005521D6">
      <w:pPr>
        <w:pStyle w:val="ConsPlusTitle"/>
        <w:jc w:val="center"/>
      </w:pPr>
      <w:r>
        <w:t>СТАВРОПОЛЬСКОГО КРАЯ</w:t>
      </w:r>
    </w:p>
    <w:p w14:paraId="4D99E8B6" w14:textId="77777777" w:rsidR="005521D6" w:rsidRDefault="005521D6">
      <w:pPr>
        <w:pStyle w:val="ConsPlusTitle"/>
      </w:pPr>
    </w:p>
    <w:p w14:paraId="24816363" w14:textId="77777777" w:rsidR="005521D6" w:rsidRDefault="005521D6">
      <w:pPr>
        <w:pStyle w:val="ConsPlusTitle"/>
        <w:jc w:val="center"/>
      </w:pPr>
      <w:r>
        <w:t>РЕШЕНИЕ</w:t>
      </w:r>
    </w:p>
    <w:p w14:paraId="12CE9B91" w14:textId="77777777" w:rsidR="005521D6" w:rsidRDefault="005521D6">
      <w:pPr>
        <w:pStyle w:val="ConsPlusTitle"/>
        <w:jc w:val="center"/>
      </w:pPr>
      <w:r>
        <w:t>от 27 октября 2021 г. N 17-621</w:t>
      </w:r>
    </w:p>
    <w:p w14:paraId="1B32D1E9" w14:textId="77777777" w:rsidR="005521D6" w:rsidRDefault="005521D6">
      <w:pPr>
        <w:pStyle w:val="ConsPlusTitle"/>
      </w:pPr>
    </w:p>
    <w:p w14:paraId="07AB8F05" w14:textId="77777777" w:rsidR="005521D6" w:rsidRDefault="005521D6">
      <w:pPr>
        <w:pStyle w:val="ConsPlusTitle"/>
        <w:jc w:val="center"/>
      </w:pPr>
      <w:r>
        <w:t>ОБ УТВЕРЖДЕНИИ ПОЛОЖЕНИЯ О МУНИЦИПАЛЬНОМ ЗЕМЕЛЬНОМ</w:t>
      </w:r>
    </w:p>
    <w:p w14:paraId="5B9A6F35" w14:textId="77777777" w:rsidR="005521D6" w:rsidRDefault="005521D6">
      <w:pPr>
        <w:pStyle w:val="ConsPlusTitle"/>
        <w:jc w:val="center"/>
      </w:pPr>
      <w:r>
        <w:t>КОНТРОЛЕ НА ТЕРРИТОРИИ МУНИЦИПАЛЬНОГО ОБРАЗОВАНИЯ</w:t>
      </w:r>
    </w:p>
    <w:p w14:paraId="4EA92D87" w14:textId="77777777" w:rsidR="005521D6" w:rsidRDefault="005521D6">
      <w:pPr>
        <w:pStyle w:val="ConsPlusTitle"/>
        <w:jc w:val="center"/>
      </w:pPr>
      <w:r>
        <w:t>ГОРОДА-КУРОРТА КИСЛОВОДСКА</w:t>
      </w:r>
    </w:p>
    <w:p w14:paraId="4B4475C0" w14:textId="77777777" w:rsidR="005521D6" w:rsidRDefault="005521D6">
      <w:pPr>
        <w:pStyle w:val="ConsPlusNormal"/>
        <w:jc w:val="both"/>
      </w:pPr>
    </w:p>
    <w:p w14:paraId="1C661B32" w14:textId="77777777" w:rsidR="005521D6" w:rsidRDefault="005521D6">
      <w:pPr>
        <w:pStyle w:val="ConsPlusNormal"/>
        <w:ind w:firstLine="540"/>
        <w:jc w:val="both"/>
      </w:pPr>
      <w:r>
        <w:t xml:space="preserve">Руководствуясь Гражданским </w:t>
      </w:r>
      <w:hyperlink r:id="rId5">
        <w:r>
          <w:rPr>
            <w:color w:val="0000FF"/>
          </w:rPr>
          <w:t>кодексом</w:t>
        </w:r>
      </w:hyperlink>
      <w:r>
        <w:t xml:space="preserve"> Российской Федерации, федеральными законами от 06.10.2003 </w:t>
      </w:r>
      <w:hyperlink r:id="rId6">
        <w:r>
          <w:rPr>
            <w:color w:val="0000FF"/>
          </w:rPr>
          <w:t>N 131-ФЗ</w:t>
        </w:r>
      </w:hyperlink>
      <w:r>
        <w:t xml:space="preserve"> "Об общих принципах организации местного самоуправления в Российской Федерации", от 31.07.2020 </w:t>
      </w:r>
      <w:hyperlink r:id="rId7">
        <w:r>
          <w:rPr>
            <w:color w:val="0000FF"/>
          </w:rPr>
          <w:t>N 248-ФЗ</w:t>
        </w:r>
      </w:hyperlink>
      <w:r>
        <w:t xml:space="preserve"> "О государственном контроле (надзоре) и муниципальном контроле в Российской Федерации", </w:t>
      </w:r>
      <w:hyperlink r:id="rId8">
        <w:r>
          <w:rPr>
            <w:color w:val="0000FF"/>
          </w:rPr>
          <w:t>Уставом</w:t>
        </w:r>
      </w:hyperlink>
      <w:r>
        <w:t xml:space="preserve"> городского округа города-курорта Кисловодска Ставропольского края, Дума города-курорта Кисловодска решила:</w:t>
      </w:r>
    </w:p>
    <w:p w14:paraId="142E1BD7" w14:textId="77777777" w:rsidR="005521D6" w:rsidRDefault="005521D6">
      <w:pPr>
        <w:pStyle w:val="ConsPlusNormal"/>
        <w:jc w:val="both"/>
      </w:pPr>
    </w:p>
    <w:p w14:paraId="47EED64E" w14:textId="77777777" w:rsidR="005521D6" w:rsidRDefault="005521D6">
      <w:pPr>
        <w:pStyle w:val="ConsPlusNormal"/>
        <w:ind w:firstLine="540"/>
        <w:jc w:val="both"/>
      </w:pPr>
      <w:r>
        <w:t xml:space="preserve">1. Утвердить </w:t>
      </w:r>
      <w:hyperlink w:anchor="P36">
        <w:r>
          <w:rPr>
            <w:color w:val="0000FF"/>
          </w:rPr>
          <w:t>Положение</w:t>
        </w:r>
      </w:hyperlink>
      <w:r>
        <w:t xml:space="preserve"> о муниципальном земельном контроле на территории муниципального образования города-курорта Кисловодска согласно приложению.</w:t>
      </w:r>
    </w:p>
    <w:p w14:paraId="30A047F4" w14:textId="77777777" w:rsidR="005521D6" w:rsidRDefault="005521D6">
      <w:pPr>
        <w:pStyle w:val="ConsPlusNormal"/>
        <w:spacing w:before="220"/>
        <w:ind w:firstLine="540"/>
        <w:jc w:val="both"/>
      </w:pPr>
      <w:r>
        <w:t xml:space="preserve">2. Настоящее решение вступает в силу со дня его официального опубликования, но не ранее 1 января 2022 года, за исключением </w:t>
      </w:r>
      <w:hyperlink w:anchor="P139">
        <w:r>
          <w:rPr>
            <w:color w:val="0000FF"/>
          </w:rPr>
          <w:t>раздела 4</w:t>
        </w:r>
      </w:hyperlink>
      <w:r>
        <w:t xml:space="preserve"> Положения о муниципальном земельном контроле на территории муниципального образования города-курорта Кисловодска.</w:t>
      </w:r>
    </w:p>
    <w:p w14:paraId="0FF51869" w14:textId="77777777" w:rsidR="005521D6" w:rsidRDefault="005521D6">
      <w:pPr>
        <w:pStyle w:val="ConsPlusNormal"/>
        <w:spacing w:before="220"/>
        <w:ind w:firstLine="540"/>
        <w:jc w:val="both"/>
      </w:pPr>
      <w:bookmarkStart w:id="0" w:name="P15"/>
      <w:bookmarkEnd w:id="0"/>
      <w:r>
        <w:t xml:space="preserve">3. Положения </w:t>
      </w:r>
      <w:hyperlink w:anchor="P139">
        <w:r>
          <w:rPr>
            <w:color w:val="0000FF"/>
          </w:rPr>
          <w:t>раздела 4</w:t>
        </w:r>
      </w:hyperlink>
      <w:r>
        <w:t xml:space="preserve"> Положения о муниципальном земельном контроле на территории муниципального образования города-курорта Кисловодска вступают в силу с 1 марта 2022 года.</w:t>
      </w:r>
    </w:p>
    <w:p w14:paraId="48B63389" w14:textId="77777777" w:rsidR="005521D6" w:rsidRDefault="005521D6">
      <w:pPr>
        <w:pStyle w:val="ConsPlusNormal"/>
        <w:jc w:val="both"/>
      </w:pPr>
    </w:p>
    <w:p w14:paraId="10E3DBE0" w14:textId="77777777" w:rsidR="005521D6" w:rsidRDefault="005521D6">
      <w:pPr>
        <w:pStyle w:val="ConsPlusNormal"/>
        <w:jc w:val="right"/>
      </w:pPr>
      <w:r>
        <w:t>Председатель Думы</w:t>
      </w:r>
    </w:p>
    <w:p w14:paraId="1076D055" w14:textId="77777777" w:rsidR="005521D6" w:rsidRDefault="005521D6">
      <w:pPr>
        <w:pStyle w:val="ConsPlusNormal"/>
        <w:jc w:val="right"/>
      </w:pPr>
      <w:r>
        <w:t>города-курорта Кисловодска</w:t>
      </w:r>
    </w:p>
    <w:p w14:paraId="392309F2" w14:textId="77777777" w:rsidR="005521D6" w:rsidRDefault="005521D6">
      <w:pPr>
        <w:pStyle w:val="ConsPlusNormal"/>
        <w:jc w:val="right"/>
      </w:pPr>
      <w:r>
        <w:t>Л.Н.ВОЛОШИНА</w:t>
      </w:r>
    </w:p>
    <w:p w14:paraId="1041642E" w14:textId="77777777" w:rsidR="005521D6" w:rsidRDefault="005521D6">
      <w:pPr>
        <w:pStyle w:val="ConsPlusNormal"/>
        <w:jc w:val="both"/>
      </w:pPr>
    </w:p>
    <w:p w14:paraId="37ACF554" w14:textId="77777777" w:rsidR="005521D6" w:rsidRDefault="005521D6">
      <w:pPr>
        <w:pStyle w:val="ConsPlusNormal"/>
        <w:jc w:val="right"/>
      </w:pPr>
      <w:r>
        <w:t>Исполняющий обязанности Главы</w:t>
      </w:r>
    </w:p>
    <w:p w14:paraId="014C6F56" w14:textId="77777777" w:rsidR="005521D6" w:rsidRDefault="005521D6">
      <w:pPr>
        <w:pStyle w:val="ConsPlusNormal"/>
        <w:jc w:val="right"/>
      </w:pPr>
      <w:r>
        <w:t>города-курорта, первый заместитель</w:t>
      </w:r>
    </w:p>
    <w:p w14:paraId="6C57E538" w14:textId="77777777" w:rsidR="005521D6" w:rsidRDefault="005521D6">
      <w:pPr>
        <w:pStyle w:val="ConsPlusNormal"/>
        <w:jc w:val="right"/>
      </w:pPr>
      <w:r>
        <w:t>главы администрации</w:t>
      </w:r>
    </w:p>
    <w:p w14:paraId="03019148" w14:textId="77777777" w:rsidR="005521D6" w:rsidRDefault="005521D6">
      <w:pPr>
        <w:pStyle w:val="ConsPlusNormal"/>
        <w:jc w:val="right"/>
      </w:pPr>
      <w:r>
        <w:t>города-курорта Кисловодска</w:t>
      </w:r>
    </w:p>
    <w:p w14:paraId="6E2F2070" w14:textId="77777777" w:rsidR="005521D6" w:rsidRDefault="005521D6">
      <w:pPr>
        <w:pStyle w:val="ConsPlusNormal"/>
        <w:jc w:val="right"/>
      </w:pPr>
      <w:r>
        <w:t>В.С.СЕРГИЕНКО</w:t>
      </w:r>
    </w:p>
    <w:p w14:paraId="20FC6C1E" w14:textId="77777777" w:rsidR="005521D6" w:rsidRDefault="005521D6">
      <w:pPr>
        <w:pStyle w:val="ConsPlusNormal"/>
        <w:jc w:val="both"/>
      </w:pPr>
    </w:p>
    <w:p w14:paraId="0ECC7605" w14:textId="77777777" w:rsidR="005521D6" w:rsidRDefault="005521D6">
      <w:pPr>
        <w:pStyle w:val="ConsPlusNormal"/>
        <w:jc w:val="both"/>
      </w:pPr>
    </w:p>
    <w:p w14:paraId="54D85D5B" w14:textId="77777777" w:rsidR="005521D6" w:rsidRDefault="005521D6">
      <w:pPr>
        <w:pStyle w:val="ConsPlusNormal"/>
        <w:jc w:val="both"/>
      </w:pPr>
    </w:p>
    <w:p w14:paraId="0B82471A" w14:textId="77777777" w:rsidR="005521D6" w:rsidRDefault="005521D6">
      <w:pPr>
        <w:pStyle w:val="ConsPlusNormal"/>
        <w:jc w:val="both"/>
      </w:pPr>
    </w:p>
    <w:p w14:paraId="1FEE5829" w14:textId="77777777" w:rsidR="005521D6" w:rsidRDefault="005521D6">
      <w:pPr>
        <w:pStyle w:val="ConsPlusNormal"/>
        <w:jc w:val="both"/>
      </w:pPr>
    </w:p>
    <w:p w14:paraId="15B8DAB7" w14:textId="77777777" w:rsidR="005521D6" w:rsidRDefault="005521D6">
      <w:pPr>
        <w:pStyle w:val="ConsPlusNormal"/>
        <w:jc w:val="right"/>
        <w:outlineLvl w:val="0"/>
      </w:pPr>
      <w:r>
        <w:t>Приложение</w:t>
      </w:r>
    </w:p>
    <w:p w14:paraId="6FAB4C56" w14:textId="77777777" w:rsidR="005521D6" w:rsidRDefault="005521D6">
      <w:pPr>
        <w:pStyle w:val="ConsPlusNormal"/>
        <w:jc w:val="right"/>
      </w:pPr>
      <w:r>
        <w:t>к решению</w:t>
      </w:r>
    </w:p>
    <w:p w14:paraId="199C5F61" w14:textId="77777777" w:rsidR="005521D6" w:rsidRDefault="005521D6">
      <w:pPr>
        <w:pStyle w:val="ConsPlusNormal"/>
        <w:jc w:val="right"/>
      </w:pPr>
      <w:r>
        <w:t>Думы города-курорта Кисловодска</w:t>
      </w:r>
    </w:p>
    <w:p w14:paraId="1F03C184" w14:textId="77777777" w:rsidR="005521D6" w:rsidRDefault="005521D6">
      <w:pPr>
        <w:pStyle w:val="ConsPlusNormal"/>
        <w:jc w:val="right"/>
      </w:pPr>
      <w:r>
        <w:t>от 27 октября 2021 г. N 17-621</w:t>
      </w:r>
    </w:p>
    <w:p w14:paraId="6E239E0C" w14:textId="77777777" w:rsidR="005521D6" w:rsidRDefault="005521D6">
      <w:pPr>
        <w:pStyle w:val="ConsPlusNormal"/>
        <w:jc w:val="both"/>
      </w:pPr>
    </w:p>
    <w:p w14:paraId="67731BEE" w14:textId="77777777" w:rsidR="005521D6" w:rsidRDefault="005521D6">
      <w:pPr>
        <w:pStyle w:val="ConsPlusTitle"/>
        <w:jc w:val="center"/>
      </w:pPr>
      <w:bookmarkStart w:id="1" w:name="P36"/>
      <w:bookmarkEnd w:id="1"/>
      <w:r>
        <w:t>ПОЛОЖЕНИЕ</w:t>
      </w:r>
    </w:p>
    <w:p w14:paraId="4603771E" w14:textId="77777777" w:rsidR="005521D6" w:rsidRDefault="005521D6">
      <w:pPr>
        <w:pStyle w:val="ConsPlusTitle"/>
        <w:jc w:val="center"/>
      </w:pPr>
      <w:r>
        <w:t>О МУНИЦИПАЛЬНОМ ЗЕМЕЛЬНОМ КОНТРОЛЕ НА ТЕРРИТОРИИ</w:t>
      </w:r>
    </w:p>
    <w:p w14:paraId="0DFD84D5" w14:textId="77777777" w:rsidR="005521D6" w:rsidRDefault="005521D6">
      <w:pPr>
        <w:pStyle w:val="ConsPlusTitle"/>
        <w:jc w:val="center"/>
      </w:pPr>
      <w:r>
        <w:t>МУНИЦИПАЛЬНОГО ОБРАЗОВАНИЯ ГОРОДА-КУРОРТА КИСЛОВОДСКА</w:t>
      </w:r>
    </w:p>
    <w:p w14:paraId="51DD8511" w14:textId="77777777" w:rsidR="005521D6" w:rsidRDefault="005521D6">
      <w:pPr>
        <w:pStyle w:val="ConsPlusNormal"/>
        <w:jc w:val="both"/>
      </w:pPr>
    </w:p>
    <w:p w14:paraId="3A46C507" w14:textId="77777777" w:rsidR="005521D6" w:rsidRDefault="005521D6">
      <w:pPr>
        <w:pStyle w:val="ConsPlusTitle"/>
        <w:jc w:val="center"/>
        <w:outlineLvl w:val="1"/>
      </w:pPr>
      <w:r>
        <w:t>1. Общие положения</w:t>
      </w:r>
    </w:p>
    <w:p w14:paraId="48016DF1" w14:textId="77777777" w:rsidR="005521D6" w:rsidRDefault="005521D6">
      <w:pPr>
        <w:pStyle w:val="ConsPlusNormal"/>
        <w:jc w:val="both"/>
      </w:pPr>
    </w:p>
    <w:p w14:paraId="79E38C91" w14:textId="77777777" w:rsidR="005521D6" w:rsidRDefault="005521D6">
      <w:pPr>
        <w:pStyle w:val="ConsPlusNormal"/>
        <w:ind w:firstLine="540"/>
        <w:jc w:val="both"/>
      </w:pPr>
      <w:r>
        <w:lastRenderedPageBreak/>
        <w:t>1.1. Настоящее Положение устанавливает порядок осуществления муниципального земельного контроля на территории муниципального образования города-курорта Кисловодск (далее - муниципальный контроль).</w:t>
      </w:r>
    </w:p>
    <w:p w14:paraId="29948499" w14:textId="77777777" w:rsidR="005521D6" w:rsidRDefault="005521D6">
      <w:pPr>
        <w:pStyle w:val="ConsPlusNormal"/>
        <w:spacing w:before="220"/>
        <w:ind w:firstLine="540"/>
        <w:jc w:val="both"/>
      </w:pPr>
      <w:r>
        <w:t>Муниципальный земельный контроль осуществляется посредством профилактики нарушений обязательных требований, организации и проведения контрольных (надзорных) мероприятий, принятия предусмотренных законодательством Российской Федерации мер по пресечению, предупреждению и (или) устранению последствий выявленных нарушений обязательных требований.</w:t>
      </w:r>
    </w:p>
    <w:p w14:paraId="41AFA70A" w14:textId="77777777" w:rsidR="005521D6" w:rsidRDefault="005521D6">
      <w:pPr>
        <w:pStyle w:val="ConsPlusNormal"/>
        <w:spacing w:before="220"/>
        <w:ind w:firstLine="540"/>
        <w:jc w:val="both"/>
      </w:pPr>
      <w:r>
        <w:t xml:space="preserve">1.2. К отношениям, связанным с осуществлением муниципального земельного контроля, организацией и проведением профилактических мероприятий, контрольных (надзорных) мероприятий применяются положения Федерального </w:t>
      </w:r>
      <w:hyperlink r:id="rId9">
        <w:r>
          <w:rPr>
            <w:color w:val="0000FF"/>
          </w:rPr>
          <w:t>закона</w:t>
        </w:r>
      </w:hyperlink>
      <w:r>
        <w:t xml:space="preserve"> от 31 июля 2020 года N 248-ФЗ "О государственном контроле (надзоре) и муниципальном контроле в Российской Федерации" (далее - Федеральный закон N 248-ФЗ).</w:t>
      </w:r>
    </w:p>
    <w:p w14:paraId="0AA81316" w14:textId="77777777" w:rsidR="005521D6" w:rsidRDefault="005521D6">
      <w:pPr>
        <w:pStyle w:val="ConsPlusNormal"/>
        <w:spacing w:before="220"/>
        <w:ind w:firstLine="540"/>
        <w:jc w:val="both"/>
      </w:pPr>
      <w:r>
        <w:t>1.3. Предметом муниципального земельного контроля является соблюдение юридическими лицами, индивидуальными предпринимателями, гражданами (далее - контролируемые лица) обязательных требований земельного законодательства в отношении объектов земельных отношений, за нарушение которых законодательством предусмотрена административная ответственность.</w:t>
      </w:r>
    </w:p>
    <w:p w14:paraId="6CF0EE68" w14:textId="77777777" w:rsidR="005521D6" w:rsidRDefault="005521D6">
      <w:pPr>
        <w:pStyle w:val="ConsPlusNormal"/>
        <w:spacing w:before="220"/>
        <w:ind w:firstLine="540"/>
        <w:jc w:val="both"/>
      </w:pPr>
      <w:r>
        <w:t>1.4. Объектом муниципального земельного контроля являются объекты земельных отношений (земли, земельные участки или части земельных участков), расположенные в границах муниципального образования города-курорта Кисловодска (далее - объекты контроля).</w:t>
      </w:r>
    </w:p>
    <w:p w14:paraId="71F70D8E" w14:textId="77777777" w:rsidR="005521D6" w:rsidRDefault="005521D6">
      <w:pPr>
        <w:pStyle w:val="ConsPlusNormal"/>
        <w:spacing w:before="220"/>
        <w:ind w:firstLine="540"/>
        <w:jc w:val="both"/>
      </w:pPr>
      <w:r>
        <w:t>1.5. Муниципальный земельный контроль на территории муниципального образования города-курорта Кисловодска (далее - город Кисловодск) осуществляет муниципальное казенное учреждение "Комитет имущественных отношений администрации города-курорта Кисловодска" (далее - Комитет).</w:t>
      </w:r>
    </w:p>
    <w:p w14:paraId="2DCFF181" w14:textId="77777777" w:rsidR="005521D6" w:rsidRDefault="005521D6">
      <w:pPr>
        <w:pStyle w:val="ConsPlusNormal"/>
        <w:spacing w:before="220"/>
        <w:ind w:firstLine="540"/>
        <w:jc w:val="both"/>
      </w:pPr>
      <w:r>
        <w:t>Должностными лицами Комитета, уполномоченными осуществлять муниципальный земельный контроль, являются лица, в должностные обязанности которых в соответствии с должностной инструкцией входит осуществление полномочий по муниципальному земельному контролю.</w:t>
      </w:r>
    </w:p>
    <w:p w14:paraId="1D70B184" w14:textId="77777777" w:rsidR="005521D6" w:rsidRDefault="005521D6">
      <w:pPr>
        <w:pStyle w:val="ConsPlusNormal"/>
        <w:spacing w:before="220"/>
        <w:ind w:firstLine="540"/>
        <w:jc w:val="both"/>
      </w:pPr>
      <w:r>
        <w:t>Должностным лицом, уполномоченным на принятие решения о проведении контрольных (надзорных) мероприятий, является руководитель (заместитель руководителя) Комитета.</w:t>
      </w:r>
    </w:p>
    <w:p w14:paraId="0756CBA8" w14:textId="77777777" w:rsidR="005521D6" w:rsidRDefault="005521D6">
      <w:pPr>
        <w:pStyle w:val="ConsPlusNormal"/>
        <w:spacing w:before="220"/>
        <w:ind w:firstLine="540"/>
        <w:jc w:val="both"/>
      </w:pPr>
      <w:r>
        <w:t xml:space="preserve">1.6. Должностные лица Комитета, при осуществлении муниципального земельного контроля, обладают правами, обязанностями и несут ответственность в соответствии с Федеральным </w:t>
      </w:r>
      <w:hyperlink r:id="rId10">
        <w:r>
          <w:rPr>
            <w:color w:val="0000FF"/>
          </w:rPr>
          <w:t>законом</w:t>
        </w:r>
      </w:hyperlink>
      <w:r>
        <w:t xml:space="preserve"> N 248-ФЗ и иными федеральными законами.</w:t>
      </w:r>
    </w:p>
    <w:p w14:paraId="27CF9013" w14:textId="77777777" w:rsidR="005521D6" w:rsidRDefault="005521D6">
      <w:pPr>
        <w:pStyle w:val="ConsPlusNormal"/>
        <w:spacing w:before="220"/>
        <w:ind w:firstLine="540"/>
        <w:jc w:val="both"/>
      </w:pPr>
      <w:r>
        <w:t xml:space="preserve">1.7. Комитет проводит контрольные (надзорные) мероприятия из числа, предусмотренных Федеральным </w:t>
      </w:r>
      <w:hyperlink r:id="rId11">
        <w:r>
          <w:rPr>
            <w:color w:val="0000FF"/>
          </w:rPr>
          <w:t>законом</w:t>
        </w:r>
      </w:hyperlink>
      <w:r>
        <w:t xml:space="preserve"> N 248-ФЗ (далее - контрольные (надзорные) мероприятия).</w:t>
      </w:r>
    </w:p>
    <w:p w14:paraId="60D6EA8A" w14:textId="77777777" w:rsidR="005521D6" w:rsidRDefault="005521D6">
      <w:pPr>
        <w:pStyle w:val="ConsPlusNormal"/>
        <w:spacing w:before="220"/>
        <w:ind w:firstLine="540"/>
        <w:jc w:val="both"/>
      </w:pPr>
      <w:r>
        <w:t>1.8. Комитет для целей, связанных с осуществлением муниципального земельного контроля, получает на безвозмездной основе документы и (или) сведения от иных органов либо подведомственных таким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</w:t>
      </w:r>
    </w:p>
    <w:p w14:paraId="2FF08E78" w14:textId="77777777" w:rsidR="005521D6" w:rsidRDefault="005521D6">
      <w:pPr>
        <w:pStyle w:val="ConsPlusNormal"/>
        <w:spacing w:before="220"/>
        <w:ind w:firstLine="540"/>
        <w:jc w:val="both"/>
      </w:pPr>
      <w:r>
        <w:t>1.9. Комитет осуществляет учет объектов контроля.</w:t>
      </w:r>
    </w:p>
    <w:p w14:paraId="3A965F5F" w14:textId="77777777" w:rsidR="005521D6" w:rsidRDefault="005521D6">
      <w:pPr>
        <w:pStyle w:val="ConsPlusNormal"/>
        <w:spacing w:before="220"/>
        <w:ind w:firstLine="540"/>
        <w:jc w:val="both"/>
      </w:pPr>
      <w:r>
        <w:t>Учет объектов контроля осуществляется путем ведения журнала учета объектов контроля.</w:t>
      </w:r>
    </w:p>
    <w:p w14:paraId="35D587D2" w14:textId="77777777" w:rsidR="005521D6" w:rsidRDefault="005521D6">
      <w:pPr>
        <w:pStyle w:val="ConsPlusNormal"/>
        <w:spacing w:before="220"/>
        <w:ind w:firstLine="540"/>
        <w:jc w:val="both"/>
      </w:pPr>
      <w:r>
        <w:lastRenderedPageBreak/>
        <w:t>При сборе, обработке, анализе и учете сведений об объектах контроля для целей их учета орган муниципального земельного контроля использует информацию, представляемую в соответствии с нормативными правовыми актами, информацию, получаемую в рамках межведомственного взаимодействия, а также общедоступную информацию.</w:t>
      </w:r>
    </w:p>
    <w:p w14:paraId="5BC841A1" w14:textId="77777777" w:rsidR="005521D6" w:rsidRDefault="005521D6">
      <w:pPr>
        <w:pStyle w:val="ConsPlusNormal"/>
        <w:spacing w:before="220"/>
        <w:ind w:firstLine="540"/>
        <w:jc w:val="both"/>
      </w:pPr>
      <w:r>
        <w:t>При осуществлении учета объектов контроля на контролируемых лиц не может возлагаться обязанность по представлению сведений, документов, если иное не предусмотрено федеральными законами, а также если соответствующие сведения, документы содержатся в государственных или муниципальных информационных ресурсах.</w:t>
      </w:r>
    </w:p>
    <w:p w14:paraId="2C8A9C20" w14:textId="77777777" w:rsidR="005521D6" w:rsidRDefault="005521D6">
      <w:pPr>
        <w:pStyle w:val="ConsPlusNormal"/>
        <w:spacing w:before="220"/>
        <w:ind w:firstLine="540"/>
        <w:jc w:val="both"/>
      </w:pPr>
      <w:r>
        <w:t>1.10. Комитет осуществляет муниципальный земельный контроль за соблюдением:</w:t>
      </w:r>
    </w:p>
    <w:p w14:paraId="5C943AE9" w14:textId="77777777" w:rsidR="005521D6" w:rsidRDefault="005521D6">
      <w:pPr>
        <w:pStyle w:val="ConsPlusNormal"/>
        <w:spacing w:before="220"/>
        <w:ind w:firstLine="540"/>
        <w:jc w:val="both"/>
      </w:pPr>
      <w:r>
        <w:t>1) обязательных требований о недопущении самовольного занятия земель, земельного участка или части земельного участка, в том числе использования земель, земельного участка или части земельного участка, лицом, не имеющим предусмотренных законодательством прав;</w:t>
      </w:r>
    </w:p>
    <w:p w14:paraId="3DA4DAD4" w14:textId="77777777" w:rsidR="005521D6" w:rsidRDefault="005521D6">
      <w:pPr>
        <w:pStyle w:val="ConsPlusNormal"/>
        <w:spacing w:before="220"/>
        <w:ind w:firstLine="540"/>
        <w:jc w:val="both"/>
      </w:pPr>
      <w:r>
        <w:t>2)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(или) разрешенным использованием;</w:t>
      </w:r>
    </w:p>
    <w:p w14:paraId="786BDD37" w14:textId="77777777" w:rsidR="005521D6" w:rsidRDefault="005521D6">
      <w:pPr>
        <w:pStyle w:val="ConsPlusNormal"/>
        <w:spacing w:before="220"/>
        <w:ind w:firstLine="540"/>
        <w:jc w:val="both"/>
      </w:pPr>
      <w:r>
        <w:t>3) обязательных требований, связанных с обязанностью по приведению земель в состояние, пригодное для использования по целевому назначению;</w:t>
      </w:r>
    </w:p>
    <w:p w14:paraId="5D127DE4" w14:textId="77777777" w:rsidR="005521D6" w:rsidRDefault="005521D6">
      <w:pPr>
        <w:pStyle w:val="ConsPlusNormal"/>
        <w:spacing w:before="220"/>
        <w:ind w:firstLine="540"/>
        <w:jc w:val="both"/>
      </w:pPr>
      <w:r>
        <w:t>4) исполнения предписаний об устранении нарушений обязательных требований, выданных должностными лицами органа муниципального земельного контроля в пределах их компетенции;</w:t>
      </w:r>
    </w:p>
    <w:p w14:paraId="297477DC" w14:textId="77777777" w:rsidR="005521D6" w:rsidRDefault="005521D6">
      <w:pPr>
        <w:pStyle w:val="ConsPlusNormal"/>
        <w:spacing w:before="220"/>
        <w:ind w:firstLine="540"/>
        <w:jc w:val="both"/>
      </w:pPr>
      <w:r>
        <w:t>5) за иными обязательными требованиями земельного законодательства в отношении объектов земельных отношений, за нарушение которых законодательством предусмотрена административная ответственность.</w:t>
      </w:r>
    </w:p>
    <w:p w14:paraId="7426F934" w14:textId="77777777" w:rsidR="005521D6" w:rsidRDefault="005521D6">
      <w:pPr>
        <w:pStyle w:val="ConsPlusNormal"/>
        <w:spacing w:before="220"/>
        <w:ind w:firstLine="540"/>
        <w:jc w:val="both"/>
      </w:pPr>
      <w:r>
        <w:t>1.11. Система оценки и управления рисками при осуществлении муниципального земельного контроля не применяется.</w:t>
      </w:r>
    </w:p>
    <w:p w14:paraId="16332845" w14:textId="77777777" w:rsidR="005521D6" w:rsidRDefault="005521D6">
      <w:pPr>
        <w:pStyle w:val="ConsPlusNormal"/>
        <w:spacing w:before="220"/>
        <w:ind w:firstLine="540"/>
        <w:jc w:val="both"/>
      </w:pPr>
      <w:r>
        <w:t>1.12. Муниципальный земельный контроль осуществляется посредством проведения:</w:t>
      </w:r>
    </w:p>
    <w:p w14:paraId="439C9397" w14:textId="77777777" w:rsidR="005521D6" w:rsidRDefault="005521D6">
      <w:pPr>
        <w:pStyle w:val="ConsPlusNormal"/>
        <w:spacing w:before="220"/>
        <w:ind w:firstLine="540"/>
        <w:jc w:val="both"/>
      </w:pPr>
      <w:r>
        <w:t>1) профилактических мероприятий;</w:t>
      </w:r>
    </w:p>
    <w:p w14:paraId="68D6EE5B" w14:textId="77777777" w:rsidR="005521D6" w:rsidRDefault="005521D6">
      <w:pPr>
        <w:pStyle w:val="ConsPlusNormal"/>
        <w:spacing w:before="220"/>
        <w:ind w:firstLine="540"/>
        <w:jc w:val="both"/>
      </w:pPr>
      <w:r>
        <w:t>2) контрольных мероприятий.</w:t>
      </w:r>
    </w:p>
    <w:p w14:paraId="1883057C" w14:textId="77777777" w:rsidR="005521D6" w:rsidRDefault="005521D6">
      <w:pPr>
        <w:pStyle w:val="ConsPlusNormal"/>
        <w:jc w:val="both"/>
      </w:pPr>
    </w:p>
    <w:p w14:paraId="75761327" w14:textId="77777777" w:rsidR="005521D6" w:rsidRDefault="005521D6">
      <w:pPr>
        <w:pStyle w:val="ConsPlusTitle"/>
        <w:jc w:val="center"/>
        <w:outlineLvl w:val="1"/>
      </w:pPr>
      <w:r>
        <w:t>2. Профилактические мероприятия</w:t>
      </w:r>
    </w:p>
    <w:p w14:paraId="4DC9A658" w14:textId="77777777" w:rsidR="005521D6" w:rsidRDefault="005521D6">
      <w:pPr>
        <w:pStyle w:val="ConsPlusNormal"/>
        <w:jc w:val="both"/>
      </w:pPr>
    </w:p>
    <w:p w14:paraId="4BFF5C74" w14:textId="77777777" w:rsidR="005521D6" w:rsidRDefault="005521D6">
      <w:pPr>
        <w:pStyle w:val="ConsPlusNormal"/>
        <w:ind w:firstLine="540"/>
        <w:jc w:val="both"/>
      </w:pPr>
      <w:r>
        <w:t>2.1. Профилактические мероприятия осуществляются на основании ежегодной Программы профилактики рисков причинения вреда (ущерба) охраняемым законом ценностям (далее - программа профилактики).</w:t>
      </w:r>
    </w:p>
    <w:p w14:paraId="1E8AA9DB" w14:textId="77777777" w:rsidR="005521D6" w:rsidRDefault="005521D6">
      <w:pPr>
        <w:pStyle w:val="ConsPlusNormal"/>
        <w:spacing w:before="220"/>
        <w:ind w:firstLine="540"/>
        <w:jc w:val="both"/>
      </w:pPr>
      <w:r>
        <w:t>2.2. Программа профилактики ежегодно утверждается Комитетом в порядке и сроки, установленные постановлением Правительства Российской Федерации.</w:t>
      </w:r>
    </w:p>
    <w:p w14:paraId="48A2F69F" w14:textId="77777777" w:rsidR="005521D6" w:rsidRDefault="005521D6">
      <w:pPr>
        <w:pStyle w:val="ConsPlusNormal"/>
        <w:spacing w:before="220"/>
        <w:ind w:firstLine="540"/>
        <w:jc w:val="both"/>
      </w:pPr>
      <w:r>
        <w:t>Утвержденная программа профилактики размещается на официальном сайте муниципального образования города-курорта Кисловодска в информационно-телекоммуникационной сети "Интернет" (далее - официальный сайт).</w:t>
      </w:r>
    </w:p>
    <w:p w14:paraId="2EDC1737" w14:textId="77777777" w:rsidR="005521D6" w:rsidRDefault="005521D6">
      <w:pPr>
        <w:pStyle w:val="ConsPlusNormal"/>
        <w:spacing w:before="220"/>
        <w:ind w:firstLine="540"/>
        <w:jc w:val="both"/>
      </w:pPr>
      <w:r>
        <w:t>2.3. Комитет проводит следующие профилактические мероприятия:</w:t>
      </w:r>
    </w:p>
    <w:p w14:paraId="4C737092" w14:textId="77777777" w:rsidR="005521D6" w:rsidRDefault="005521D6">
      <w:pPr>
        <w:pStyle w:val="ConsPlusNormal"/>
        <w:spacing w:before="220"/>
        <w:ind w:firstLine="540"/>
        <w:jc w:val="both"/>
      </w:pPr>
      <w:r>
        <w:t>1) информирование;</w:t>
      </w:r>
    </w:p>
    <w:p w14:paraId="03B277D8" w14:textId="77777777" w:rsidR="005521D6" w:rsidRDefault="005521D6">
      <w:pPr>
        <w:pStyle w:val="ConsPlusNormal"/>
        <w:spacing w:before="220"/>
        <w:ind w:firstLine="540"/>
        <w:jc w:val="both"/>
      </w:pPr>
      <w:r>
        <w:t>2) консультирование.</w:t>
      </w:r>
    </w:p>
    <w:p w14:paraId="70AC5509" w14:textId="77777777" w:rsidR="005521D6" w:rsidRDefault="005521D6">
      <w:pPr>
        <w:pStyle w:val="ConsPlusNormal"/>
        <w:spacing w:before="220"/>
        <w:ind w:firstLine="540"/>
        <w:jc w:val="both"/>
      </w:pPr>
      <w:r>
        <w:lastRenderedPageBreak/>
        <w:t>16. Комитет осуществляет информирование контролируемых лиц и иных заинтересованных лиц по вопросам соблюдения обязательных требований посредством размещения соответствующих сведений на официальном сайте,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14:paraId="1E47239F" w14:textId="77777777" w:rsidR="005521D6" w:rsidRDefault="005521D6">
      <w:pPr>
        <w:pStyle w:val="ConsPlusNormal"/>
        <w:spacing w:before="220"/>
        <w:ind w:firstLine="540"/>
        <w:jc w:val="both"/>
      </w:pPr>
      <w:r>
        <w:t>Комитет обязан размещать и поддерживать в актуальном состоянии на официальном сайте:</w:t>
      </w:r>
    </w:p>
    <w:p w14:paraId="2A2E4D3A" w14:textId="77777777" w:rsidR="005521D6" w:rsidRDefault="005521D6">
      <w:pPr>
        <w:pStyle w:val="ConsPlusNormal"/>
        <w:spacing w:before="220"/>
        <w:ind w:firstLine="540"/>
        <w:jc w:val="both"/>
      </w:pPr>
      <w:r>
        <w:t>1) тексты нормативных правовых актов, регулирующих осуществление муниципального контроля;</w:t>
      </w:r>
    </w:p>
    <w:p w14:paraId="4D5561F7" w14:textId="77777777" w:rsidR="005521D6" w:rsidRDefault="005521D6">
      <w:pPr>
        <w:pStyle w:val="ConsPlusNormal"/>
        <w:spacing w:before="220"/>
        <w:ind w:firstLine="540"/>
        <w:jc w:val="both"/>
      </w:pPr>
      <w:r>
        <w:t>2) сведения об изменениях, внесенных в нормативные правовые акты, регулирующие осуществление муниципального контроля, о сроках и порядке их вступления в силу;</w:t>
      </w:r>
    </w:p>
    <w:p w14:paraId="5F9C2DE6" w14:textId="77777777" w:rsidR="005521D6" w:rsidRDefault="005521D6">
      <w:pPr>
        <w:pStyle w:val="ConsPlusNormal"/>
        <w:spacing w:before="220"/>
        <w:ind w:firstLine="540"/>
        <w:jc w:val="both"/>
      </w:pPr>
      <w:r>
        <w:t>3) перечень нормативных правовых актов с указанием структурных единиц этих актов, содержащих обязательные требования, а также информацию о мерах ответственности, применяемых при нарушении обязательных требований, с текстами в действующей редакции;</w:t>
      </w:r>
    </w:p>
    <w:p w14:paraId="0599C359" w14:textId="77777777" w:rsidR="005521D6" w:rsidRDefault="005521D6">
      <w:pPr>
        <w:pStyle w:val="ConsPlusNormal"/>
        <w:spacing w:before="220"/>
        <w:ind w:firstLine="540"/>
        <w:jc w:val="both"/>
      </w:pPr>
      <w:r>
        <w:t>4) утвержденные органом муниципального земельного контроля проверочные листы;</w:t>
      </w:r>
    </w:p>
    <w:p w14:paraId="76E7EB4B" w14:textId="77777777" w:rsidR="005521D6" w:rsidRDefault="005521D6">
      <w:pPr>
        <w:pStyle w:val="ConsPlusNormal"/>
        <w:spacing w:before="220"/>
        <w:ind w:firstLine="540"/>
        <w:jc w:val="both"/>
      </w:pPr>
      <w:r>
        <w:t>5) программу профилактики рисков причинения вреда;</w:t>
      </w:r>
    </w:p>
    <w:p w14:paraId="3A3AA4C4" w14:textId="77777777" w:rsidR="005521D6" w:rsidRDefault="005521D6">
      <w:pPr>
        <w:pStyle w:val="ConsPlusNormal"/>
        <w:spacing w:before="220"/>
        <w:ind w:firstLine="540"/>
        <w:jc w:val="both"/>
      </w:pPr>
      <w:r>
        <w:t>6) исчерпывающий перечень сведений, которые могут запрашиваться органом муниципального земельного контроля у контролируемого лица;</w:t>
      </w:r>
    </w:p>
    <w:p w14:paraId="76CFCB3E" w14:textId="77777777" w:rsidR="005521D6" w:rsidRDefault="005521D6">
      <w:pPr>
        <w:pStyle w:val="ConsPlusNormal"/>
        <w:spacing w:before="220"/>
        <w:ind w:firstLine="540"/>
        <w:jc w:val="both"/>
      </w:pPr>
      <w:r>
        <w:t>7) сведения о способах получения консультаций по вопросам соблюдения обязательных требований;</w:t>
      </w:r>
    </w:p>
    <w:p w14:paraId="1CB4F3C6" w14:textId="77777777" w:rsidR="005521D6" w:rsidRDefault="005521D6">
      <w:pPr>
        <w:pStyle w:val="ConsPlusNormal"/>
        <w:spacing w:before="220"/>
        <w:ind w:firstLine="540"/>
        <w:jc w:val="both"/>
      </w:pPr>
      <w:r>
        <w:t>8) сведения о порядке досудебного обжалования решений органа муниципального земельного контроля, действий (бездействия) его должностных лиц;</w:t>
      </w:r>
    </w:p>
    <w:p w14:paraId="64F8BC48" w14:textId="77777777" w:rsidR="005521D6" w:rsidRDefault="005521D6">
      <w:pPr>
        <w:pStyle w:val="ConsPlusNormal"/>
        <w:spacing w:before="220"/>
        <w:ind w:firstLine="540"/>
        <w:jc w:val="both"/>
      </w:pPr>
      <w:r>
        <w:t>9) доклады о муниципальном контроле;</w:t>
      </w:r>
    </w:p>
    <w:p w14:paraId="355C0FB1" w14:textId="77777777" w:rsidR="005521D6" w:rsidRDefault="005521D6">
      <w:pPr>
        <w:pStyle w:val="ConsPlusNormal"/>
        <w:spacing w:before="220"/>
        <w:ind w:firstLine="540"/>
        <w:jc w:val="both"/>
      </w:pPr>
      <w:r>
        <w:t>10) иные сведения, предусмотренные программами профилактики рисков причинения вреда.</w:t>
      </w:r>
    </w:p>
    <w:p w14:paraId="27D2C49B" w14:textId="77777777" w:rsidR="005521D6" w:rsidRDefault="005521D6">
      <w:pPr>
        <w:pStyle w:val="ConsPlusNormal"/>
        <w:spacing w:before="220"/>
        <w:ind w:firstLine="540"/>
        <w:jc w:val="both"/>
      </w:pPr>
      <w:r>
        <w:t>2.4. Консультирование контролируемых лиц осуществляется уполномоченными должностными лицами Комитета в случае обращения по вопросам, связанным с соблюдением обязательных требований.</w:t>
      </w:r>
    </w:p>
    <w:p w14:paraId="5BCD36D6" w14:textId="77777777" w:rsidR="005521D6" w:rsidRDefault="005521D6">
      <w:pPr>
        <w:pStyle w:val="ConsPlusNormal"/>
        <w:spacing w:before="220"/>
        <w:ind w:firstLine="540"/>
        <w:jc w:val="both"/>
      </w:pPr>
      <w:r>
        <w:t>Консультирование осуществляется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14:paraId="6ABDA959" w14:textId="77777777" w:rsidR="005521D6" w:rsidRDefault="005521D6">
      <w:pPr>
        <w:pStyle w:val="ConsPlusNormal"/>
        <w:spacing w:before="220"/>
        <w:ind w:firstLine="540"/>
        <w:jc w:val="both"/>
      </w:pPr>
      <w:r>
        <w:t>Консультирование осуществляется по следующим вопросам:</w:t>
      </w:r>
    </w:p>
    <w:p w14:paraId="0916B3F8" w14:textId="77777777" w:rsidR="005521D6" w:rsidRDefault="005521D6">
      <w:pPr>
        <w:pStyle w:val="ConsPlusNormal"/>
        <w:spacing w:before="220"/>
        <w:ind w:firstLine="540"/>
        <w:jc w:val="both"/>
      </w:pPr>
      <w:r>
        <w:t>1) соблюдение обязательных требований;</w:t>
      </w:r>
    </w:p>
    <w:p w14:paraId="4702F581" w14:textId="77777777" w:rsidR="005521D6" w:rsidRDefault="005521D6">
      <w:pPr>
        <w:pStyle w:val="ConsPlusNormal"/>
        <w:spacing w:before="220"/>
        <w:ind w:firstLine="540"/>
        <w:jc w:val="both"/>
      </w:pPr>
      <w:r>
        <w:t>2) проведение организационных и (или) технических мероприятий, которые должны реализовать контролируемые лица для соблюдения обязательных требований;</w:t>
      </w:r>
    </w:p>
    <w:p w14:paraId="5791297B" w14:textId="77777777" w:rsidR="005521D6" w:rsidRDefault="005521D6">
      <w:pPr>
        <w:pStyle w:val="ConsPlusNormal"/>
        <w:spacing w:before="220"/>
        <w:ind w:firstLine="540"/>
        <w:jc w:val="both"/>
      </w:pPr>
      <w:r>
        <w:t>3) порядок осуществления профилактических и контрольных мероприятий, установленных Положением.</w:t>
      </w:r>
    </w:p>
    <w:p w14:paraId="76F148CB" w14:textId="77777777" w:rsidR="005521D6" w:rsidRDefault="005521D6">
      <w:pPr>
        <w:pStyle w:val="ConsPlusNormal"/>
        <w:spacing w:before="220"/>
        <w:ind w:firstLine="540"/>
        <w:jc w:val="both"/>
      </w:pPr>
      <w:r>
        <w:t>Консультирование в письменной форме осуществляется уполномоченным лицом в следующих случаях:</w:t>
      </w:r>
    </w:p>
    <w:p w14:paraId="21829047" w14:textId="77777777" w:rsidR="005521D6" w:rsidRDefault="005521D6">
      <w:pPr>
        <w:pStyle w:val="ConsPlusNormal"/>
        <w:spacing w:before="220"/>
        <w:ind w:firstLine="540"/>
        <w:jc w:val="both"/>
      </w:pPr>
      <w:r>
        <w:t xml:space="preserve">контролируемым лицом представлен письменный запрос о предоставлении письменного </w:t>
      </w:r>
      <w:r>
        <w:lastRenderedPageBreak/>
        <w:t>ответа по вопросам консультирования;</w:t>
      </w:r>
    </w:p>
    <w:p w14:paraId="28E5C970" w14:textId="77777777" w:rsidR="005521D6" w:rsidRDefault="005521D6">
      <w:pPr>
        <w:pStyle w:val="ConsPlusNormal"/>
        <w:spacing w:before="220"/>
        <w:ind w:firstLine="540"/>
        <w:jc w:val="both"/>
      </w:pPr>
      <w:r>
        <w:t>ответ на поставленные вопросы требует дополнительного запроса сведений от органов государственной власти или органов местного самоуправления, от органов администрации города-курорта Кисловодска или иных лиц.</w:t>
      </w:r>
    </w:p>
    <w:p w14:paraId="126D98C5" w14:textId="77777777" w:rsidR="005521D6" w:rsidRDefault="005521D6">
      <w:pPr>
        <w:pStyle w:val="ConsPlusNormal"/>
        <w:spacing w:before="220"/>
        <w:ind w:firstLine="540"/>
        <w:jc w:val="both"/>
      </w:pPr>
      <w:r>
        <w:t>Комитет ведет журналы учета консультирований.</w:t>
      </w:r>
    </w:p>
    <w:p w14:paraId="118A7132" w14:textId="77777777" w:rsidR="005521D6" w:rsidRDefault="005521D6">
      <w:pPr>
        <w:pStyle w:val="ConsPlusNormal"/>
        <w:spacing w:before="220"/>
        <w:ind w:firstLine="540"/>
        <w:jc w:val="both"/>
      </w:pPr>
      <w:r>
        <w:t>В случае если в течение календарного года в Комитет поступило пять и более однотипных (по одним и тем же вопросам) обращений контролируемых лиц и их представителей, консультирование по таким обращениям осуществляется посредством размещения на официальном сайте письменного разъяснения, подписанного уполномоченным должностным лицом Комитета без указания в таком разъяснении сведений, отнесенных к информации, доступ к которой ограничен в соответствии с законодательством Российской Федерации.</w:t>
      </w:r>
    </w:p>
    <w:p w14:paraId="0725446A" w14:textId="77777777" w:rsidR="005521D6" w:rsidRDefault="005521D6">
      <w:pPr>
        <w:pStyle w:val="ConsPlusNormal"/>
        <w:jc w:val="both"/>
      </w:pPr>
    </w:p>
    <w:p w14:paraId="3BBE414B" w14:textId="77777777" w:rsidR="005521D6" w:rsidRDefault="005521D6">
      <w:pPr>
        <w:pStyle w:val="ConsPlusTitle"/>
        <w:jc w:val="center"/>
        <w:outlineLvl w:val="1"/>
      </w:pPr>
      <w:r>
        <w:t>3. Контрольные мероприятия</w:t>
      </w:r>
    </w:p>
    <w:p w14:paraId="0CDBA939" w14:textId="77777777" w:rsidR="005521D6" w:rsidRDefault="005521D6">
      <w:pPr>
        <w:pStyle w:val="ConsPlusNormal"/>
        <w:jc w:val="both"/>
      </w:pPr>
    </w:p>
    <w:p w14:paraId="61F7B46A" w14:textId="77777777" w:rsidR="005521D6" w:rsidRDefault="005521D6">
      <w:pPr>
        <w:pStyle w:val="ConsPlusNormal"/>
        <w:ind w:firstLine="540"/>
        <w:jc w:val="both"/>
      </w:pPr>
      <w:r>
        <w:t>3.1. Оценка соблюдения контролируемыми лицами обязательных требований проводится Комитетом посредством следующих контрольных мероприятий.</w:t>
      </w:r>
    </w:p>
    <w:p w14:paraId="76D13600" w14:textId="77777777" w:rsidR="005521D6" w:rsidRDefault="005521D6">
      <w:pPr>
        <w:pStyle w:val="ConsPlusNormal"/>
        <w:spacing w:before="220"/>
        <w:ind w:firstLine="540"/>
        <w:jc w:val="both"/>
      </w:pPr>
      <w:bookmarkStart w:id="2" w:name="P103"/>
      <w:bookmarkEnd w:id="2"/>
      <w:r>
        <w:t>3.1.1. При взаимодействии с контролируемым лицом:</w:t>
      </w:r>
    </w:p>
    <w:p w14:paraId="531182A1" w14:textId="77777777" w:rsidR="005521D6" w:rsidRDefault="005521D6">
      <w:pPr>
        <w:pStyle w:val="ConsPlusNormal"/>
        <w:spacing w:before="220"/>
        <w:ind w:firstLine="540"/>
        <w:jc w:val="both"/>
      </w:pPr>
      <w:r>
        <w:t>1) инспекционный визит (посредством осмотра, опроса, получения письменных объяснений, инструментального обследования,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контроля;</w:t>
      </w:r>
    </w:p>
    <w:p w14:paraId="61CD323A" w14:textId="77777777" w:rsidR="005521D6" w:rsidRDefault="005521D6">
      <w:pPr>
        <w:pStyle w:val="ConsPlusNormal"/>
        <w:spacing w:before="220"/>
        <w:ind w:firstLine="540"/>
        <w:jc w:val="both"/>
      </w:pPr>
      <w:r>
        <w:t>2) рейдовый осмотр (посредством осмотра, досмотра, опроса, получения письменных объяснений, истребования документов, инструментального обследования);</w:t>
      </w:r>
    </w:p>
    <w:p w14:paraId="180CCFD0" w14:textId="77777777" w:rsidR="005521D6" w:rsidRDefault="005521D6">
      <w:pPr>
        <w:pStyle w:val="ConsPlusNormal"/>
        <w:spacing w:before="220"/>
        <w:ind w:firstLine="540"/>
        <w:jc w:val="both"/>
      </w:pPr>
      <w:r>
        <w:t>3) документарная проверка (посредством получения письменных объяснений, истребования документов);</w:t>
      </w:r>
    </w:p>
    <w:p w14:paraId="3E8D11E4" w14:textId="77777777" w:rsidR="005521D6" w:rsidRDefault="005521D6">
      <w:pPr>
        <w:pStyle w:val="ConsPlusNormal"/>
        <w:spacing w:before="220"/>
        <w:ind w:firstLine="540"/>
        <w:jc w:val="both"/>
      </w:pPr>
      <w:r>
        <w:t>4) выездная проверка (посредством осмотра, досмотра, опроса, получения письменных объяснений, истребования документов, инструментального обследования, экспертизы).</w:t>
      </w:r>
    </w:p>
    <w:p w14:paraId="44F41B90" w14:textId="77777777" w:rsidR="005521D6" w:rsidRDefault="005521D6">
      <w:pPr>
        <w:pStyle w:val="ConsPlusNormal"/>
        <w:spacing w:before="220"/>
        <w:ind w:firstLine="540"/>
        <w:jc w:val="both"/>
      </w:pPr>
      <w:bookmarkStart w:id="3" w:name="P108"/>
      <w:bookmarkEnd w:id="3"/>
      <w:r>
        <w:t>3.1.2. Без взаимодействия с контролируемым лицом:</w:t>
      </w:r>
    </w:p>
    <w:p w14:paraId="63D244F1" w14:textId="77777777" w:rsidR="005521D6" w:rsidRDefault="005521D6">
      <w:pPr>
        <w:pStyle w:val="ConsPlusNormal"/>
        <w:spacing w:before="220"/>
        <w:ind w:firstLine="540"/>
        <w:jc w:val="both"/>
      </w:pPr>
      <w:r>
        <w:t>1) наблюдение за соблюдением обязательных требований (мониторинг безопасности);</w:t>
      </w:r>
    </w:p>
    <w:p w14:paraId="14ABC565" w14:textId="77777777" w:rsidR="005521D6" w:rsidRDefault="005521D6">
      <w:pPr>
        <w:pStyle w:val="ConsPlusNormal"/>
        <w:spacing w:before="220"/>
        <w:ind w:firstLine="540"/>
        <w:jc w:val="both"/>
      </w:pPr>
      <w:r>
        <w:t>2) выездное обследование (посредством осмотра, инструментального обследования, в том числе (с применением видеозаписи).</w:t>
      </w:r>
    </w:p>
    <w:p w14:paraId="1CC06020" w14:textId="77777777" w:rsidR="005521D6" w:rsidRDefault="005521D6">
      <w:pPr>
        <w:pStyle w:val="ConsPlusNormal"/>
        <w:spacing w:before="220"/>
        <w:ind w:firstLine="540"/>
        <w:jc w:val="both"/>
      </w:pPr>
      <w:r>
        <w:t xml:space="preserve">3.2. Контрольные мероприятия Комитетом проводятся в отношении контролируемых лиц по основаниям, предусмотренным </w:t>
      </w:r>
      <w:hyperlink r:id="rId12">
        <w:r>
          <w:rPr>
            <w:color w:val="0000FF"/>
          </w:rPr>
          <w:t>пунктами 1</w:t>
        </w:r>
      </w:hyperlink>
      <w:r>
        <w:t xml:space="preserve"> - </w:t>
      </w:r>
      <w:hyperlink r:id="rId13">
        <w:r>
          <w:rPr>
            <w:color w:val="0000FF"/>
          </w:rPr>
          <w:t>5 части 1</w:t>
        </w:r>
      </w:hyperlink>
      <w:r>
        <w:t xml:space="preserve"> и </w:t>
      </w:r>
      <w:hyperlink r:id="rId14">
        <w:r>
          <w:rPr>
            <w:color w:val="0000FF"/>
          </w:rPr>
          <w:t>частью 2 статьи 57</w:t>
        </w:r>
      </w:hyperlink>
      <w:r>
        <w:t xml:space="preserve"> Федерального закона N 248-ФЗ.</w:t>
      </w:r>
    </w:p>
    <w:p w14:paraId="1B347A74" w14:textId="77777777" w:rsidR="005521D6" w:rsidRDefault="005521D6">
      <w:pPr>
        <w:pStyle w:val="ConsPlusNormal"/>
        <w:spacing w:before="220"/>
        <w:ind w:firstLine="540"/>
        <w:jc w:val="both"/>
      </w:pPr>
      <w:r>
        <w:t>В случае принятия решения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 такое решение принимается на основании мотивированного представления должностного лица органа муниципального земельного контроля о проведении контрольного мероприятия.</w:t>
      </w:r>
    </w:p>
    <w:p w14:paraId="474A6AEA" w14:textId="77777777" w:rsidR="005521D6" w:rsidRDefault="005521D6">
      <w:pPr>
        <w:pStyle w:val="ConsPlusNormal"/>
        <w:spacing w:before="220"/>
        <w:ind w:firstLine="540"/>
        <w:jc w:val="both"/>
      </w:pPr>
      <w:r>
        <w:t>3.3. Муниципальный контроль осуществляется без проведения плановых контрольных мероприятий.</w:t>
      </w:r>
    </w:p>
    <w:p w14:paraId="0CF46462" w14:textId="77777777" w:rsidR="005521D6" w:rsidRDefault="005521D6">
      <w:pPr>
        <w:pStyle w:val="ConsPlusNormal"/>
        <w:spacing w:before="220"/>
        <w:ind w:firstLine="540"/>
        <w:jc w:val="both"/>
      </w:pPr>
      <w:r>
        <w:lastRenderedPageBreak/>
        <w:t xml:space="preserve">3.4. Контрольные мероприятия, предусмотренные </w:t>
      </w:r>
      <w:hyperlink w:anchor="P103">
        <w:r>
          <w:rPr>
            <w:color w:val="0000FF"/>
          </w:rPr>
          <w:t>пунктами 3.1.1</w:t>
        </w:r>
      </w:hyperlink>
      <w:r>
        <w:t xml:space="preserve"> и </w:t>
      </w:r>
      <w:hyperlink w:anchor="P108">
        <w:r>
          <w:rPr>
            <w:color w:val="0000FF"/>
          </w:rPr>
          <w:t>3.1.2</w:t>
        </w:r>
      </w:hyperlink>
      <w:r>
        <w:t xml:space="preserve"> Положения, проводятся в соответствии с требованиями, установленными Федеральным </w:t>
      </w:r>
      <w:hyperlink r:id="rId15">
        <w:r>
          <w:rPr>
            <w:color w:val="0000FF"/>
          </w:rPr>
          <w:t>законом</w:t>
        </w:r>
      </w:hyperlink>
      <w:r>
        <w:t xml:space="preserve"> N 248-ФЗ и Положением.</w:t>
      </w:r>
    </w:p>
    <w:p w14:paraId="16BBC11F" w14:textId="77777777" w:rsidR="005521D6" w:rsidRDefault="005521D6">
      <w:pPr>
        <w:pStyle w:val="ConsPlusNormal"/>
        <w:spacing w:before="220"/>
        <w:ind w:firstLine="540"/>
        <w:jc w:val="both"/>
      </w:pPr>
      <w:r>
        <w:t xml:space="preserve">Контрольные мероприятия, предусмотренные </w:t>
      </w:r>
      <w:hyperlink w:anchor="P103">
        <w:r>
          <w:rPr>
            <w:color w:val="0000FF"/>
          </w:rPr>
          <w:t>пунктом 3.1.1</w:t>
        </w:r>
      </w:hyperlink>
      <w:r>
        <w:t xml:space="preserve"> Положения, могут проводиться Комитетом только после согласования с органами прокуратуры в порядке установленном Федеральным </w:t>
      </w:r>
      <w:hyperlink r:id="rId16">
        <w:r>
          <w:rPr>
            <w:color w:val="0000FF"/>
          </w:rPr>
          <w:t>законом</w:t>
        </w:r>
      </w:hyperlink>
      <w:r>
        <w:t xml:space="preserve"> N 248-ФЗ.</w:t>
      </w:r>
    </w:p>
    <w:p w14:paraId="3BEC7A9C" w14:textId="77777777" w:rsidR="005521D6" w:rsidRDefault="005521D6">
      <w:pPr>
        <w:pStyle w:val="ConsPlusNormal"/>
        <w:spacing w:before="220"/>
        <w:ind w:firstLine="540"/>
        <w:jc w:val="both"/>
      </w:pPr>
      <w:r>
        <w:t xml:space="preserve">3.5. Контрольные мероприятия, проводимые при взаимодействии с контролируемым лицом, проводятся на основании распоряжения руководителя Комитета или уполномоченного им лица, в котором указываются сведения, установленные </w:t>
      </w:r>
      <w:hyperlink r:id="rId17">
        <w:r>
          <w:rPr>
            <w:color w:val="0000FF"/>
          </w:rPr>
          <w:t>частью 1 статьи 64</w:t>
        </w:r>
      </w:hyperlink>
      <w:r>
        <w:t xml:space="preserve"> Федерального закона N 248-ФЗ.</w:t>
      </w:r>
    </w:p>
    <w:p w14:paraId="7A287CEC" w14:textId="77777777" w:rsidR="005521D6" w:rsidRDefault="005521D6">
      <w:pPr>
        <w:pStyle w:val="ConsPlusNormal"/>
        <w:spacing w:before="220"/>
        <w:ind w:firstLine="540"/>
        <w:jc w:val="both"/>
      </w:pPr>
      <w:r>
        <w:t>3.6. Контрольные мероприятия начинаются после внесения в единый реестр контрольных (надзорных) мероприятий сведений, установленных правилами его формирования и ведения, за исключением наблюдения за соблюдением обязательных требований и выездного обследования, а также случаев неработоспособности единого реестра контрольных (надзорных) мероприятий, зафиксированных оператором реестра.</w:t>
      </w:r>
    </w:p>
    <w:p w14:paraId="7E4D6A28" w14:textId="77777777" w:rsidR="005521D6" w:rsidRDefault="005521D6">
      <w:pPr>
        <w:pStyle w:val="ConsPlusNormal"/>
        <w:spacing w:before="220"/>
        <w:ind w:firstLine="540"/>
        <w:jc w:val="both"/>
      </w:pPr>
      <w:r>
        <w:t xml:space="preserve">3.7. Срок проведения контрольных мероприятий, предусмотренных </w:t>
      </w:r>
      <w:hyperlink w:anchor="P103">
        <w:r>
          <w:rPr>
            <w:color w:val="0000FF"/>
          </w:rPr>
          <w:t>пунктами 3.1.1</w:t>
        </w:r>
      </w:hyperlink>
      <w:r>
        <w:t xml:space="preserve"> и </w:t>
      </w:r>
      <w:hyperlink w:anchor="P108">
        <w:r>
          <w:rPr>
            <w:color w:val="0000FF"/>
          </w:rPr>
          <w:t>3.1.2</w:t>
        </w:r>
      </w:hyperlink>
      <w:r>
        <w:t xml:space="preserve"> Положения, за исключением выездной проверки, определяется в соответствии с положениями, установленными Федеральным </w:t>
      </w:r>
      <w:hyperlink r:id="rId18">
        <w:r>
          <w:rPr>
            <w:color w:val="0000FF"/>
          </w:rPr>
          <w:t>законом</w:t>
        </w:r>
      </w:hyperlink>
      <w:r>
        <w:t xml:space="preserve"> N 248-ФЗ.</w:t>
      </w:r>
    </w:p>
    <w:p w14:paraId="7AEE8D9E" w14:textId="77777777" w:rsidR="005521D6" w:rsidRDefault="005521D6">
      <w:pPr>
        <w:pStyle w:val="ConsPlusNormal"/>
        <w:spacing w:before="220"/>
        <w:ind w:firstLine="540"/>
        <w:jc w:val="both"/>
      </w:pPr>
      <w:r>
        <w:t xml:space="preserve">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микропредприятия, за исключением выездной проверки, основанием для проведения которой является </w:t>
      </w:r>
      <w:hyperlink r:id="rId19">
        <w:r>
          <w:rPr>
            <w:color w:val="0000FF"/>
          </w:rPr>
          <w:t>пункт 6 части 1 статьи 57</w:t>
        </w:r>
      </w:hyperlink>
      <w:r>
        <w:t xml:space="preserve"> Федерального закона N 248-ФЗ и которая для микропредприятия не может продолжаться более сорока часов.</w:t>
      </w:r>
    </w:p>
    <w:p w14:paraId="2CBBE7CD" w14:textId="77777777" w:rsidR="005521D6" w:rsidRDefault="005521D6">
      <w:pPr>
        <w:pStyle w:val="ConsPlusNormal"/>
        <w:spacing w:before="220"/>
        <w:ind w:firstLine="540"/>
        <w:jc w:val="both"/>
      </w:pPr>
      <w:r>
        <w:t>3.8. Для фиксации контрольных действий, доказательств нарушений обязательных требований при проведении инспекционного визита, рейдового осмотра, выездной проверки, выездного обследования может использоваться фото- и видеосъемка, за исключением случаев фиксации:</w:t>
      </w:r>
    </w:p>
    <w:p w14:paraId="3FB871A0" w14:textId="77777777" w:rsidR="005521D6" w:rsidRDefault="005521D6">
      <w:pPr>
        <w:pStyle w:val="ConsPlusNormal"/>
        <w:spacing w:before="220"/>
        <w:ind w:firstLine="540"/>
        <w:jc w:val="both"/>
      </w:pPr>
      <w:r>
        <w:t>1) сведений, отнесенных законодательством Российской Федерации к государственной тайне;</w:t>
      </w:r>
    </w:p>
    <w:p w14:paraId="21EBCBE9" w14:textId="77777777" w:rsidR="005521D6" w:rsidRDefault="005521D6">
      <w:pPr>
        <w:pStyle w:val="ConsPlusNormal"/>
        <w:spacing w:before="220"/>
        <w:ind w:firstLine="540"/>
        <w:jc w:val="both"/>
      </w:pPr>
      <w:r>
        <w:t>2) объектов, территорий, которые законодательством Российской Федерации отнесены к режимным и особо важным объектам.</w:t>
      </w:r>
    </w:p>
    <w:p w14:paraId="6DFA79BE" w14:textId="77777777" w:rsidR="005521D6" w:rsidRDefault="005521D6">
      <w:pPr>
        <w:pStyle w:val="ConsPlusNormal"/>
        <w:spacing w:before="220"/>
        <w:ind w:firstLine="540"/>
        <w:jc w:val="both"/>
      </w:pPr>
      <w:r>
        <w:t>Информация о проведении в ходе контрольного мероприятия фото-, видеосъемки и использованных для этих целей технических средствах отражается в акте по результатам контрольного мероприятия.</w:t>
      </w:r>
    </w:p>
    <w:p w14:paraId="3D1D4E88" w14:textId="77777777" w:rsidR="005521D6" w:rsidRDefault="005521D6">
      <w:pPr>
        <w:pStyle w:val="ConsPlusNormal"/>
        <w:spacing w:before="220"/>
        <w:ind w:firstLine="540"/>
        <w:jc w:val="both"/>
      </w:pPr>
      <w:r>
        <w:t>Результаты проведения фото- и видеосъемки должны позволять однозначно идентифицировать объект фиксации, отражающий нарушение обязательных требований, время фиксации объекта. Фотографии и видеозаписи, используемые для доказательств нарушений обязательных требований, прикладываются к акту контрольного мероприятия.</w:t>
      </w:r>
    </w:p>
    <w:p w14:paraId="285A8F73" w14:textId="77777777" w:rsidR="005521D6" w:rsidRDefault="005521D6">
      <w:pPr>
        <w:pStyle w:val="ConsPlusNormal"/>
        <w:spacing w:before="220"/>
        <w:ind w:firstLine="540"/>
        <w:jc w:val="both"/>
      </w:pPr>
      <w:r>
        <w:t xml:space="preserve">3.9. Случаями, при наступлении которых индивидуальный предприниматель, гражданин, являющиеся контролируемыми лицами, вправе в соответствии с </w:t>
      </w:r>
      <w:hyperlink r:id="rId20">
        <w:r>
          <w:rPr>
            <w:color w:val="0000FF"/>
          </w:rPr>
          <w:t>частью 8 статьи 31</w:t>
        </w:r>
      </w:hyperlink>
      <w:r>
        <w:t xml:space="preserve"> Федерального закона N 248-ФЗ представить в орган муниципального земельного контроля информацию о невозможности присутствия при проведении контрольного мероприятия, являются:</w:t>
      </w:r>
    </w:p>
    <w:p w14:paraId="353DF2AA" w14:textId="77777777" w:rsidR="005521D6" w:rsidRDefault="005521D6">
      <w:pPr>
        <w:pStyle w:val="ConsPlusNormal"/>
        <w:spacing w:before="220"/>
        <w:ind w:firstLine="540"/>
        <w:jc w:val="both"/>
      </w:pPr>
      <w:r>
        <w:t>1) временная нетрудоспособность;</w:t>
      </w:r>
    </w:p>
    <w:p w14:paraId="24932CF7" w14:textId="77777777" w:rsidR="005521D6" w:rsidRDefault="005521D6">
      <w:pPr>
        <w:pStyle w:val="ConsPlusNormal"/>
        <w:spacing w:before="220"/>
        <w:ind w:firstLine="540"/>
        <w:jc w:val="both"/>
      </w:pPr>
      <w:r>
        <w:t>2) нахождение в служебной командировке в ином населенном пункте;</w:t>
      </w:r>
    </w:p>
    <w:p w14:paraId="3D30C4F7" w14:textId="77777777" w:rsidR="005521D6" w:rsidRDefault="005521D6">
      <w:pPr>
        <w:pStyle w:val="ConsPlusNormal"/>
        <w:spacing w:before="220"/>
        <w:ind w:firstLine="540"/>
        <w:jc w:val="both"/>
      </w:pPr>
      <w:r>
        <w:lastRenderedPageBreak/>
        <w:t>3) введение режима повышенной готовности или чрезвычайной ситуации на всей территории Российской Федерации или на территории Ставропольского края, которым предусмотрены ограничения для свободного передвижения граждан на соответствующей территории.</w:t>
      </w:r>
    </w:p>
    <w:p w14:paraId="13010B47" w14:textId="77777777" w:rsidR="005521D6" w:rsidRDefault="005521D6">
      <w:pPr>
        <w:pStyle w:val="ConsPlusNormal"/>
        <w:spacing w:before="220"/>
        <w:ind w:firstLine="540"/>
        <w:jc w:val="both"/>
      </w:pPr>
      <w:r>
        <w:t>Информация лица должна содержать:</w:t>
      </w:r>
    </w:p>
    <w:p w14:paraId="2A1A6A93" w14:textId="77777777" w:rsidR="005521D6" w:rsidRDefault="005521D6">
      <w:pPr>
        <w:pStyle w:val="ConsPlusNormal"/>
        <w:spacing w:before="220"/>
        <w:ind w:firstLine="540"/>
        <w:jc w:val="both"/>
      </w:pPr>
      <w:r>
        <w:t>а) описание обстоятельств, послуживших поводом для обращения в орган муниципального земельного контроля, их продолжительность;</w:t>
      </w:r>
    </w:p>
    <w:p w14:paraId="527763B1" w14:textId="77777777" w:rsidR="005521D6" w:rsidRDefault="005521D6">
      <w:pPr>
        <w:pStyle w:val="ConsPlusNormal"/>
        <w:spacing w:before="220"/>
        <w:ind w:firstLine="540"/>
        <w:jc w:val="both"/>
      </w:pPr>
      <w:r>
        <w:t>б) сведения о причинно-следственной связи между возникшими обстоятельствами и невозможностью присутствия контролируемого лица при проведении контрольного мероприятия в установленный срок;</w:t>
      </w:r>
    </w:p>
    <w:p w14:paraId="4938526B" w14:textId="77777777" w:rsidR="005521D6" w:rsidRDefault="005521D6">
      <w:pPr>
        <w:pStyle w:val="ConsPlusNormal"/>
        <w:spacing w:before="220"/>
        <w:ind w:firstLine="540"/>
        <w:jc w:val="both"/>
      </w:pPr>
      <w:r>
        <w:t>в) указание на срок, необходимый для устранения обстоятельств, препятствующих присутствию при проведении контрольного мероприятия.</w:t>
      </w:r>
    </w:p>
    <w:p w14:paraId="10BEB9E7" w14:textId="77777777" w:rsidR="005521D6" w:rsidRDefault="005521D6">
      <w:pPr>
        <w:pStyle w:val="ConsPlusNormal"/>
        <w:spacing w:before="220"/>
        <w:ind w:firstLine="540"/>
        <w:jc w:val="both"/>
      </w:pPr>
      <w:r>
        <w:t>При предоставлении указанной информации проведение контрольного мероприятия переносится Комитетом на срок, необходимый для устранения обстоятельств, послуживших поводом для данного обращения контролируемого лица.</w:t>
      </w:r>
    </w:p>
    <w:p w14:paraId="7FEE7D06" w14:textId="77777777" w:rsidR="005521D6" w:rsidRDefault="005521D6">
      <w:pPr>
        <w:pStyle w:val="ConsPlusNormal"/>
        <w:spacing w:before="220"/>
        <w:ind w:firstLine="540"/>
        <w:jc w:val="both"/>
      </w:pPr>
      <w:r>
        <w:t>3.10. Контрольные мероприятия, проводимые без взаимодействия с контролируемыми лицами, проводятся должностными лицами Комитета на основании заданий, выдаваемых руководителем Комитета или уполномоченным им лицом.</w:t>
      </w:r>
    </w:p>
    <w:p w14:paraId="7B3F5287" w14:textId="77777777" w:rsidR="005521D6" w:rsidRDefault="005521D6">
      <w:pPr>
        <w:pStyle w:val="ConsPlusNormal"/>
        <w:spacing w:before="220"/>
        <w:ind w:firstLine="540"/>
        <w:jc w:val="both"/>
      </w:pPr>
      <w:r>
        <w:t xml:space="preserve">3.11. Оформление результатов контрольных мероприятий производится в порядке, установленном </w:t>
      </w:r>
      <w:hyperlink r:id="rId21">
        <w:r>
          <w:rPr>
            <w:color w:val="0000FF"/>
          </w:rPr>
          <w:t>статьей 87</w:t>
        </w:r>
      </w:hyperlink>
      <w:r>
        <w:t xml:space="preserve"> Федерального закона N 248-ФЗ.</w:t>
      </w:r>
    </w:p>
    <w:p w14:paraId="474DEEEB" w14:textId="77777777" w:rsidR="005521D6" w:rsidRDefault="005521D6">
      <w:pPr>
        <w:pStyle w:val="ConsPlusNormal"/>
        <w:spacing w:before="220"/>
        <w:ind w:firstLine="540"/>
        <w:jc w:val="both"/>
      </w:pPr>
      <w:r>
        <w:t>3.12. Форма предписания об устранении выявленных нарушений, выдаваемого контролируемому лицу по результатам контрольного мероприятия, утверждается Комитетом.</w:t>
      </w:r>
    </w:p>
    <w:p w14:paraId="13D37A2D" w14:textId="77777777" w:rsidR="005521D6" w:rsidRDefault="005521D6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521D6" w14:paraId="76AE5046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2CACB" w14:textId="77777777" w:rsidR="005521D6" w:rsidRDefault="005521D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A9B4D" w14:textId="77777777" w:rsidR="005521D6" w:rsidRDefault="005521D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36948C60" w14:textId="77777777" w:rsidR="005521D6" w:rsidRDefault="005521D6">
            <w:pPr>
              <w:pStyle w:val="ConsPlusNormal"/>
              <w:jc w:val="both"/>
            </w:pPr>
            <w:r>
              <w:rPr>
                <w:color w:val="392C69"/>
              </w:rPr>
              <w:t xml:space="preserve">Разд. 4 </w:t>
            </w:r>
            <w:hyperlink w:anchor="P15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01.03.2022.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A0993" w14:textId="77777777" w:rsidR="005521D6" w:rsidRDefault="005521D6">
            <w:pPr>
              <w:pStyle w:val="ConsPlusNormal"/>
            </w:pPr>
          </w:p>
        </w:tc>
      </w:tr>
    </w:tbl>
    <w:p w14:paraId="184A81A5" w14:textId="77777777" w:rsidR="005521D6" w:rsidRDefault="005521D6">
      <w:pPr>
        <w:pStyle w:val="ConsPlusTitle"/>
        <w:spacing w:before="280"/>
        <w:jc w:val="center"/>
        <w:outlineLvl w:val="1"/>
      </w:pPr>
      <w:bookmarkStart w:id="4" w:name="P139"/>
      <w:bookmarkEnd w:id="4"/>
      <w:r>
        <w:t>4. Оценка результативности и эффективности деятельности</w:t>
      </w:r>
    </w:p>
    <w:p w14:paraId="7D5C6649" w14:textId="77777777" w:rsidR="005521D6" w:rsidRDefault="005521D6">
      <w:pPr>
        <w:pStyle w:val="ConsPlusTitle"/>
        <w:jc w:val="center"/>
      </w:pPr>
      <w:r>
        <w:t>органа муниципального земельного контроля при осуществлении</w:t>
      </w:r>
    </w:p>
    <w:p w14:paraId="5CCD0C6F" w14:textId="77777777" w:rsidR="005521D6" w:rsidRDefault="005521D6">
      <w:pPr>
        <w:pStyle w:val="ConsPlusTitle"/>
        <w:jc w:val="center"/>
      </w:pPr>
      <w:r>
        <w:t>муниципального контроля</w:t>
      </w:r>
    </w:p>
    <w:p w14:paraId="4162D95D" w14:textId="77777777" w:rsidR="005521D6" w:rsidRDefault="005521D6">
      <w:pPr>
        <w:pStyle w:val="ConsPlusNormal"/>
        <w:jc w:val="both"/>
      </w:pPr>
    </w:p>
    <w:p w14:paraId="083992DD" w14:textId="77777777" w:rsidR="005521D6" w:rsidRDefault="005521D6">
      <w:pPr>
        <w:pStyle w:val="ConsPlusNormal"/>
        <w:ind w:firstLine="540"/>
        <w:jc w:val="both"/>
      </w:pPr>
      <w:r>
        <w:t>4.1. Оценка результативности и эффективности деятельности органа муниципального земельного контроля при осуществлении муниципального контроля производится в порядке, установленном Правительством Российской Федерации на основе ключевых и индикативных показателей результативности и эффективности муниципального контроля.</w:t>
      </w:r>
    </w:p>
    <w:p w14:paraId="23C3E61A" w14:textId="77777777" w:rsidR="005521D6" w:rsidRDefault="005521D6">
      <w:pPr>
        <w:pStyle w:val="ConsPlusNormal"/>
        <w:spacing w:before="220"/>
        <w:ind w:firstLine="540"/>
        <w:jc w:val="both"/>
      </w:pPr>
      <w:r>
        <w:t xml:space="preserve">4.2. Ключевые </w:t>
      </w:r>
      <w:hyperlink w:anchor="P171">
        <w:r>
          <w:rPr>
            <w:color w:val="0000FF"/>
          </w:rPr>
          <w:t>показатели</w:t>
        </w:r>
      </w:hyperlink>
      <w:r>
        <w:t xml:space="preserve"> муниципального земельного контроля, осуществляемого органом муниципального земельного контроля, их целевые значения, а также индикативные показатели для муниципального контроля утверждаются Думой города-курорта Кисловодска и являются приложением 1 к настоящему Положению.</w:t>
      </w:r>
    </w:p>
    <w:p w14:paraId="2D5F47AB" w14:textId="77777777" w:rsidR="005521D6" w:rsidRDefault="005521D6">
      <w:pPr>
        <w:pStyle w:val="ConsPlusNormal"/>
        <w:spacing w:before="220"/>
        <w:ind w:firstLine="540"/>
        <w:jc w:val="both"/>
      </w:pPr>
      <w:r>
        <w:t xml:space="preserve">4.3. </w:t>
      </w:r>
      <w:hyperlink w:anchor="P213">
        <w:r>
          <w:rPr>
            <w:color w:val="0000FF"/>
          </w:rPr>
          <w:t>Перечень</w:t>
        </w:r>
      </w:hyperlink>
      <w:r>
        <w:t xml:space="preserve"> индикаторов риска нарушений обязательных требований при осуществлении муниципального земельного контроля утверждаются Думой города-курорта Кисловодска и являются приложением 2 к настоящему Положению.</w:t>
      </w:r>
    </w:p>
    <w:p w14:paraId="3B4D24E4" w14:textId="77777777" w:rsidR="005521D6" w:rsidRDefault="005521D6">
      <w:pPr>
        <w:pStyle w:val="ConsPlusNormal"/>
        <w:spacing w:before="220"/>
        <w:ind w:firstLine="540"/>
        <w:jc w:val="both"/>
      </w:pPr>
      <w:r>
        <w:t>4.4. Комитет ежегодно в порядке и в сроки, установленные постановлением Правительства Российской Федерации, осуществляет подготовку доклада о муниципальном контроле с указанием сведений о достижении ключевых показателей и сведений об индикативных показателях муниципального контроля, в том числе о влиянии профилактических мероприятий и контрольных мероприятий на достижение ключевых показателей.</w:t>
      </w:r>
    </w:p>
    <w:p w14:paraId="198D1A65" w14:textId="77777777" w:rsidR="005521D6" w:rsidRDefault="005521D6">
      <w:pPr>
        <w:pStyle w:val="ConsPlusNormal"/>
        <w:jc w:val="both"/>
      </w:pPr>
    </w:p>
    <w:p w14:paraId="553A46D1" w14:textId="77777777" w:rsidR="005521D6" w:rsidRDefault="005521D6">
      <w:pPr>
        <w:pStyle w:val="ConsPlusTitle"/>
        <w:jc w:val="center"/>
        <w:outlineLvl w:val="1"/>
      </w:pPr>
      <w:r>
        <w:t>5. Заключительные положения</w:t>
      </w:r>
    </w:p>
    <w:p w14:paraId="37BBAD9F" w14:textId="77777777" w:rsidR="005521D6" w:rsidRDefault="005521D6">
      <w:pPr>
        <w:pStyle w:val="ConsPlusNormal"/>
        <w:jc w:val="both"/>
      </w:pPr>
    </w:p>
    <w:p w14:paraId="3600839B" w14:textId="77777777" w:rsidR="005521D6" w:rsidRDefault="005521D6">
      <w:pPr>
        <w:pStyle w:val="ConsPlusNormal"/>
        <w:ind w:firstLine="540"/>
        <w:jc w:val="both"/>
      </w:pPr>
      <w:r>
        <w:t>5.1. Должностные лица Комитета при осуществлении муниципального контроля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 Ставропольского края, органами местного самоуправления, правоохранительными органами, организациями и гражданами.</w:t>
      </w:r>
    </w:p>
    <w:p w14:paraId="4CC598CA" w14:textId="77777777" w:rsidR="005521D6" w:rsidRDefault="005521D6">
      <w:pPr>
        <w:pStyle w:val="ConsPlusNormal"/>
        <w:spacing w:before="220"/>
        <w:ind w:firstLine="540"/>
        <w:jc w:val="both"/>
      </w:pPr>
      <w:r>
        <w:t>В случае выявления в ходе осуществления муниципального контроля нарушения обязательных требований, контроль (надзор) за соблюдением которых осуществляют другие органы государственной власти, должностные лица органа муниципального земельного контроля, выявившие такие нарушения, обязаны в течение 5 рабочих дней со дня выявления такого нарушения проинформировать о выявлении указанных нарушений уполномоченный орган государственного контроля (надзора) для принятия мер.</w:t>
      </w:r>
    </w:p>
    <w:p w14:paraId="53836229" w14:textId="77777777" w:rsidR="005521D6" w:rsidRDefault="005521D6">
      <w:pPr>
        <w:pStyle w:val="ConsPlusNormal"/>
        <w:spacing w:before="220"/>
        <w:ind w:firstLine="540"/>
        <w:jc w:val="both"/>
      </w:pPr>
      <w:r>
        <w:t xml:space="preserve">5.2. При осуществлении муниципального контроля применяются типовые формы документов, утвержденные в соответствии с Федеральным </w:t>
      </w:r>
      <w:hyperlink r:id="rId22">
        <w:r>
          <w:rPr>
            <w:color w:val="0000FF"/>
          </w:rPr>
          <w:t>законом</w:t>
        </w:r>
      </w:hyperlink>
      <w:r>
        <w:t xml:space="preserve"> N 248-ФЗ.</w:t>
      </w:r>
    </w:p>
    <w:p w14:paraId="7259A47F" w14:textId="77777777" w:rsidR="005521D6" w:rsidRDefault="005521D6">
      <w:pPr>
        <w:pStyle w:val="ConsPlusNormal"/>
        <w:spacing w:before="220"/>
        <w:ind w:firstLine="540"/>
        <w:jc w:val="both"/>
      </w:pPr>
      <w:r>
        <w:t xml:space="preserve">Комитет вправе утверждать формы документов, используемых им при осуществлении муниципального контроля, не утвержденные в порядке, установленном Федеральным </w:t>
      </w:r>
      <w:hyperlink r:id="rId23">
        <w:r>
          <w:rPr>
            <w:color w:val="0000FF"/>
          </w:rPr>
          <w:t>законом</w:t>
        </w:r>
      </w:hyperlink>
      <w:r>
        <w:t xml:space="preserve"> N 248-ФЗ.</w:t>
      </w:r>
    </w:p>
    <w:p w14:paraId="740881A9" w14:textId="77777777" w:rsidR="005521D6" w:rsidRDefault="005521D6">
      <w:pPr>
        <w:pStyle w:val="ConsPlusNormal"/>
        <w:spacing w:before="220"/>
        <w:ind w:firstLine="540"/>
        <w:jc w:val="both"/>
      </w:pPr>
      <w:r>
        <w:t>5.3. До 31 декабря 2023 года документы и сведения, в том числе акты по результатам контрольных мероприятий и предписания органа муниципального земельного контроля, а также информирование контролируемого лица о совершаемых должностными лицами Комитета и иными уполномоченными лицами действиях и принимаемых решениях составляются и подписываются на бумажном носителе.</w:t>
      </w:r>
    </w:p>
    <w:p w14:paraId="05633565" w14:textId="77777777" w:rsidR="005521D6" w:rsidRDefault="005521D6">
      <w:pPr>
        <w:pStyle w:val="ConsPlusNormal"/>
        <w:jc w:val="both"/>
      </w:pPr>
    </w:p>
    <w:p w14:paraId="4A04270D" w14:textId="77777777" w:rsidR="005521D6" w:rsidRDefault="005521D6">
      <w:pPr>
        <w:pStyle w:val="ConsPlusNormal"/>
        <w:jc w:val="right"/>
      </w:pPr>
      <w:r>
        <w:t>Председатель Думы</w:t>
      </w:r>
    </w:p>
    <w:p w14:paraId="1C5B02E1" w14:textId="77777777" w:rsidR="005521D6" w:rsidRDefault="005521D6">
      <w:pPr>
        <w:pStyle w:val="ConsPlusNormal"/>
        <w:jc w:val="right"/>
      </w:pPr>
      <w:r>
        <w:t>города-курорта Кисловодска</w:t>
      </w:r>
    </w:p>
    <w:p w14:paraId="6A8A2D74" w14:textId="77777777" w:rsidR="005521D6" w:rsidRDefault="005521D6">
      <w:pPr>
        <w:pStyle w:val="ConsPlusNormal"/>
        <w:jc w:val="right"/>
      </w:pPr>
      <w:r>
        <w:t>Л.Н.ВОЛОШИНА</w:t>
      </w:r>
    </w:p>
    <w:p w14:paraId="51FEB26D" w14:textId="77777777" w:rsidR="005521D6" w:rsidRDefault="005521D6">
      <w:pPr>
        <w:pStyle w:val="ConsPlusNormal"/>
        <w:jc w:val="both"/>
      </w:pPr>
    </w:p>
    <w:p w14:paraId="330FE008" w14:textId="77777777" w:rsidR="005521D6" w:rsidRDefault="005521D6">
      <w:pPr>
        <w:pStyle w:val="ConsPlusNormal"/>
        <w:jc w:val="both"/>
      </w:pPr>
    </w:p>
    <w:p w14:paraId="031263FC" w14:textId="77777777" w:rsidR="005521D6" w:rsidRDefault="005521D6">
      <w:pPr>
        <w:pStyle w:val="ConsPlusNormal"/>
        <w:jc w:val="both"/>
      </w:pPr>
    </w:p>
    <w:p w14:paraId="73925C30" w14:textId="77777777" w:rsidR="005521D6" w:rsidRDefault="005521D6">
      <w:pPr>
        <w:pStyle w:val="ConsPlusNormal"/>
        <w:jc w:val="both"/>
      </w:pPr>
    </w:p>
    <w:p w14:paraId="50E78CA2" w14:textId="77777777" w:rsidR="005521D6" w:rsidRDefault="005521D6">
      <w:pPr>
        <w:pStyle w:val="ConsPlusNormal"/>
        <w:jc w:val="both"/>
      </w:pPr>
    </w:p>
    <w:p w14:paraId="5E0B02AF" w14:textId="77777777" w:rsidR="005521D6" w:rsidRDefault="005521D6">
      <w:pPr>
        <w:pStyle w:val="ConsPlusNormal"/>
        <w:jc w:val="right"/>
        <w:outlineLvl w:val="1"/>
      </w:pPr>
      <w:r>
        <w:t>Приложение 1</w:t>
      </w:r>
    </w:p>
    <w:p w14:paraId="6772D9A0" w14:textId="77777777" w:rsidR="005521D6" w:rsidRDefault="005521D6">
      <w:pPr>
        <w:pStyle w:val="ConsPlusNormal"/>
        <w:jc w:val="right"/>
      </w:pPr>
      <w:r>
        <w:t>к Положению</w:t>
      </w:r>
    </w:p>
    <w:p w14:paraId="3C13B81A" w14:textId="77777777" w:rsidR="005521D6" w:rsidRDefault="005521D6">
      <w:pPr>
        <w:pStyle w:val="ConsPlusNormal"/>
        <w:jc w:val="right"/>
      </w:pPr>
      <w:r>
        <w:t>о муниципальном земельном</w:t>
      </w:r>
    </w:p>
    <w:p w14:paraId="5B8A8347" w14:textId="77777777" w:rsidR="005521D6" w:rsidRDefault="005521D6">
      <w:pPr>
        <w:pStyle w:val="ConsPlusNormal"/>
        <w:jc w:val="right"/>
      </w:pPr>
      <w:r>
        <w:t>контроле на территории</w:t>
      </w:r>
    </w:p>
    <w:p w14:paraId="6BDB1FB8" w14:textId="77777777" w:rsidR="005521D6" w:rsidRDefault="005521D6">
      <w:pPr>
        <w:pStyle w:val="ConsPlusNormal"/>
        <w:jc w:val="right"/>
      </w:pPr>
      <w:r>
        <w:t>муниципального образования</w:t>
      </w:r>
    </w:p>
    <w:p w14:paraId="505CC962" w14:textId="77777777" w:rsidR="005521D6" w:rsidRDefault="005521D6">
      <w:pPr>
        <w:pStyle w:val="ConsPlusNormal"/>
        <w:jc w:val="right"/>
      </w:pPr>
      <w:r>
        <w:t>города-курорта Кисловодска</w:t>
      </w:r>
    </w:p>
    <w:p w14:paraId="12A6920A" w14:textId="77777777" w:rsidR="005521D6" w:rsidRDefault="005521D6">
      <w:pPr>
        <w:pStyle w:val="ConsPlusNormal"/>
        <w:jc w:val="both"/>
      </w:pPr>
    </w:p>
    <w:p w14:paraId="1B3D5084" w14:textId="77777777" w:rsidR="005521D6" w:rsidRDefault="005521D6">
      <w:pPr>
        <w:pStyle w:val="ConsPlusTitle"/>
        <w:jc w:val="center"/>
      </w:pPr>
      <w:bookmarkStart w:id="5" w:name="P171"/>
      <w:bookmarkEnd w:id="5"/>
      <w:r>
        <w:t>ПОКАЗАТЕЛИ</w:t>
      </w:r>
    </w:p>
    <w:p w14:paraId="1A46AB5A" w14:textId="77777777" w:rsidR="005521D6" w:rsidRDefault="005521D6">
      <w:pPr>
        <w:pStyle w:val="ConsPlusTitle"/>
        <w:jc w:val="center"/>
      </w:pPr>
      <w:r>
        <w:t>В СФЕРЕ МУНИЦИПАЛЬНОГО ЗЕМЕЛЬНОГО КОНТРОЛЯ НА ТЕРРИТОРИИ</w:t>
      </w:r>
    </w:p>
    <w:p w14:paraId="2428558B" w14:textId="77777777" w:rsidR="005521D6" w:rsidRDefault="005521D6">
      <w:pPr>
        <w:pStyle w:val="ConsPlusTitle"/>
        <w:jc w:val="center"/>
      </w:pPr>
      <w:r>
        <w:t>МУНИЦИПАЛЬНОГО ОБРАЗОВАНИЯ ГОРОДА-КУРОРТА КИСЛОВОДСКА</w:t>
      </w:r>
    </w:p>
    <w:p w14:paraId="3A6671AA" w14:textId="77777777" w:rsidR="005521D6" w:rsidRDefault="005521D6">
      <w:pPr>
        <w:pStyle w:val="ConsPlusTitle"/>
        <w:jc w:val="center"/>
      </w:pPr>
      <w:r>
        <w:t>И ИХ ЦЕЛЕВЫЕ ЗНАЧЕНИЯ, ИНДИКАТИВНЫЕ ПОКАЗАТЕЛИ</w:t>
      </w:r>
    </w:p>
    <w:p w14:paraId="07235B22" w14:textId="77777777" w:rsidR="005521D6" w:rsidRDefault="005521D6">
      <w:pPr>
        <w:pStyle w:val="ConsPlusNormal"/>
        <w:jc w:val="both"/>
      </w:pPr>
    </w:p>
    <w:p w14:paraId="726BC8B1" w14:textId="77777777" w:rsidR="005521D6" w:rsidRDefault="005521D6">
      <w:pPr>
        <w:pStyle w:val="ConsPlusNormal"/>
        <w:ind w:firstLine="540"/>
        <w:jc w:val="both"/>
      </w:pPr>
      <w:r>
        <w:t>1. Ключевые показатели в сфере муниципального земельного контроля на территории муниципального образования города-курорта Кисловодска и их целевые значения:</w:t>
      </w:r>
    </w:p>
    <w:p w14:paraId="2BFF27FC" w14:textId="77777777" w:rsidR="005521D6" w:rsidRDefault="005521D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53"/>
        <w:gridCol w:w="1984"/>
      </w:tblGrid>
      <w:tr w:rsidR="005521D6" w14:paraId="4FE1AAA1" w14:textId="77777777">
        <w:tc>
          <w:tcPr>
            <w:tcW w:w="5953" w:type="dxa"/>
            <w:vAlign w:val="center"/>
          </w:tcPr>
          <w:p w14:paraId="76ADC7C9" w14:textId="77777777" w:rsidR="005521D6" w:rsidRDefault="005521D6">
            <w:pPr>
              <w:pStyle w:val="ConsPlusNormal"/>
              <w:jc w:val="center"/>
            </w:pPr>
            <w:r>
              <w:t>Ключевые показатели</w:t>
            </w:r>
          </w:p>
        </w:tc>
        <w:tc>
          <w:tcPr>
            <w:tcW w:w="1984" w:type="dxa"/>
            <w:vAlign w:val="center"/>
          </w:tcPr>
          <w:p w14:paraId="03D650AD" w14:textId="77777777" w:rsidR="005521D6" w:rsidRDefault="005521D6">
            <w:pPr>
              <w:pStyle w:val="ConsPlusNormal"/>
              <w:jc w:val="center"/>
            </w:pPr>
            <w:r>
              <w:t>Целевые значения (%)</w:t>
            </w:r>
          </w:p>
        </w:tc>
      </w:tr>
      <w:tr w:rsidR="005521D6" w14:paraId="7517B5CF" w14:textId="77777777">
        <w:tc>
          <w:tcPr>
            <w:tcW w:w="5953" w:type="dxa"/>
          </w:tcPr>
          <w:p w14:paraId="1F5BBBA8" w14:textId="77777777" w:rsidR="005521D6" w:rsidRDefault="005521D6">
            <w:pPr>
              <w:pStyle w:val="ConsPlusNormal"/>
            </w:pPr>
            <w:r>
              <w:lastRenderedPageBreak/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1984" w:type="dxa"/>
          </w:tcPr>
          <w:p w14:paraId="1D3AD55B" w14:textId="77777777" w:rsidR="005521D6" w:rsidRDefault="005521D6">
            <w:pPr>
              <w:pStyle w:val="ConsPlusNormal"/>
              <w:jc w:val="center"/>
            </w:pPr>
            <w:r>
              <w:t>70 - 80</w:t>
            </w:r>
          </w:p>
        </w:tc>
      </w:tr>
      <w:tr w:rsidR="005521D6" w14:paraId="0D19847D" w14:textId="77777777">
        <w:tc>
          <w:tcPr>
            <w:tcW w:w="5953" w:type="dxa"/>
          </w:tcPr>
          <w:p w14:paraId="29A6B76B" w14:textId="77777777" w:rsidR="005521D6" w:rsidRDefault="005521D6">
            <w:pPr>
              <w:pStyle w:val="ConsPlusNormal"/>
            </w:pPr>
            <w:r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количества поступивших жалоб</w:t>
            </w:r>
          </w:p>
        </w:tc>
        <w:tc>
          <w:tcPr>
            <w:tcW w:w="1984" w:type="dxa"/>
          </w:tcPr>
          <w:p w14:paraId="7BD74907" w14:textId="77777777" w:rsidR="005521D6" w:rsidRDefault="005521D6">
            <w:pPr>
              <w:pStyle w:val="ConsPlusNormal"/>
              <w:jc w:val="center"/>
            </w:pPr>
            <w:r>
              <w:t>0</w:t>
            </w:r>
          </w:p>
        </w:tc>
      </w:tr>
      <w:tr w:rsidR="005521D6" w14:paraId="3AC0AC39" w14:textId="77777777">
        <w:tc>
          <w:tcPr>
            <w:tcW w:w="5953" w:type="dxa"/>
          </w:tcPr>
          <w:p w14:paraId="26FC551A" w14:textId="77777777" w:rsidR="005521D6" w:rsidRDefault="005521D6">
            <w:pPr>
              <w:pStyle w:val="ConsPlusNormal"/>
            </w:pPr>
            <w:r>
              <w:t>Доля решений, принятых по результатам контрольных мероприятий, отмененных контрольным органом и (или) судом, от общего количества решений</w:t>
            </w:r>
          </w:p>
        </w:tc>
        <w:tc>
          <w:tcPr>
            <w:tcW w:w="1984" w:type="dxa"/>
          </w:tcPr>
          <w:p w14:paraId="395987EF" w14:textId="77777777" w:rsidR="005521D6" w:rsidRDefault="005521D6">
            <w:pPr>
              <w:pStyle w:val="ConsPlusNormal"/>
              <w:jc w:val="center"/>
            </w:pPr>
            <w:r>
              <w:t>0</w:t>
            </w:r>
          </w:p>
        </w:tc>
      </w:tr>
      <w:tr w:rsidR="005521D6" w14:paraId="1D6C1E60" w14:textId="77777777">
        <w:tc>
          <w:tcPr>
            <w:tcW w:w="5953" w:type="dxa"/>
          </w:tcPr>
          <w:p w14:paraId="0C9BDCBA" w14:textId="77777777" w:rsidR="005521D6" w:rsidRDefault="005521D6">
            <w:pPr>
              <w:pStyle w:val="ConsPlusNormal"/>
            </w:pPr>
            <w:r>
              <w:t>Иные показатели, отражающие уровень минимизации вреда (ущерба) охраняемым законом ценностям, уровень устранения риска причинения вреда (ущерба) в соответствующей сфере</w:t>
            </w:r>
          </w:p>
        </w:tc>
        <w:tc>
          <w:tcPr>
            <w:tcW w:w="1984" w:type="dxa"/>
          </w:tcPr>
          <w:p w14:paraId="526F9320" w14:textId="77777777" w:rsidR="005521D6" w:rsidRDefault="005521D6">
            <w:pPr>
              <w:pStyle w:val="ConsPlusNormal"/>
              <w:jc w:val="center"/>
            </w:pPr>
            <w:r>
              <w:t>0</w:t>
            </w:r>
          </w:p>
        </w:tc>
      </w:tr>
    </w:tbl>
    <w:p w14:paraId="57D603FE" w14:textId="77777777" w:rsidR="005521D6" w:rsidRDefault="005521D6">
      <w:pPr>
        <w:pStyle w:val="ConsPlusNormal"/>
        <w:jc w:val="both"/>
      </w:pPr>
    </w:p>
    <w:p w14:paraId="48640D2D" w14:textId="77777777" w:rsidR="005521D6" w:rsidRDefault="005521D6">
      <w:pPr>
        <w:pStyle w:val="ConsPlusNormal"/>
        <w:ind w:firstLine="540"/>
        <w:jc w:val="both"/>
      </w:pPr>
      <w:r>
        <w:t>2. Индикативные показатели в сфере муниципального земельного контроля на территории муниципального образования города-курорта Кисловодска:</w:t>
      </w:r>
    </w:p>
    <w:p w14:paraId="415A5263" w14:textId="77777777" w:rsidR="005521D6" w:rsidRDefault="005521D6">
      <w:pPr>
        <w:pStyle w:val="ConsPlusNormal"/>
        <w:spacing w:before="220"/>
        <w:ind w:firstLine="540"/>
        <w:jc w:val="both"/>
      </w:pPr>
      <w:r>
        <w:t>1) количество обращений граждан и организаций о нарушении обязательных требований, поступивших в орган муниципального контроля;</w:t>
      </w:r>
    </w:p>
    <w:p w14:paraId="41176E0A" w14:textId="77777777" w:rsidR="005521D6" w:rsidRDefault="005521D6">
      <w:pPr>
        <w:pStyle w:val="ConsPlusNormal"/>
        <w:spacing w:before="220"/>
        <w:ind w:firstLine="540"/>
        <w:jc w:val="both"/>
      </w:pPr>
      <w:r>
        <w:t>2) количество проведенных органом муниципального контроля внеплановых контрольных мероприятий;</w:t>
      </w:r>
    </w:p>
    <w:p w14:paraId="3AE559D0" w14:textId="77777777" w:rsidR="005521D6" w:rsidRDefault="005521D6">
      <w:pPr>
        <w:pStyle w:val="ConsPlusNormal"/>
        <w:spacing w:before="220"/>
        <w:ind w:firstLine="540"/>
        <w:jc w:val="both"/>
      </w:pPr>
      <w:r>
        <w:t>3) количество принятых органами прокуратуры решений о согласовании проведения органом муниципального контроля внепланового контрольного мероприятия;</w:t>
      </w:r>
    </w:p>
    <w:p w14:paraId="0BB354C9" w14:textId="77777777" w:rsidR="005521D6" w:rsidRDefault="005521D6">
      <w:pPr>
        <w:pStyle w:val="ConsPlusNormal"/>
        <w:spacing w:before="220"/>
        <w:ind w:firstLine="540"/>
        <w:jc w:val="both"/>
      </w:pPr>
      <w:r>
        <w:t>4) количество выявленных органом муниципального контроля нарушений обязательных требований;</w:t>
      </w:r>
    </w:p>
    <w:p w14:paraId="79C85CC9" w14:textId="77777777" w:rsidR="005521D6" w:rsidRDefault="005521D6">
      <w:pPr>
        <w:pStyle w:val="ConsPlusNormal"/>
        <w:spacing w:before="220"/>
        <w:ind w:firstLine="540"/>
        <w:jc w:val="both"/>
      </w:pPr>
      <w:r>
        <w:t>5) количество устраненных нарушений обязательных требований;</w:t>
      </w:r>
    </w:p>
    <w:p w14:paraId="169C8CF3" w14:textId="77777777" w:rsidR="005521D6" w:rsidRDefault="005521D6">
      <w:pPr>
        <w:pStyle w:val="ConsPlusNormal"/>
        <w:spacing w:before="220"/>
        <w:ind w:firstLine="540"/>
        <w:jc w:val="both"/>
      </w:pPr>
      <w:r>
        <w:t>6) количество поступивших возражений в отношении акта контрольного мероприятия;</w:t>
      </w:r>
    </w:p>
    <w:p w14:paraId="0ED7F88F" w14:textId="77777777" w:rsidR="005521D6" w:rsidRDefault="005521D6">
      <w:pPr>
        <w:pStyle w:val="ConsPlusNormal"/>
        <w:spacing w:before="220"/>
        <w:ind w:firstLine="540"/>
        <w:jc w:val="both"/>
      </w:pPr>
      <w:r>
        <w:t>7) количество выданных органом муниципального контроля предписаний об устранении нарушений обязательных требований.</w:t>
      </w:r>
    </w:p>
    <w:p w14:paraId="0E6734DC" w14:textId="77777777" w:rsidR="005521D6" w:rsidRDefault="005521D6">
      <w:pPr>
        <w:pStyle w:val="ConsPlusNormal"/>
        <w:jc w:val="both"/>
      </w:pPr>
    </w:p>
    <w:p w14:paraId="28638429" w14:textId="77777777" w:rsidR="005521D6" w:rsidRDefault="005521D6">
      <w:pPr>
        <w:pStyle w:val="ConsPlusNormal"/>
        <w:jc w:val="right"/>
      </w:pPr>
      <w:r>
        <w:t>Председатель Думы</w:t>
      </w:r>
    </w:p>
    <w:p w14:paraId="0CD1E121" w14:textId="77777777" w:rsidR="005521D6" w:rsidRDefault="005521D6">
      <w:pPr>
        <w:pStyle w:val="ConsPlusNormal"/>
        <w:jc w:val="right"/>
      </w:pPr>
      <w:r>
        <w:t>города-курорта Кисловодска</w:t>
      </w:r>
    </w:p>
    <w:p w14:paraId="6AB6665C" w14:textId="77777777" w:rsidR="005521D6" w:rsidRDefault="005521D6">
      <w:pPr>
        <w:pStyle w:val="ConsPlusNormal"/>
        <w:jc w:val="right"/>
      </w:pPr>
      <w:r>
        <w:t>Л.Н.ВОЛОШИНА</w:t>
      </w:r>
    </w:p>
    <w:p w14:paraId="7281BA2D" w14:textId="77777777" w:rsidR="005521D6" w:rsidRDefault="005521D6">
      <w:pPr>
        <w:pStyle w:val="ConsPlusNormal"/>
        <w:jc w:val="both"/>
      </w:pPr>
    </w:p>
    <w:p w14:paraId="75D0399E" w14:textId="77777777" w:rsidR="005521D6" w:rsidRDefault="005521D6">
      <w:pPr>
        <w:pStyle w:val="ConsPlusNormal"/>
        <w:jc w:val="both"/>
      </w:pPr>
    </w:p>
    <w:p w14:paraId="503F6A8B" w14:textId="77777777" w:rsidR="005521D6" w:rsidRDefault="005521D6">
      <w:pPr>
        <w:pStyle w:val="ConsPlusNormal"/>
        <w:jc w:val="both"/>
      </w:pPr>
    </w:p>
    <w:p w14:paraId="2BE731FC" w14:textId="77777777" w:rsidR="005521D6" w:rsidRDefault="005521D6">
      <w:pPr>
        <w:pStyle w:val="ConsPlusNormal"/>
        <w:jc w:val="both"/>
      </w:pPr>
    </w:p>
    <w:p w14:paraId="5F756211" w14:textId="77777777" w:rsidR="005521D6" w:rsidRDefault="005521D6">
      <w:pPr>
        <w:pStyle w:val="ConsPlusNormal"/>
        <w:jc w:val="both"/>
      </w:pPr>
    </w:p>
    <w:p w14:paraId="354017FE" w14:textId="77777777" w:rsidR="005521D6" w:rsidRDefault="005521D6">
      <w:pPr>
        <w:pStyle w:val="ConsPlusNormal"/>
        <w:jc w:val="right"/>
        <w:outlineLvl w:val="1"/>
      </w:pPr>
      <w:r>
        <w:t>Приложение 2</w:t>
      </w:r>
    </w:p>
    <w:p w14:paraId="76E541BD" w14:textId="77777777" w:rsidR="005521D6" w:rsidRDefault="005521D6">
      <w:pPr>
        <w:pStyle w:val="ConsPlusNormal"/>
        <w:jc w:val="right"/>
      </w:pPr>
      <w:r>
        <w:t>к Положению</w:t>
      </w:r>
    </w:p>
    <w:p w14:paraId="5417E107" w14:textId="77777777" w:rsidR="005521D6" w:rsidRDefault="005521D6">
      <w:pPr>
        <w:pStyle w:val="ConsPlusNormal"/>
        <w:jc w:val="right"/>
      </w:pPr>
      <w:r>
        <w:t>о муниципальном земельном</w:t>
      </w:r>
    </w:p>
    <w:p w14:paraId="33209CA4" w14:textId="77777777" w:rsidR="005521D6" w:rsidRDefault="005521D6">
      <w:pPr>
        <w:pStyle w:val="ConsPlusNormal"/>
        <w:jc w:val="right"/>
      </w:pPr>
      <w:r>
        <w:t>контроле на территории</w:t>
      </w:r>
    </w:p>
    <w:p w14:paraId="052603EB" w14:textId="77777777" w:rsidR="005521D6" w:rsidRDefault="005521D6">
      <w:pPr>
        <w:pStyle w:val="ConsPlusNormal"/>
        <w:jc w:val="right"/>
      </w:pPr>
      <w:r>
        <w:t>муниципального образования</w:t>
      </w:r>
    </w:p>
    <w:p w14:paraId="1E70F4A9" w14:textId="77777777" w:rsidR="005521D6" w:rsidRDefault="005521D6">
      <w:pPr>
        <w:pStyle w:val="ConsPlusNormal"/>
        <w:jc w:val="right"/>
      </w:pPr>
      <w:r>
        <w:t>города-курорта Кисловодска</w:t>
      </w:r>
    </w:p>
    <w:p w14:paraId="6E66CA43" w14:textId="77777777" w:rsidR="005521D6" w:rsidRDefault="005521D6">
      <w:pPr>
        <w:pStyle w:val="ConsPlusNormal"/>
        <w:jc w:val="both"/>
      </w:pPr>
    </w:p>
    <w:p w14:paraId="786A687E" w14:textId="77777777" w:rsidR="005521D6" w:rsidRDefault="005521D6">
      <w:pPr>
        <w:pStyle w:val="ConsPlusTitle"/>
        <w:jc w:val="center"/>
      </w:pPr>
      <w:bookmarkStart w:id="6" w:name="P213"/>
      <w:bookmarkEnd w:id="6"/>
      <w:r>
        <w:t>ПЕРЕЧЕНЬ</w:t>
      </w:r>
    </w:p>
    <w:p w14:paraId="2537A93A" w14:textId="77777777" w:rsidR="005521D6" w:rsidRDefault="005521D6">
      <w:pPr>
        <w:pStyle w:val="ConsPlusTitle"/>
        <w:jc w:val="center"/>
      </w:pPr>
      <w:r>
        <w:lastRenderedPageBreak/>
        <w:t>ИНДИКАТОРОВ РИСКА НАРУШЕНИЙ ОБЯЗАТЕЛЬНЫХ ТРЕБОВАНИЙ</w:t>
      </w:r>
    </w:p>
    <w:p w14:paraId="6363EEDC" w14:textId="77777777" w:rsidR="005521D6" w:rsidRDefault="005521D6">
      <w:pPr>
        <w:pStyle w:val="ConsPlusTitle"/>
        <w:jc w:val="center"/>
      </w:pPr>
      <w:r>
        <w:t>ПРИ ОСУЩЕСТВЛЕНИИ МУНИЦИПАЛЬНОГО ЗЕМЕЛЬНОГО КОНТРОЛЯ</w:t>
      </w:r>
    </w:p>
    <w:p w14:paraId="0BCF5121" w14:textId="77777777" w:rsidR="005521D6" w:rsidRDefault="005521D6">
      <w:pPr>
        <w:pStyle w:val="ConsPlusNormal"/>
        <w:jc w:val="both"/>
      </w:pPr>
    </w:p>
    <w:p w14:paraId="2B682559" w14:textId="77777777" w:rsidR="005521D6" w:rsidRDefault="005521D6">
      <w:pPr>
        <w:pStyle w:val="ConsPlusNormal"/>
        <w:ind w:firstLine="540"/>
        <w:jc w:val="both"/>
      </w:pPr>
      <w:r>
        <w:t>При осуществлении муниципального земельного контроля устанавливаются следующие индикаторы риска нарушения обязательных требований:</w:t>
      </w:r>
    </w:p>
    <w:p w14:paraId="556D9050" w14:textId="77777777" w:rsidR="005521D6" w:rsidRDefault="005521D6">
      <w:pPr>
        <w:pStyle w:val="ConsPlusNormal"/>
        <w:spacing w:before="220"/>
        <w:ind w:firstLine="540"/>
        <w:jc w:val="both"/>
      </w:pPr>
      <w:r>
        <w:t>1. Несоответствие площади используемого контролируемым лицом земельного участка площади земельного участка, сведения о котором содержатся в Едином государственном реестре недвижимости, правоустанавливающих документах на земельный участок.</w:t>
      </w:r>
    </w:p>
    <w:p w14:paraId="674623C1" w14:textId="77777777" w:rsidR="005521D6" w:rsidRDefault="005521D6">
      <w:pPr>
        <w:pStyle w:val="ConsPlusNormal"/>
        <w:spacing w:before="220"/>
        <w:ind w:firstLine="540"/>
        <w:jc w:val="both"/>
      </w:pPr>
      <w:r>
        <w:t>2. Несоответствие фактического использования контролируемым лицом земельного участка виду разрешенного использования земельного участка, сведения о котором содержатся в Едином государственном реестре недвижимости, правоустанавливающих документах на земельный участок.</w:t>
      </w:r>
    </w:p>
    <w:p w14:paraId="08D68306" w14:textId="77777777" w:rsidR="005521D6" w:rsidRDefault="005521D6">
      <w:pPr>
        <w:pStyle w:val="ConsPlusNormal"/>
        <w:spacing w:before="220"/>
        <w:ind w:firstLine="540"/>
        <w:jc w:val="both"/>
      </w:pPr>
      <w:r>
        <w:t>3. Длительное неосвоение земельного участка при условии, что с момента предоставления земельного участка прошло более трех лет либо истек срок освоения земельного участка, указанный в договоре аренды земельного участка, а на земельном участке не наблюдаются характерные изменения (отсутствие объекта капитального строительства, ведения строительных работ и иных действий по использованию земельного участка в соответствии с его разрешенным использованием и условиями предоставления).</w:t>
      </w:r>
    </w:p>
    <w:p w14:paraId="286D43D7" w14:textId="77777777" w:rsidR="005521D6" w:rsidRDefault="005521D6">
      <w:pPr>
        <w:pStyle w:val="ConsPlusNormal"/>
        <w:spacing w:before="220"/>
        <w:ind w:firstLine="540"/>
        <w:jc w:val="both"/>
      </w:pPr>
      <w:r>
        <w:t>4. Невыполнение обязательных требований к оформлению документов, являющихся основанием для использования земельных участков.</w:t>
      </w:r>
    </w:p>
    <w:p w14:paraId="02D04D9A" w14:textId="77777777" w:rsidR="005521D6" w:rsidRDefault="005521D6">
      <w:pPr>
        <w:pStyle w:val="ConsPlusNormal"/>
        <w:jc w:val="both"/>
      </w:pPr>
    </w:p>
    <w:p w14:paraId="0C3DACCB" w14:textId="77777777" w:rsidR="005521D6" w:rsidRDefault="005521D6">
      <w:pPr>
        <w:pStyle w:val="ConsPlusNormal"/>
        <w:jc w:val="right"/>
      </w:pPr>
      <w:r>
        <w:t>Председатель Думы</w:t>
      </w:r>
    </w:p>
    <w:p w14:paraId="351AA2CB" w14:textId="77777777" w:rsidR="005521D6" w:rsidRDefault="005521D6">
      <w:pPr>
        <w:pStyle w:val="ConsPlusNormal"/>
        <w:jc w:val="right"/>
      </w:pPr>
      <w:r>
        <w:t>города-курорта Кисловодска</w:t>
      </w:r>
    </w:p>
    <w:p w14:paraId="59E4154F" w14:textId="77777777" w:rsidR="005521D6" w:rsidRDefault="005521D6">
      <w:pPr>
        <w:pStyle w:val="ConsPlusNormal"/>
        <w:jc w:val="right"/>
      </w:pPr>
      <w:r>
        <w:t>Л.Н.ВОЛОШИНА</w:t>
      </w:r>
    </w:p>
    <w:p w14:paraId="1E1264E9" w14:textId="77777777" w:rsidR="005521D6" w:rsidRDefault="005521D6">
      <w:pPr>
        <w:pStyle w:val="ConsPlusNormal"/>
        <w:jc w:val="both"/>
      </w:pPr>
    </w:p>
    <w:p w14:paraId="42B5FB56" w14:textId="77777777" w:rsidR="005521D6" w:rsidRDefault="005521D6">
      <w:pPr>
        <w:pStyle w:val="ConsPlusNormal"/>
        <w:jc w:val="both"/>
      </w:pPr>
    </w:p>
    <w:p w14:paraId="5A77F106" w14:textId="77777777" w:rsidR="005521D6" w:rsidRDefault="005521D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11DD06C" w14:textId="77777777" w:rsidR="005C732C" w:rsidRDefault="005C732C"/>
    <w:sectPr w:rsidR="005C732C" w:rsidSect="00A64A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1D6"/>
    <w:rsid w:val="00342513"/>
    <w:rsid w:val="005521D6"/>
    <w:rsid w:val="005C732C"/>
    <w:rsid w:val="00F44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12396"/>
  <w15:chartTrackingRefBased/>
  <w15:docId w15:val="{773E6641-A403-4137-9923-8769D2259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521D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5521D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521D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0B9E0B8C0672E29C3E3FA34CC651206B0FC5BC9EC1F84C5F3D69258B4C8E2E68EA0A3F6119E0061AECB2DAA71AB25BA72C82088283D280AA02A12F61C02O" TargetMode="External"/><Relationship Id="rId13" Type="http://schemas.openxmlformats.org/officeDocument/2006/relationships/hyperlink" Target="consultantplus://offline/ref=30B9E0B8C0672E29C3E3FA22CF094C0CB3F105C4EC178B92A98A940FEB98E4B3CEE0A5A352DA0B63A6C079F934F57CE837832C8B372129081B0DO" TargetMode="External"/><Relationship Id="rId18" Type="http://schemas.openxmlformats.org/officeDocument/2006/relationships/hyperlink" Target="consultantplus://offline/ref=30B9E0B8C0672E29C3E3FA22CF094C0CB3F105C4EC178B92A98A940FEB98E4B3DCE0FDAF51DB1361AED52FA8721A03O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30B9E0B8C0672E29C3E3FA22CF094C0CB3F105C4EC178B92A98A940FEB98E4B3CEE0A5A352DA0468AFC079F934F57CE837832C8B372129081B0DO" TargetMode="External"/><Relationship Id="rId7" Type="http://schemas.openxmlformats.org/officeDocument/2006/relationships/hyperlink" Target="consultantplus://offline/ref=30B9E0B8C0672E29C3E3FA22CF094C0CB3F105C4EC178B92A98A940FEB98E4B3DCE0FDAF51DB1361AED52FA8721A03O" TargetMode="External"/><Relationship Id="rId12" Type="http://schemas.openxmlformats.org/officeDocument/2006/relationships/hyperlink" Target="consultantplus://offline/ref=30B9E0B8C0672E29C3E3FA22CF094C0CB3F105C4EC178B92A98A940FEB98E4B3CEE0A5A352DA0B63AAC079F934F57CE837832C8B372129081B0DO" TargetMode="External"/><Relationship Id="rId17" Type="http://schemas.openxmlformats.org/officeDocument/2006/relationships/hyperlink" Target="consultantplus://offline/ref=30B9E0B8C0672E29C3E3FA22CF094C0CB3F105C4EC178B92A98A940FEB98E4B3CEE0A5A352DB0C67A8C079F934F57CE837832C8B372129081B0DO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30B9E0B8C0672E29C3E3FA22CF094C0CB3F105C4EC178B92A98A940FEB98E4B3DCE0FDAF51DB1361AED52FA8721A03O" TargetMode="External"/><Relationship Id="rId20" Type="http://schemas.openxmlformats.org/officeDocument/2006/relationships/hyperlink" Target="consultantplus://offline/ref=30B9E0B8C0672E29C3E3FA22CF094C0CB3F105C4EC178B92A98A940FEB98E4B3CEE0A5A352DA0E66AAC079F934F57CE837832C8B372129081B0D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0B9E0B8C0672E29C3E3FA22CF094C0CB3F201C6EC168B92A98A940FEB98E4B3DCE0FDAF51DB1361AED52FA8721A03O" TargetMode="External"/><Relationship Id="rId11" Type="http://schemas.openxmlformats.org/officeDocument/2006/relationships/hyperlink" Target="consultantplus://offline/ref=30B9E0B8C0672E29C3E3FA22CF094C0CB3F105C4EC178B92A98A940FEB98E4B3DCE0FDAF51DB1361AED52FA8721A03O" TargetMode="External"/><Relationship Id="rId24" Type="http://schemas.openxmlformats.org/officeDocument/2006/relationships/fontTable" Target="fontTable.xml"/><Relationship Id="rId5" Type="http://schemas.openxmlformats.org/officeDocument/2006/relationships/hyperlink" Target="consultantplus://offline/ref=30B9E0B8C0672E29C3E3FA22CF094C0CB3F207CDE71E8B92A98A940FEB98E4B3DCE0FDAF51DB1361AED52FA8721A03O" TargetMode="External"/><Relationship Id="rId15" Type="http://schemas.openxmlformats.org/officeDocument/2006/relationships/hyperlink" Target="consultantplus://offline/ref=30B9E0B8C0672E29C3E3FA22CF094C0CB3F105C4EC178B92A98A940FEB98E4B3DCE0FDAF51DB1361AED52FA8721A03O" TargetMode="External"/><Relationship Id="rId23" Type="http://schemas.openxmlformats.org/officeDocument/2006/relationships/hyperlink" Target="consultantplus://offline/ref=30B9E0B8C0672E29C3E3FA22CF094C0CB3F105C4EC178B92A98A940FEB98E4B3DCE0FDAF51DB1361AED52FA8721A03O" TargetMode="External"/><Relationship Id="rId10" Type="http://schemas.openxmlformats.org/officeDocument/2006/relationships/hyperlink" Target="consultantplus://offline/ref=30B9E0B8C0672E29C3E3FA22CF094C0CB3F105C4EC178B92A98A940FEB98E4B3DCE0FDAF51DB1361AED52FA8721A03O" TargetMode="External"/><Relationship Id="rId19" Type="http://schemas.openxmlformats.org/officeDocument/2006/relationships/hyperlink" Target="consultantplus://offline/ref=30B9E0B8C0672E29C3E3FA22CF094C0CB3F105C4EC178B92A98A940FEB98E4B3CEE0A5A352DA0B63A7C079F934F57CE837832C8B372129081B0DO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30B9E0B8C0672E29C3E3FA22CF094C0CB3F105C4EC178B92A98A940FEB98E4B3DCE0FDAF51DB1361AED52FA8721A03O" TargetMode="External"/><Relationship Id="rId14" Type="http://schemas.openxmlformats.org/officeDocument/2006/relationships/hyperlink" Target="consultantplus://offline/ref=30B9E0B8C0672E29C3E3FA22CF094C0CB3F105C4EC178B92A98A940FEB98E4B3CEE0A5A352DA0B64AEC079F934F57CE837832C8B372129081B0DO" TargetMode="External"/><Relationship Id="rId22" Type="http://schemas.openxmlformats.org/officeDocument/2006/relationships/hyperlink" Target="consultantplus://offline/ref=30B9E0B8C0672E29C3E3FA22CF094C0CB3F105C4EC178B92A98A940FEB98E4B3DCE0FDAF51DB1361AED52FA8721A03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4004</Words>
  <Characters>22828</Characters>
  <Application>Microsoft Office Word</Application>
  <DocSecurity>0</DocSecurity>
  <Lines>190</Lines>
  <Paragraphs>53</Paragraphs>
  <ScaleCrop>false</ScaleCrop>
  <Company/>
  <LinksUpToDate>false</LinksUpToDate>
  <CharactersWithSpaces>26779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Шишков</dc:creator>
  <cp:keywords/>
  <dc:description/>
  <cp:lastModifiedBy>Иван Шишков</cp:lastModifiedBy>
  <cp:revision>1</cp:revision>
  <dcterms:created xsi:type="dcterms:W3CDTF">2023-10-31T14:52:00Z</dcterms:created>
  <dcterms:modified xsi:type="dcterms:W3CDTF">2023-10-31T14:53:00Z</dcterms:modified>
</cp:coreProperties>
</file>