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D57" w:rsidRDefault="00B30D57" w:rsidP="00BD3116">
      <w:pPr>
        <w:pStyle w:val="a3"/>
        <w:shd w:val="clear" w:color="auto" w:fill="FFFFFF"/>
        <w:spacing w:before="0" w:beforeAutospacing="0"/>
        <w:jc w:val="both"/>
        <w:rPr>
          <w:color w:val="333333"/>
          <w:sz w:val="30"/>
          <w:szCs w:val="30"/>
          <w:shd w:val="clear" w:color="auto" w:fill="FFFFFF"/>
        </w:rPr>
      </w:pPr>
      <w:r>
        <w:rPr>
          <w:color w:val="333333"/>
          <w:sz w:val="30"/>
          <w:szCs w:val="30"/>
          <w:shd w:val="clear" w:color="auto" w:fill="FFFFFF"/>
        </w:rPr>
        <w:t>Изменения действующего законодательства.</w:t>
      </w:r>
    </w:p>
    <w:p w:rsidR="00BD3116" w:rsidRDefault="00BD3116" w:rsidP="00B30D5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 xml:space="preserve">Федеральным законом от 31.07.2023 № 389-ФЗ «О внесении изменений в части первую и вторую Налогового кодекса Российской Федерации, отдельные законодательные акты Российской Федерации и о приостановлении действия </w:t>
      </w:r>
      <w:proofErr w:type="spellStart"/>
      <w:r>
        <w:rPr>
          <w:color w:val="333333"/>
          <w:sz w:val="30"/>
          <w:szCs w:val="30"/>
          <w:shd w:val="clear" w:color="auto" w:fill="FFFFFF"/>
        </w:rPr>
        <w:t>абз</w:t>
      </w:r>
      <w:proofErr w:type="spellEnd"/>
      <w:r w:rsidR="00B30D57">
        <w:rPr>
          <w:color w:val="333333"/>
          <w:sz w:val="30"/>
          <w:szCs w:val="30"/>
          <w:shd w:val="clear" w:color="auto" w:fill="FFFFFF"/>
        </w:rPr>
        <w:t>. 2</w:t>
      </w:r>
      <w:r>
        <w:rPr>
          <w:color w:val="333333"/>
          <w:sz w:val="30"/>
          <w:szCs w:val="30"/>
          <w:shd w:val="clear" w:color="auto" w:fill="FFFFFF"/>
        </w:rPr>
        <w:t xml:space="preserve"> п</w:t>
      </w:r>
      <w:r w:rsidR="00B30D57">
        <w:rPr>
          <w:color w:val="333333"/>
          <w:sz w:val="30"/>
          <w:szCs w:val="30"/>
          <w:shd w:val="clear" w:color="auto" w:fill="FFFFFF"/>
        </w:rPr>
        <w:t>.</w:t>
      </w:r>
      <w:r>
        <w:rPr>
          <w:color w:val="333333"/>
          <w:sz w:val="30"/>
          <w:szCs w:val="30"/>
          <w:shd w:val="clear" w:color="auto" w:fill="FFFFFF"/>
        </w:rPr>
        <w:t xml:space="preserve"> 1 ст</w:t>
      </w:r>
      <w:r w:rsidR="00B30D57">
        <w:rPr>
          <w:color w:val="333333"/>
          <w:sz w:val="30"/>
          <w:szCs w:val="30"/>
          <w:shd w:val="clear" w:color="auto" w:fill="FFFFFF"/>
        </w:rPr>
        <w:t>.</w:t>
      </w:r>
      <w:r>
        <w:rPr>
          <w:color w:val="333333"/>
          <w:sz w:val="30"/>
          <w:szCs w:val="30"/>
          <w:shd w:val="clear" w:color="auto" w:fill="FFFFFF"/>
        </w:rPr>
        <w:t xml:space="preserve"> 78 ч</w:t>
      </w:r>
      <w:r w:rsidR="00B30D57">
        <w:rPr>
          <w:color w:val="333333"/>
          <w:sz w:val="30"/>
          <w:szCs w:val="30"/>
          <w:shd w:val="clear" w:color="auto" w:fill="FFFFFF"/>
        </w:rPr>
        <w:t>асти</w:t>
      </w:r>
      <w:r>
        <w:rPr>
          <w:color w:val="333333"/>
          <w:sz w:val="30"/>
          <w:szCs w:val="30"/>
          <w:shd w:val="clear" w:color="auto" w:fill="FFFFFF"/>
        </w:rPr>
        <w:t xml:space="preserve"> первой Налогового кодекса Российской Федерации» внесены изменения в Федеральный закон от 2 октября 2007 года № 229-ФЗ «Об исполнительном производстве».</w:t>
      </w:r>
    </w:p>
    <w:p w:rsidR="00BD3116" w:rsidRDefault="00B30D57" w:rsidP="00B30D5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 xml:space="preserve">Начиная с </w:t>
      </w:r>
      <w:bookmarkStart w:id="0" w:name="_GoBack"/>
      <w:bookmarkEnd w:id="0"/>
      <w:r>
        <w:rPr>
          <w:color w:val="333333"/>
          <w:sz w:val="30"/>
          <w:szCs w:val="30"/>
          <w:shd w:val="clear" w:color="auto" w:fill="FFFFFF"/>
        </w:rPr>
        <w:t xml:space="preserve"> 01.10.2023 </w:t>
      </w:r>
      <w:r>
        <w:rPr>
          <w:color w:val="333333"/>
          <w:sz w:val="30"/>
          <w:szCs w:val="30"/>
          <w:shd w:val="clear" w:color="auto" w:fill="FFFFFF"/>
        </w:rPr>
        <w:t>в</w:t>
      </w:r>
      <w:r w:rsidR="00BD3116">
        <w:rPr>
          <w:color w:val="333333"/>
          <w:sz w:val="30"/>
          <w:szCs w:val="30"/>
          <w:shd w:val="clear" w:color="auto" w:fill="FFFFFF"/>
        </w:rPr>
        <w:t xml:space="preserve"> перечень исполнительных документов включено постановление налогового органа о взыскании задолженности налогоплательщика (налогового агента) – организации или ИП в бюджетную систему РФ за счет имущества.</w:t>
      </w:r>
    </w:p>
    <w:p w:rsidR="00BD3116" w:rsidRDefault="00BD3116" w:rsidP="00B30D5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30"/>
          <w:szCs w:val="30"/>
          <w:shd w:val="clear" w:color="auto" w:fill="FFFFFF"/>
        </w:rPr>
      </w:pPr>
      <w:r>
        <w:rPr>
          <w:color w:val="333333"/>
          <w:sz w:val="30"/>
          <w:szCs w:val="30"/>
          <w:shd w:val="clear" w:color="auto" w:fill="FFFFFF"/>
        </w:rPr>
        <w:t>Указанный исполнительный документ в отношении физического лица налоговый орган будет направлять ФССП России в виде информации о вступившем в силу судебном акте, содержащей требование о взыскании с гражданина задолженности по налоговым платежам, в форме электронного документа.</w:t>
      </w:r>
    </w:p>
    <w:p w:rsidR="00B30D57" w:rsidRDefault="00B30D57" w:rsidP="00B30D5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30"/>
          <w:szCs w:val="30"/>
          <w:shd w:val="clear" w:color="auto" w:fill="FFFFFF"/>
        </w:rPr>
      </w:pPr>
    </w:p>
    <w:p w:rsidR="00B30D57" w:rsidRDefault="00B30D57" w:rsidP="00BD3116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30"/>
          <w:szCs w:val="30"/>
          <w:shd w:val="clear" w:color="auto" w:fill="FFFFFF"/>
        </w:rPr>
        <w:t>Прокуратура г. Кисловодска</w:t>
      </w:r>
    </w:p>
    <w:p w:rsidR="004A51CB" w:rsidRDefault="00B30D57"/>
    <w:sectPr w:rsidR="004A5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7ED"/>
    <w:rsid w:val="000767ED"/>
    <w:rsid w:val="004C372A"/>
    <w:rsid w:val="008959F7"/>
    <w:rsid w:val="00B30D57"/>
    <w:rsid w:val="00BD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4CC459-E073-4E8D-8B1D-591DA7431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3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1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1</Pages>
  <Words>143</Words>
  <Characters>819</Characters>
  <Application>Microsoft Office Word</Application>
  <DocSecurity>0</DocSecurity>
  <Lines>6</Lines>
  <Paragraphs>1</Paragraphs>
  <ScaleCrop>false</ScaleCrop>
  <Company>SPecialiST RePack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Веха Нина Анатольевна</dc:creator>
  <cp:keywords/>
  <dc:description/>
  <cp:lastModifiedBy>Веха Нина Анатольевна</cp:lastModifiedBy>
  <cp:revision>5</cp:revision>
  <dcterms:created xsi:type="dcterms:W3CDTF">2023-11-14T15:03:00Z</dcterms:created>
  <dcterms:modified xsi:type="dcterms:W3CDTF">2023-11-16T08:17:00Z</dcterms:modified>
</cp:coreProperties>
</file>