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F94" w:rsidRPr="00D743B9" w:rsidRDefault="00D743B9" w:rsidP="00D743B9">
      <w:pPr>
        <w:pStyle w:val="a3"/>
        <w:shd w:val="clear" w:color="auto" w:fill="F5F5F5"/>
        <w:spacing w:before="0" w:beforeAutospacing="0" w:after="0" w:afterAutospacing="0"/>
        <w:ind w:firstLine="708"/>
        <w:jc w:val="both"/>
        <w:rPr>
          <w:color w:val="343434"/>
          <w:sz w:val="28"/>
          <w:szCs w:val="28"/>
        </w:rPr>
      </w:pPr>
      <w:r>
        <w:rPr>
          <w:color w:val="343434"/>
          <w:sz w:val="28"/>
          <w:szCs w:val="28"/>
        </w:rPr>
        <w:t xml:space="preserve">Прокуратура города Кисловодска разъясняет, что согласно </w:t>
      </w:r>
      <w:r w:rsidR="00812F94" w:rsidRPr="00D743B9">
        <w:rPr>
          <w:color w:val="343434"/>
          <w:sz w:val="28"/>
          <w:szCs w:val="28"/>
        </w:rPr>
        <w:t>ст. 1 Федерального закона от 25.12.2008 № 273-ФЗ «О противодействии коррупции» (далее – Закон № 273-ФЗ) коррупция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</w:t>
      </w:r>
    </w:p>
    <w:p w:rsidR="00812F94" w:rsidRPr="00D743B9" w:rsidRDefault="00812F94" w:rsidP="00D743B9">
      <w:pPr>
        <w:pStyle w:val="a3"/>
        <w:shd w:val="clear" w:color="auto" w:fill="F5F5F5"/>
        <w:spacing w:before="0" w:beforeAutospacing="0" w:after="0" w:afterAutospacing="0"/>
        <w:ind w:firstLine="708"/>
        <w:jc w:val="both"/>
        <w:rPr>
          <w:color w:val="343434"/>
          <w:sz w:val="28"/>
          <w:szCs w:val="28"/>
        </w:rPr>
      </w:pPr>
      <w:r w:rsidRPr="00D743B9">
        <w:rPr>
          <w:color w:val="343434"/>
          <w:sz w:val="28"/>
          <w:szCs w:val="28"/>
        </w:rPr>
        <w:t xml:space="preserve">Коррупция проявляется в </w:t>
      </w:r>
      <w:proofErr w:type="gramStart"/>
      <w:r w:rsidRPr="00D743B9">
        <w:rPr>
          <w:color w:val="343434"/>
          <w:sz w:val="28"/>
          <w:szCs w:val="28"/>
        </w:rPr>
        <w:t>совершении:</w:t>
      </w:r>
      <w:r w:rsidR="00D743B9">
        <w:rPr>
          <w:color w:val="343434"/>
          <w:sz w:val="28"/>
          <w:szCs w:val="28"/>
        </w:rPr>
        <w:t xml:space="preserve"> </w:t>
      </w:r>
      <w:r w:rsidRPr="00D743B9">
        <w:rPr>
          <w:color w:val="343434"/>
          <w:sz w:val="28"/>
          <w:szCs w:val="28"/>
        </w:rPr>
        <w:t xml:space="preserve"> преступлени</w:t>
      </w:r>
      <w:r w:rsidR="00D743B9">
        <w:rPr>
          <w:color w:val="343434"/>
          <w:sz w:val="28"/>
          <w:szCs w:val="28"/>
        </w:rPr>
        <w:t>й</w:t>
      </w:r>
      <w:proofErr w:type="gramEnd"/>
      <w:r w:rsidRPr="00D743B9">
        <w:rPr>
          <w:color w:val="343434"/>
          <w:sz w:val="28"/>
          <w:szCs w:val="28"/>
        </w:rPr>
        <w:t xml:space="preserve"> коррупционной направленности (хищение материальных и денежных средств с использование служебного положения, дача взятки, получение взятки, коммерческий подкуп и т.д.);</w:t>
      </w:r>
      <w:r w:rsidR="00D743B9">
        <w:rPr>
          <w:color w:val="343434"/>
          <w:sz w:val="28"/>
          <w:szCs w:val="28"/>
        </w:rPr>
        <w:t xml:space="preserve"> </w:t>
      </w:r>
      <w:r w:rsidRPr="00D743B9">
        <w:rPr>
          <w:color w:val="343434"/>
          <w:sz w:val="28"/>
          <w:szCs w:val="28"/>
        </w:rPr>
        <w:t xml:space="preserve">административных правонарушений (мелкое хищение денежных средств с использованием служебного положения, нецелевое использование бюджетных средств и </w:t>
      </w:r>
      <w:proofErr w:type="spellStart"/>
      <w:r w:rsidRPr="00D743B9">
        <w:rPr>
          <w:color w:val="343434"/>
          <w:sz w:val="28"/>
          <w:szCs w:val="28"/>
        </w:rPr>
        <w:t>тд</w:t>
      </w:r>
      <w:proofErr w:type="spellEnd"/>
      <w:r w:rsidRPr="00D743B9">
        <w:rPr>
          <w:color w:val="343434"/>
          <w:sz w:val="28"/>
          <w:szCs w:val="28"/>
        </w:rPr>
        <w:t>.);</w:t>
      </w:r>
      <w:r w:rsidR="00D743B9">
        <w:rPr>
          <w:color w:val="343434"/>
          <w:sz w:val="28"/>
          <w:szCs w:val="28"/>
        </w:rPr>
        <w:t xml:space="preserve"> </w:t>
      </w:r>
      <w:r w:rsidRPr="00D743B9">
        <w:rPr>
          <w:color w:val="343434"/>
          <w:sz w:val="28"/>
          <w:szCs w:val="28"/>
        </w:rPr>
        <w:t>дисциплинарных правонарушений, т.е. использовании своего статуса для получения некоторых преимуществ, за которое предусмотрено дисциплинарное взыскание;</w:t>
      </w:r>
      <w:r w:rsidR="00D743B9">
        <w:rPr>
          <w:color w:val="343434"/>
          <w:sz w:val="28"/>
          <w:szCs w:val="28"/>
        </w:rPr>
        <w:t xml:space="preserve"> </w:t>
      </w:r>
      <w:r w:rsidRPr="00D743B9">
        <w:rPr>
          <w:color w:val="343434"/>
          <w:sz w:val="28"/>
          <w:szCs w:val="28"/>
        </w:rPr>
        <w:t>запрещенных гражданско-правовых сделок (принятие в дар или дарение подарков, оказание услуг госслужащим третьим лицам).</w:t>
      </w:r>
    </w:p>
    <w:p w:rsidR="00812F94" w:rsidRPr="00D743B9" w:rsidRDefault="00812F94" w:rsidP="00D743B9">
      <w:pPr>
        <w:pStyle w:val="a3"/>
        <w:shd w:val="clear" w:color="auto" w:fill="F5F5F5"/>
        <w:spacing w:before="0" w:beforeAutospacing="0" w:after="0" w:afterAutospacing="0"/>
        <w:ind w:firstLine="708"/>
        <w:jc w:val="both"/>
        <w:rPr>
          <w:color w:val="343434"/>
          <w:sz w:val="28"/>
          <w:szCs w:val="28"/>
        </w:rPr>
      </w:pPr>
      <w:r w:rsidRPr="00D743B9">
        <w:rPr>
          <w:color w:val="343434"/>
          <w:sz w:val="28"/>
          <w:szCs w:val="28"/>
        </w:rPr>
        <w:t>Основным коррупционным деянием является взятка. Взятка – это не только деньги, но и другие материальные ценности, услуги, льготы, социальные выгоды.</w:t>
      </w:r>
    </w:p>
    <w:p w:rsidR="00812F94" w:rsidRPr="00D743B9" w:rsidRDefault="00812F94" w:rsidP="00D743B9">
      <w:pPr>
        <w:pStyle w:val="a3"/>
        <w:shd w:val="clear" w:color="auto" w:fill="F5F5F5"/>
        <w:spacing w:before="0" w:beforeAutospacing="0" w:after="0" w:afterAutospacing="0"/>
        <w:ind w:firstLine="708"/>
        <w:jc w:val="both"/>
        <w:rPr>
          <w:color w:val="343434"/>
          <w:sz w:val="28"/>
          <w:szCs w:val="28"/>
        </w:rPr>
      </w:pPr>
      <w:r w:rsidRPr="00D743B9">
        <w:rPr>
          <w:color w:val="343434"/>
          <w:sz w:val="28"/>
          <w:szCs w:val="28"/>
        </w:rPr>
        <w:t>В соответствии с п. 2 ст. 1 Федерального закона от 25.12.2008 № 273-ФЗ «О противодействии коррупции» (далее – Закон № 273-ФЗ) борьба с коррупцией, так же как и профилактика, заключается в ее выявлении и предупреждении. Однако она также предполагает пресечение, раскрытие и расследование коррупционных правонарушений.</w:t>
      </w:r>
    </w:p>
    <w:p w:rsidR="00812F94" w:rsidRPr="00D743B9" w:rsidRDefault="00D743B9" w:rsidP="00D743B9">
      <w:pPr>
        <w:pStyle w:val="a3"/>
        <w:shd w:val="clear" w:color="auto" w:fill="F5F5F5"/>
        <w:spacing w:before="0" w:beforeAutospacing="0" w:after="0" w:afterAutospacing="0"/>
        <w:ind w:firstLine="708"/>
        <w:jc w:val="both"/>
        <w:rPr>
          <w:color w:val="343434"/>
          <w:sz w:val="28"/>
          <w:szCs w:val="28"/>
        </w:rPr>
      </w:pPr>
      <w:r>
        <w:rPr>
          <w:color w:val="343434"/>
          <w:sz w:val="28"/>
          <w:szCs w:val="28"/>
        </w:rPr>
        <w:t xml:space="preserve">Вопросами борьбы с коррупцией </w:t>
      </w:r>
      <w:r w:rsidR="00812F94" w:rsidRPr="00D743B9">
        <w:rPr>
          <w:color w:val="343434"/>
          <w:sz w:val="28"/>
          <w:szCs w:val="28"/>
        </w:rPr>
        <w:t xml:space="preserve">занимаются правоохранительные органы: МВД России, ФСБ России и т.п. </w:t>
      </w:r>
    </w:p>
    <w:p w:rsidR="00812F94" w:rsidRPr="00D743B9" w:rsidRDefault="00812F94" w:rsidP="00D743B9">
      <w:pPr>
        <w:pStyle w:val="a3"/>
        <w:shd w:val="clear" w:color="auto" w:fill="F5F5F5"/>
        <w:spacing w:before="0" w:beforeAutospacing="0" w:after="0" w:afterAutospacing="0"/>
        <w:ind w:firstLine="708"/>
        <w:jc w:val="both"/>
        <w:rPr>
          <w:color w:val="343434"/>
          <w:sz w:val="28"/>
          <w:szCs w:val="28"/>
        </w:rPr>
      </w:pPr>
      <w:r w:rsidRPr="00D743B9">
        <w:rPr>
          <w:color w:val="343434"/>
          <w:sz w:val="28"/>
          <w:szCs w:val="28"/>
        </w:rPr>
        <w:t>Основными направлениями деятельности государственных органов по повышению эффективности борьбы с коррупцией являются:</w:t>
      </w:r>
      <w:r w:rsidR="00D743B9">
        <w:rPr>
          <w:color w:val="343434"/>
          <w:sz w:val="28"/>
          <w:szCs w:val="28"/>
        </w:rPr>
        <w:t xml:space="preserve"> </w:t>
      </w:r>
      <w:r w:rsidRPr="00D743B9">
        <w:rPr>
          <w:color w:val="343434"/>
          <w:sz w:val="28"/>
          <w:szCs w:val="28"/>
        </w:rPr>
        <w:t>проведение единой государственной политики в области противодействия коррупции</w:t>
      </w:r>
      <w:r w:rsidR="00D743B9">
        <w:rPr>
          <w:color w:val="343434"/>
          <w:sz w:val="28"/>
          <w:szCs w:val="28"/>
        </w:rPr>
        <w:t xml:space="preserve">, </w:t>
      </w:r>
      <w:r w:rsidRPr="00D743B9">
        <w:rPr>
          <w:color w:val="343434"/>
          <w:sz w:val="28"/>
          <w:szCs w:val="28"/>
        </w:rPr>
        <w:t xml:space="preserve"> совершенствование системы и структуры государственных органов, создание механизмов общественного контроля за их деятельностью</w:t>
      </w:r>
      <w:r w:rsidR="00D743B9">
        <w:rPr>
          <w:color w:val="343434"/>
          <w:sz w:val="28"/>
          <w:szCs w:val="28"/>
        </w:rPr>
        <w:t xml:space="preserve">, </w:t>
      </w:r>
      <w:r w:rsidRPr="00D743B9">
        <w:rPr>
          <w:color w:val="343434"/>
          <w:sz w:val="28"/>
          <w:szCs w:val="28"/>
        </w:rPr>
        <w:t>обеспечение доступа граждан к информации о деятельности федеральных органов государственной власти, органов государственной власти субъектов Российской Федерации и органов местного самоуправления</w:t>
      </w:r>
      <w:r w:rsidR="00D743B9">
        <w:rPr>
          <w:color w:val="343434"/>
          <w:sz w:val="28"/>
          <w:szCs w:val="28"/>
        </w:rPr>
        <w:t xml:space="preserve">, </w:t>
      </w:r>
      <w:r w:rsidRPr="00D743B9">
        <w:rPr>
          <w:color w:val="343434"/>
          <w:sz w:val="28"/>
          <w:szCs w:val="28"/>
        </w:rPr>
        <w:t xml:space="preserve"> совершенствование организации деятельности правоохранительных и контролирующих органов по противодействию коррупции</w:t>
      </w:r>
      <w:r w:rsidR="00D743B9">
        <w:rPr>
          <w:color w:val="343434"/>
          <w:sz w:val="28"/>
          <w:szCs w:val="28"/>
        </w:rPr>
        <w:t xml:space="preserve">, </w:t>
      </w:r>
      <w:r w:rsidRPr="00D743B9">
        <w:rPr>
          <w:color w:val="343434"/>
          <w:sz w:val="28"/>
          <w:szCs w:val="28"/>
        </w:rPr>
        <w:t>повышение уровня оплаты труда и социальной защищенности государственных и муниципальных служащих</w:t>
      </w:r>
    </w:p>
    <w:p w:rsidR="00812F94" w:rsidRPr="00D743B9" w:rsidRDefault="00D743B9" w:rsidP="00D743B9">
      <w:pPr>
        <w:pStyle w:val="a3"/>
        <w:shd w:val="clear" w:color="auto" w:fill="F5F5F5"/>
        <w:spacing w:before="0" w:beforeAutospacing="0" w:after="0" w:afterAutospacing="0"/>
        <w:ind w:firstLine="708"/>
        <w:jc w:val="both"/>
        <w:rPr>
          <w:color w:val="343434"/>
          <w:sz w:val="28"/>
          <w:szCs w:val="28"/>
        </w:rPr>
      </w:pPr>
      <w:r>
        <w:rPr>
          <w:color w:val="343434"/>
          <w:sz w:val="28"/>
          <w:szCs w:val="28"/>
        </w:rPr>
        <w:t>З</w:t>
      </w:r>
      <w:r w:rsidR="00812F94" w:rsidRPr="00D743B9">
        <w:rPr>
          <w:color w:val="343434"/>
          <w:sz w:val="28"/>
          <w:szCs w:val="28"/>
        </w:rPr>
        <w:t>а</w:t>
      </w:r>
      <w:r>
        <w:rPr>
          <w:color w:val="343434"/>
          <w:sz w:val="28"/>
          <w:szCs w:val="28"/>
        </w:rPr>
        <w:t xml:space="preserve"> совершение</w:t>
      </w:r>
      <w:r w:rsidR="00812F94" w:rsidRPr="00D743B9">
        <w:rPr>
          <w:color w:val="343434"/>
          <w:sz w:val="28"/>
          <w:szCs w:val="28"/>
        </w:rPr>
        <w:t xml:space="preserve"> преступлени</w:t>
      </w:r>
      <w:r>
        <w:rPr>
          <w:color w:val="343434"/>
          <w:sz w:val="28"/>
          <w:szCs w:val="28"/>
        </w:rPr>
        <w:t>й</w:t>
      </w:r>
      <w:r w:rsidR="00812F94" w:rsidRPr="00D743B9">
        <w:rPr>
          <w:color w:val="343434"/>
          <w:sz w:val="28"/>
          <w:szCs w:val="28"/>
        </w:rPr>
        <w:t xml:space="preserve"> коррупционной направленности существует уголовная ответственность (</w:t>
      </w:r>
      <w:proofErr w:type="spellStart"/>
      <w:r w:rsidR="00812F94" w:rsidRPr="00D743B9">
        <w:rPr>
          <w:color w:val="343434"/>
          <w:sz w:val="28"/>
          <w:szCs w:val="28"/>
        </w:rPr>
        <w:t>ст.ст</w:t>
      </w:r>
      <w:proofErr w:type="spellEnd"/>
      <w:r w:rsidR="00812F94" w:rsidRPr="00D743B9">
        <w:rPr>
          <w:color w:val="343434"/>
          <w:sz w:val="28"/>
          <w:szCs w:val="28"/>
        </w:rPr>
        <w:t xml:space="preserve">. 285 УК РФ, 286 УК РФ, 290 УК </w:t>
      </w:r>
      <w:r w:rsidR="00812F94" w:rsidRPr="00D743B9">
        <w:rPr>
          <w:color w:val="343434"/>
          <w:sz w:val="28"/>
          <w:szCs w:val="28"/>
        </w:rPr>
        <w:lastRenderedPageBreak/>
        <w:t>РФ, 291 УК РФ, 201 УК РФ, 204 УК РФ), которая предусматр</w:t>
      </w:r>
      <w:bookmarkStart w:id="0" w:name="_GoBack"/>
      <w:bookmarkEnd w:id="0"/>
      <w:r w:rsidR="00812F94" w:rsidRPr="00D743B9">
        <w:rPr>
          <w:color w:val="343434"/>
          <w:sz w:val="28"/>
          <w:szCs w:val="28"/>
        </w:rPr>
        <w:t>ивает штрафные санкции в совокупности с лишением свободы на срок свыше 10 лет.</w:t>
      </w:r>
    </w:p>
    <w:p w:rsidR="004A51CB" w:rsidRPr="00D743B9" w:rsidRDefault="00D743B9" w:rsidP="00D743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A51CB" w:rsidRPr="00D74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056"/>
    <w:rsid w:val="004C372A"/>
    <w:rsid w:val="00694056"/>
    <w:rsid w:val="00812F94"/>
    <w:rsid w:val="008959F7"/>
    <w:rsid w:val="00D7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114FCE-B513-4C30-A39A-061E109BF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2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2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 Нина Анатольевна</dc:creator>
  <cp:keywords/>
  <dc:description/>
  <cp:lastModifiedBy>Веха Нина Анатольевна</cp:lastModifiedBy>
  <cp:revision>4</cp:revision>
  <dcterms:created xsi:type="dcterms:W3CDTF">2024-08-12T11:57:00Z</dcterms:created>
  <dcterms:modified xsi:type="dcterms:W3CDTF">2024-08-13T14:21:00Z</dcterms:modified>
</cp:coreProperties>
</file>