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0797" w:rsidRDefault="007D0797" w:rsidP="007D0797">
      <w:pPr>
        <w:pStyle w:val="1"/>
        <w:spacing w:line="360" w:lineRule="auto"/>
        <w:ind w:left="567" w:right="-426"/>
        <w:jc w:val="center"/>
        <w:rPr>
          <w:b/>
          <w:sz w:val="44"/>
        </w:rPr>
      </w:pPr>
      <w:r w:rsidRPr="004148FD">
        <w:rPr>
          <w:noProof/>
          <w:sz w:val="20"/>
        </w:rPr>
        <w:drawing>
          <wp:inline distT="0" distB="0" distL="0" distR="0" wp14:anchorId="6C525D0A" wp14:editId="2EC83667">
            <wp:extent cx="586126" cy="714375"/>
            <wp:effectExtent l="0" t="0" r="4445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77" cy="719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0797" w:rsidRPr="004148FD" w:rsidRDefault="007D0797" w:rsidP="007D0797">
      <w:pPr>
        <w:pStyle w:val="1"/>
        <w:spacing w:line="360" w:lineRule="auto"/>
        <w:ind w:left="510" w:right="-426"/>
        <w:jc w:val="center"/>
        <w:rPr>
          <w:b/>
          <w:sz w:val="36"/>
        </w:rPr>
      </w:pPr>
      <w:r w:rsidRPr="004148FD">
        <w:rPr>
          <w:b/>
          <w:sz w:val="44"/>
        </w:rPr>
        <w:t>ПОСТАНОВЛЕНИЕ</w:t>
      </w:r>
    </w:p>
    <w:p w:rsidR="007D0797" w:rsidRPr="004148FD" w:rsidRDefault="007D0797" w:rsidP="007D0797">
      <w:pPr>
        <w:pStyle w:val="1"/>
        <w:spacing w:line="360" w:lineRule="auto"/>
        <w:ind w:left="510" w:right="-426"/>
        <w:jc w:val="center"/>
        <w:rPr>
          <w:b/>
          <w:sz w:val="28"/>
        </w:rPr>
      </w:pPr>
      <w:r w:rsidRPr="004148FD">
        <w:rPr>
          <w:b/>
          <w:sz w:val="28"/>
        </w:rPr>
        <w:t>АДМИНИСТРАЦИИ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ГОРОДА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–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КУРОРТА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КИСЛОВОДСКА</w:t>
      </w:r>
    </w:p>
    <w:p w:rsidR="007D0797" w:rsidRPr="004148FD" w:rsidRDefault="007D0797" w:rsidP="007D0797">
      <w:pPr>
        <w:pStyle w:val="1"/>
        <w:spacing w:line="360" w:lineRule="auto"/>
        <w:ind w:left="510" w:right="-425"/>
        <w:jc w:val="center"/>
        <w:rPr>
          <w:b/>
          <w:sz w:val="28"/>
        </w:rPr>
      </w:pPr>
      <w:r w:rsidRPr="004148FD">
        <w:rPr>
          <w:b/>
          <w:sz w:val="28"/>
        </w:rPr>
        <w:t>СТАВРОПОЛЬСКОГО</w:t>
      </w:r>
      <w:r>
        <w:rPr>
          <w:b/>
          <w:sz w:val="28"/>
        </w:rPr>
        <w:t xml:space="preserve"> </w:t>
      </w:r>
      <w:r w:rsidRPr="004148FD">
        <w:rPr>
          <w:b/>
          <w:sz w:val="28"/>
        </w:rPr>
        <w:t>КРАЯ</w:t>
      </w:r>
    </w:p>
    <w:p w:rsidR="007D0797" w:rsidRPr="00A9574F" w:rsidRDefault="007D0797" w:rsidP="007D0797">
      <w:pPr>
        <w:rPr>
          <w:rFonts w:ascii="Times New Roman" w:hAnsi="Times New Roman"/>
          <w:sz w:val="28"/>
          <w:szCs w:val="28"/>
        </w:rPr>
      </w:pPr>
      <w:r w:rsidRPr="00A9574F">
        <w:rPr>
          <w:rFonts w:ascii="Times New Roman" w:hAnsi="Times New Roman"/>
          <w:sz w:val="28"/>
          <w:szCs w:val="28"/>
        </w:rPr>
        <w:t>_</w:t>
      </w:r>
      <w:r w:rsidR="00EE3430">
        <w:rPr>
          <w:rFonts w:ascii="Times New Roman" w:hAnsi="Times New Roman"/>
          <w:sz w:val="28"/>
          <w:szCs w:val="28"/>
          <w:u w:val="single"/>
        </w:rPr>
        <w:t>28.12.2021</w:t>
      </w:r>
      <w:r w:rsidRPr="00A9574F">
        <w:rPr>
          <w:rFonts w:ascii="Times New Roman" w:hAnsi="Times New Roman"/>
          <w:sz w:val="28"/>
          <w:szCs w:val="28"/>
        </w:rPr>
        <w:t>_</w:t>
      </w:r>
      <w:r w:rsidRPr="00A9574F">
        <w:rPr>
          <w:rFonts w:ascii="Times New Roman" w:hAnsi="Times New Roman"/>
          <w:sz w:val="28"/>
          <w:szCs w:val="28"/>
        </w:rPr>
        <w:tab/>
      </w:r>
      <w:r w:rsidRPr="00A9574F">
        <w:rPr>
          <w:rFonts w:ascii="Times New Roman" w:hAnsi="Times New Roman"/>
          <w:sz w:val="28"/>
          <w:szCs w:val="28"/>
        </w:rPr>
        <w:tab/>
        <w:t>город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574F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574F">
        <w:rPr>
          <w:rFonts w:ascii="Times New Roman" w:hAnsi="Times New Roman"/>
          <w:sz w:val="28"/>
          <w:szCs w:val="28"/>
        </w:rPr>
        <w:t>курорт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574F">
        <w:rPr>
          <w:rFonts w:ascii="Times New Roman" w:hAnsi="Times New Roman"/>
          <w:sz w:val="28"/>
          <w:szCs w:val="28"/>
        </w:rPr>
        <w:t>Кисловодск</w:t>
      </w:r>
      <w:r w:rsidRPr="00A9574F">
        <w:rPr>
          <w:rFonts w:ascii="Times New Roman" w:hAnsi="Times New Roman"/>
          <w:sz w:val="28"/>
          <w:szCs w:val="28"/>
        </w:rPr>
        <w:tab/>
      </w:r>
      <w:r w:rsidRPr="00A9574F">
        <w:rPr>
          <w:rFonts w:ascii="Times New Roman" w:hAnsi="Times New Roman"/>
          <w:sz w:val="28"/>
          <w:szCs w:val="28"/>
        </w:rPr>
        <w:tab/>
        <w:t>№_</w:t>
      </w:r>
      <w:r w:rsidR="00EE3430">
        <w:rPr>
          <w:rFonts w:ascii="Times New Roman" w:hAnsi="Times New Roman"/>
          <w:sz w:val="28"/>
          <w:szCs w:val="28"/>
          <w:u w:val="single"/>
        </w:rPr>
        <w:t>1458</w:t>
      </w:r>
    </w:p>
    <w:p w:rsidR="007D0797" w:rsidRPr="00D97ED5" w:rsidRDefault="007D0797" w:rsidP="007D0797">
      <w:pPr>
        <w:spacing w:after="0" w:line="240" w:lineRule="exact"/>
        <w:jc w:val="both"/>
        <w:rPr>
          <w:rFonts w:ascii="Times New Roman" w:hAnsi="Times New Roman"/>
          <w:color w:val="000000" w:themeColor="text1"/>
          <w:spacing w:val="-6"/>
          <w:sz w:val="28"/>
          <w:szCs w:val="28"/>
        </w:rPr>
      </w:pPr>
      <w:r w:rsidRPr="00D97ED5">
        <w:rPr>
          <w:rFonts w:ascii="Times New Roman" w:hAnsi="Times New Roman"/>
          <w:spacing w:val="-6"/>
          <w:sz w:val="28"/>
          <w:szCs w:val="28"/>
        </w:rPr>
        <w:t>Об утверждении архитектурно-художественного регламента информационного и рекламного оформления зданий, строений, сооружений и объектов благоустройства города-курорта Кисловодска</w:t>
      </w:r>
    </w:p>
    <w:p w:rsidR="007D0797" w:rsidRPr="002934AA" w:rsidRDefault="007D0797" w:rsidP="007D0797">
      <w:pPr>
        <w:autoSpaceDE w:val="0"/>
        <w:spacing w:after="0" w:line="240" w:lineRule="auto"/>
        <w:ind w:left="-57" w:right="-57"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7D0797" w:rsidRPr="002934AA" w:rsidRDefault="007D0797" w:rsidP="007D0797">
      <w:pPr>
        <w:autoSpaceDE w:val="0"/>
        <w:spacing w:after="0" w:line="240" w:lineRule="auto"/>
        <w:ind w:left="-57" w:right="-57"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7D0797" w:rsidRPr="002934AA" w:rsidRDefault="007D0797" w:rsidP="007D0797">
      <w:pPr>
        <w:autoSpaceDE w:val="0"/>
        <w:spacing w:after="0" w:line="240" w:lineRule="auto"/>
        <w:ind w:left="-57" w:right="-57" w:firstLine="709"/>
        <w:jc w:val="both"/>
        <w:rPr>
          <w:rFonts w:ascii="Times New Roman" w:hAnsi="Times New Roman"/>
          <w:spacing w:val="-6"/>
          <w:sz w:val="28"/>
          <w:szCs w:val="28"/>
        </w:rPr>
      </w:pPr>
    </w:p>
    <w:p w:rsidR="007D0797" w:rsidRPr="00B339D9" w:rsidRDefault="007D0797" w:rsidP="007D0797">
      <w:pPr>
        <w:autoSpaceDE w:val="0"/>
        <w:spacing w:after="0" w:line="240" w:lineRule="auto"/>
        <w:ind w:left="-57" w:right="-57" w:firstLine="709"/>
        <w:jc w:val="both"/>
        <w:rPr>
          <w:rFonts w:ascii="Times New Roman" w:hAnsi="Times New Roman"/>
          <w:color w:val="000000"/>
          <w:spacing w:val="-4"/>
          <w:sz w:val="28"/>
          <w:szCs w:val="28"/>
        </w:rPr>
      </w:pPr>
      <w:r w:rsidRPr="00B339D9">
        <w:rPr>
          <w:rFonts w:ascii="Times New Roman" w:hAnsi="Times New Roman"/>
          <w:spacing w:val="-4"/>
          <w:sz w:val="28"/>
          <w:szCs w:val="28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Уставом городского округа города-курорта Кисловодска, решением Думы города-курорта </w:t>
      </w:r>
      <w:r>
        <w:rPr>
          <w:rFonts w:ascii="Times New Roman" w:hAnsi="Times New Roman"/>
          <w:spacing w:val="-4"/>
          <w:sz w:val="28"/>
          <w:szCs w:val="28"/>
        </w:rPr>
        <w:t>Кисловодска от 27</w:t>
      </w:r>
      <w:r w:rsidRPr="00B339D9"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4"/>
          <w:sz w:val="28"/>
          <w:szCs w:val="28"/>
        </w:rPr>
        <w:t>февраля 2019 года № 10-519</w:t>
      </w:r>
      <w:r w:rsidRPr="00B339D9">
        <w:rPr>
          <w:rFonts w:ascii="Times New Roman" w:hAnsi="Times New Roman"/>
          <w:spacing w:val="-4"/>
          <w:sz w:val="28"/>
          <w:szCs w:val="28"/>
        </w:rPr>
        <w:t xml:space="preserve"> «Об утверждении </w:t>
      </w:r>
      <w:proofErr w:type="gramStart"/>
      <w:r w:rsidRPr="00B339D9">
        <w:rPr>
          <w:rFonts w:ascii="Times New Roman" w:hAnsi="Times New Roman"/>
          <w:spacing w:val="-4"/>
          <w:sz w:val="28"/>
          <w:szCs w:val="28"/>
        </w:rPr>
        <w:t>Правил</w:t>
      </w:r>
      <w:r>
        <w:rPr>
          <w:rFonts w:ascii="Times New Roman" w:hAnsi="Times New Roman"/>
          <w:spacing w:val="-4"/>
          <w:sz w:val="28"/>
          <w:szCs w:val="28"/>
        </w:rPr>
        <w:t xml:space="preserve"> благоустройства территории городского округа города-курорта Кисловодска</w:t>
      </w:r>
      <w:proofErr w:type="gramEnd"/>
      <w:r>
        <w:rPr>
          <w:rFonts w:ascii="Times New Roman" w:hAnsi="Times New Roman"/>
          <w:spacing w:val="-4"/>
          <w:sz w:val="28"/>
          <w:szCs w:val="28"/>
        </w:rPr>
        <w:t>»</w:t>
      </w:r>
    </w:p>
    <w:p w:rsidR="007D0797" w:rsidRPr="00B339D9" w:rsidRDefault="007D0797" w:rsidP="007D0797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7D0797" w:rsidRPr="00B339D9" w:rsidRDefault="007D0797" w:rsidP="007D0797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</w:rPr>
      </w:pPr>
      <w:r w:rsidRPr="00B339D9">
        <w:rPr>
          <w:rFonts w:ascii="Times New Roman" w:hAnsi="Times New Roman"/>
          <w:spacing w:val="-4"/>
          <w:sz w:val="28"/>
          <w:szCs w:val="28"/>
        </w:rPr>
        <w:t>ПОСТАНОВЛЯЕТ:</w:t>
      </w:r>
    </w:p>
    <w:p w:rsidR="007D0797" w:rsidRPr="00B339D9" w:rsidRDefault="007D0797" w:rsidP="007D0797">
      <w:pPr>
        <w:spacing w:after="0" w:line="240" w:lineRule="auto"/>
        <w:ind w:right="-57"/>
        <w:jc w:val="both"/>
        <w:rPr>
          <w:rFonts w:ascii="Times New Roman" w:hAnsi="Times New Roman"/>
          <w:spacing w:val="-4"/>
          <w:sz w:val="28"/>
          <w:szCs w:val="28"/>
        </w:rPr>
      </w:pPr>
    </w:p>
    <w:p w:rsidR="007D0797" w:rsidRPr="00D97ED5" w:rsidRDefault="007D0797" w:rsidP="007D0797">
      <w:pPr>
        <w:spacing w:after="0" w:line="240" w:lineRule="atLeast"/>
        <w:ind w:firstLine="709"/>
        <w:jc w:val="both"/>
        <w:rPr>
          <w:rFonts w:ascii="Times New Roman" w:hAnsi="Times New Roman"/>
          <w:spacing w:val="-10"/>
          <w:sz w:val="28"/>
          <w:szCs w:val="28"/>
          <w:shd w:val="clear" w:color="auto" w:fill="FFFFFF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1. Утвердить </w:t>
      </w:r>
      <w:r>
        <w:rPr>
          <w:rFonts w:ascii="Times New Roman" w:hAnsi="Times New Roman"/>
          <w:spacing w:val="-10"/>
          <w:sz w:val="28"/>
          <w:szCs w:val="28"/>
        </w:rPr>
        <w:t>«А</w:t>
      </w:r>
      <w:r>
        <w:rPr>
          <w:rFonts w:ascii="Times New Roman" w:hAnsi="Times New Roman"/>
          <w:sz w:val="28"/>
          <w:szCs w:val="28"/>
        </w:rPr>
        <w:t>рхитектурно-художественный регламент информационного и рекламного оформления зданий, строений, сооружений и объектов благоустройства города-курорта Кисловодска»</w:t>
      </w:r>
      <w:r>
        <w:rPr>
          <w:rFonts w:ascii="Times New Roman" w:hAnsi="Times New Roman"/>
          <w:spacing w:val="-10"/>
          <w:sz w:val="28"/>
          <w:szCs w:val="28"/>
          <w:shd w:val="clear" w:color="auto" w:fill="FFFFFF"/>
        </w:rPr>
        <w:t xml:space="preserve"> </w:t>
      </w:r>
      <w:r w:rsidRPr="00D97ED5">
        <w:rPr>
          <w:rFonts w:ascii="Times New Roman" w:hAnsi="Times New Roman"/>
          <w:color w:val="000000"/>
          <w:sz w:val="28"/>
          <w:szCs w:val="28"/>
        </w:rPr>
        <w:t>согласно приложению.</w:t>
      </w:r>
    </w:p>
    <w:p w:rsidR="007D0797" w:rsidRDefault="007D0797" w:rsidP="007D0797">
      <w:pPr>
        <w:shd w:val="clear" w:color="auto" w:fill="FFFFFF"/>
        <w:spacing w:after="0" w:line="240" w:lineRule="auto"/>
        <w:ind w:left="-57" w:right="-57" w:firstLine="709"/>
        <w:jc w:val="both"/>
        <w:textAlignment w:val="baseline"/>
        <w:rPr>
          <w:rFonts w:ascii="Times New Roman" w:hAnsi="Times New Roman"/>
          <w:spacing w:val="-8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pacing w:val="-8"/>
          <w:sz w:val="28"/>
          <w:szCs w:val="28"/>
        </w:rPr>
        <w:t>2</w:t>
      </w:r>
      <w:r w:rsidRPr="00B339D9">
        <w:rPr>
          <w:rFonts w:ascii="Times New Roman" w:hAnsi="Times New Roman"/>
          <w:color w:val="000000"/>
          <w:spacing w:val="-8"/>
          <w:sz w:val="28"/>
          <w:szCs w:val="28"/>
        </w:rPr>
        <w:t xml:space="preserve">. </w:t>
      </w:r>
      <w:r w:rsidRPr="00B339D9">
        <w:rPr>
          <w:rFonts w:ascii="Times New Roman" w:hAnsi="Times New Roman"/>
          <w:spacing w:val="-8"/>
          <w:sz w:val="28"/>
          <w:szCs w:val="28"/>
          <w:shd w:val="clear" w:color="auto" w:fill="FFFFFF"/>
        </w:rPr>
        <w:t xml:space="preserve">Информационно-аналитическому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 города-курорта Кисловодска в информационно-телекоммуникационной сети </w:t>
      </w:r>
      <w:r w:rsidRPr="00B339D9">
        <w:rPr>
          <w:rFonts w:ascii="Times New Roman" w:hAnsi="Times New Roman"/>
          <w:spacing w:val="-8"/>
          <w:sz w:val="28"/>
          <w:szCs w:val="28"/>
        </w:rPr>
        <w:t>«</w:t>
      </w:r>
      <w:r w:rsidRPr="00B339D9">
        <w:rPr>
          <w:rFonts w:ascii="Times New Roman" w:hAnsi="Times New Roman"/>
          <w:spacing w:val="-8"/>
          <w:sz w:val="28"/>
          <w:szCs w:val="28"/>
          <w:shd w:val="clear" w:color="auto" w:fill="FFFFFF"/>
        </w:rPr>
        <w:t>Интернет».</w:t>
      </w:r>
    </w:p>
    <w:p w:rsidR="007D0797" w:rsidRDefault="007D0797" w:rsidP="007D0797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Pr="000C5426">
        <w:rPr>
          <w:rFonts w:ascii="Times New Roman" w:hAnsi="Times New Roman"/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proofErr w:type="gramStart"/>
      <w:r w:rsidRPr="000C5426">
        <w:rPr>
          <w:rFonts w:ascii="Times New Roman" w:hAnsi="Times New Roman"/>
          <w:color w:val="000000"/>
          <w:sz w:val="28"/>
          <w:szCs w:val="28"/>
        </w:rPr>
        <w:t>на</w:t>
      </w:r>
      <w:proofErr w:type="gramEnd"/>
      <w:r w:rsidRPr="000C5426">
        <w:rPr>
          <w:rFonts w:ascii="Times New Roman" w:hAnsi="Times New Roman"/>
          <w:color w:val="000000"/>
          <w:sz w:val="28"/>
          <w:szCs w:val="28"/>
        </w:rPr>
        <w:t xml:space="preserve"> исполняющего обязанности </w:t>
      </w:r>
      <w:r>
        <w:rPr>
          <w:rFonts w:ascii="Times New Roman" w:hAnsi="Times New Roman"/>
          <w:color w:val="000000"/>
          <w:sz w:val="28"/>
          <w:szCs w:val="28"/>
        </w:rPr>
        <w:t>начальника управления архитектуры и градостроительства</w:t>
      </w:r>
      <w:r w:rsidRPr="000C5426">
        <w:rPr>
          <w:rFonts w:ascii="Times New Roman" w:hAnsi="Times New Roman"/>
          <w:color w:val="000000"/>
          <w:sz w:val="28"/>
          <w:szCs w:val="28"/>
        </w:rPr>
        <w:t xml:space="preserve"> администрации города-курорта Кисловодска </w:t>
      </w:r>
      <w:r>
        <w:rPr>
          <w:rFonts w:ascii="Times New Roman" w:hAnsi="Times New Roman"/>
          <w:color w:val="000000"/>
          <w:sz w:val="28"/>
          <w:szCs w:val="28"/>
        </w:rPr>
        <w:t>Г</w:t>
      </w:r>
      <w:r w:rsidRPr="000C5426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Е. Сидорова</w:t>
      </w:r>
      <w:r w:rsidRPr="000C5426">
        <w:rPr>
          <w:rFonts w:ascii="Times New Roman" w:hAnsi="Times New Roman"/>
          <w:color w:val="000000"/>
          <w:sz w:val="28"/>
          <w:szCs w:val="28"/>
        </w:rPr>
        <w:t>.</w:t>
      </w:r>
    </w:p>
    <w:p w:rsidR="007D0797" w:rsidRPr="00FC1A9A" w:rsidRDefault="007D0797" w:rsidP="007D0797">
      <w:pPr>
        <w:spacing w:after="0" w:line="240" w:lineRule="auto"/>
        <w:ind w:right="-57" w:firstLine="709"/>
        <w:jc w:val="both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4</w:t>
      </w:r>
      <w:r w:rsidRPr="00FC1A9A">
        <w:rPr>
          <w:rFonts w:ascii="Times New Roman" w:hAnsi="Times New Roman"/>
          <w:spacing w:val="-6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7D0797" w:rsidRPr="0011188C" w:rsidRDefault="007D0797" w:rsidP="007D0797">
      <w:pPr>
        <w:spacing w:after="0" w:line="240" w:lineRule="exact"/>
        <w:ind w:right="-57"/>
        <w:rPr>
          <w:rFonts w:ascii="Times New Roman" w:hAnsi="Times New Roman"/>
          <w:spacing w:val="-6"/>
          <w:sz w:val="28"/>
          <w:szCs w:val="28"/>
        </w:rPr>
      </w:pPr>
    </w:p>
    <w:p w:rsidR="007D0797" w:rsidRPr="0011188C" w:rsidRDefault="007D0797" w:rsidP="007D0797">
      <w:pPr>
        <w:spacing w:after="0" w:line="240" w:lineRule="exact"/>
        <w:ind w:right="-57"/>
        <w:rPr>
          <w:rFonts w:ascii="Times New Roman" w:hAnsi="Times New Roman"/>
          <w:spacing w:val="-6"/>
          <w:sz w:val="28"/>
          <w:szCs w:val="28"/>
        </w:rPr>
      </w:pPr>
    </w:p>
    <w:p w:rsidR="007D0797" w:rsidRPr="0011188C" w:rsidRDefault="007D0797" w:rsidP="007D0797">
      <w:pPr>
        <w:spacing w:after="0" w:line="240" w:lineRule="exact"/>
        <w:ind w:right="-57"/>
        <w:rPr>
          <w:rFonts w:ascii="Times New Roman" w:hAnsi="Times New Roman"/>
          <w:spacing w:val="-6"/>
          <w:sz w:val="28"/>
          <w:szCs w:val="28"/>
        </w:rPr>
      </w:pPr>
    </w:p>
    <w:p w:rsidR="007D0797" w:rsidRPr="00D771EB" w:rsidRDefault="007D0797" w:rsidP="007D0797">
      <w:pPr>
        <w:spacing w:after="0" w:line="240" w:lineRule="exact"/>
        <w:rPr>
          <w:rFonts w:ascii="Times New Roman" w:hAnsi="Times New Roman"/>
          <w:sz w:val="28"/>
          <w:szCs w:val="28"/>
        </w:rPr>
      </w:pPr>
      <w:proofErr w:type="gramStart"/>
      <w:r w:rsidRPr="00D771EB">
        <w:rPr>
          <w:rFonts w:ascii="Times New Roman" w:hAnsi="Times New Roman"/>
          <w:sz w:val="28"/>
          <w:szCs w:val="28"/>
        </w:rPr>
        <w:t>Исполняющий</w:t>
      </w:r>
      <w:proofErr w:type="gramEnd"/>
      <w:r w:rsidRPr="00D771EB">
        <w:rPr>
          <w:rFonts w:ascii="Times New Roman" w:hAnsi="Times New Roman"/>
          <w:sz w:val="28"/>
          <w:szCs w:val="28"/>
        </w:rPr>
        <w:t xml:space="preserve"> обязанности </w:t>
      </w:r>
      <w:r>
        <w:rPr>
          <w:rFonts w:ascii="Times New Roman" w:hAnsi="Times New Roman"/>
          <w:sz w:val="28"/>
          <w:szCs w:val="28"/>
        </w:rPr>
        <w:t>Г</w:t>
      </w:r>
      <w:r w:rsidRPr="00D771EB">
        <w:rPr>
          <w:rFonts w:ascii="Times New Roman" w:hAnsi="Times New Roman"/>
          <w:sz w:val="28"/>
          <w:szCs w:val="28"/>
        </w:rPr>
        <w:t>лавы</w:t>
      </w:r>
    </w:p>
    <w:p w:rsidR="007D0797" w:rsidRPr="00D771EB" w:rsidRDefault="007D0797" w:rsidP="007D0797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города-курорта,</w:t>
      </w:r>
      <w:r w:rsidRPr="00D771EB">
        <w:rPr>
          <w:rFonts w:ascii="Times New Roman" w:hAnsi="Times New Roman"/>
          <w:sz w:val="28"/>
          <w:szCs w:val="28"/>
        </w:rPr>
        <w:t xml:space="preserve"> заместитель</w:t>
      </w:r>
    </w:p>
    <w:p w:rsidR="007D0797" w:rsidRDefault="007D0797" w:rsidP="007D0797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D771EB">
        <w:rPr>
          <w:rFonts w:ascii="Times New Roman" w:hAnsi="Times New Roman"/>
          <w:sz w:val="28"/>
          <w:szCs w:val="28"/>
        </w:rPr>
        <w:t>главы администрации города-</w:t>
      </w:r>
      <w:r>
        <w:rPr>
          <w:rFonts w:ascii="Times New Roman" w:hAnsi="Times New Roman"/>
          <w:sz w:val="28"/>
          <w:szCs w:val="28"/>
        </w:rPr>
        <w:t>курорта</w:t>
      </w:r>
    </w:p>
    <w:p w:rsidR="007D0797" w:rsidRDefault="007D0797" w:rsidP="007D0797">
      <w:pPr>
        <w:spacing w:after="0" w:line="240" w:lineRule="exact"/>
        <w:rPr>
          <w:rFonts w:ascii="Times New Roman" w:hAnsi="Times New Roman"/>
          <w:sz w:val="28"/>
          <w:szCs w:val="28"/>
        </w:rPr>
      </w:pPr>
      <w:r w:rsidRPr="00D771EB">
        <w:rPr>
          <w:rFonts w:ascii="Times New Roman" w:hAnsi="Times New Roman"/>
          <w:sz w:val="28"/>
          <w:szCs w:val="28"/>
        </w:rPr>
        <w:t>Кисловодска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Е.И. Моисеев</w:t>
      </w:r>
    </w:p>
    <w:p w:rsidR="00942854" w:rsidRDefault="00942854" w:rsidP="00C67DDB">
      <w:pPr>
        <w:autoSpaceDE w:val="0"/>
        <w:spacing w:after="0" w:line="240" w:lineRule="auto"/>
        <w:ind w:left="5245"/>
        <w:jc w:val="both"/>
        <w:rPr>
          <w:rFonts w:ascii="Times New Roman" w:hAnsi="Times New Roman"/>
          <w:spacing w:val="-10"/>
          <w:kern w:val="3"/>
          <w:sz w:val="28"/>
          <w:szCs w:val="28"/>
        </w:rPr>
      </w:pPr>
    </w:p>
    <w:p w:rsidR="00942854" w:rsidRDefault="00942854" w:rsidP="00C67DDB">
      <w:pPr>
        <w:autoSpaceDE w:val="0"/>
        <w:spacing w:after="0" w:line="240" w:lineRule="auto"/>
        <w:ind w:left="5245"/>
        <w:jc w:val="both"/>
        <w:rPr>
          <w:rFonts w:ascii="Times New Roman" w:hAnsi="Times New Roman"/>
          <w:spacing w:val="-10"/>
          <w:kern w:val="3"/>
          <w:sz w:val="28"/>
          <w:szCs w:val="28"/>
        </w:rPr>
      </w:pPr>
    </w:p>
    <w:p w:rsidR="004A178F" w:rsidRPr="00FA06AF" w:rsidRDefault="00C67DDB" w:rsidP="00C67DDB">
      <w:pPr>
        <w:autoSpaceDE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</w:t>
      </w:r>
    </w:p>
    <w:p w:rsidR="004A178F" w:rsidRPr="00FA06AF" w:rsidRDefault="00C67DDB" w:rsidP="00C67DDB">
      <w:pPr>
        <w:autoSpaceDE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 w:rsidR="004A178F" w:rsidRPr="00FA06AF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ю</w:t>
      </w:r>
      <w:r w:rsidR="004A178F">
        <w:rPr>
          <w:rFonts w:ascii="Times New Roman" w:hAnsi="Times New Roman"/>
          <w:sz w:val="28"/>
          <w:szCs w:val="28"/>
        </w:rPr>
        <w:t xml:space="preserve"> </w:t>
      </w:r>
      <w:r w:rsidR="004A178F" w:rsidRPr="00FA06AF">
        <w:rPr>
          <w:rFonts w:ascii="Times New Roman" w:hAnsi="Times New Roman"/>
          <w:sz w:val="28"/>
          <w:szCs w:val="28"/>
        </w:rPr>
        <w:t>администрации</w:t>
      </w:r>
      <w:r w:rsidR="004A178F">
        <w:rPr>
          <w:rFonts w:ascii="Times New Roman" w:hAnsi="Times New Roman"/>
          <w:sz w:val="28"/>
          <w:szCs w:val="28"/>
        </w:rPr>
        <w:t xml:space="preserve"> </w:t>
      </w:r>
      <w:r w:rsidR="004A178F" w:rsidRPr="00FA06AF">
        <w:rPr>
          <w:rFonts w:ascii="Times New Roman" w:hAnsi="Times New Roman"/>
          <w:sz w:val="28"/>
          <w:szCs w:val="28"/>
        </w:rPr>
        <w:t>города-курорта</w:t>
      </w:r>
      <w:r w:rsidR="004A178F">
        <w:rPr>
          <w:rFonts w:ascii="Times New Roman" w:hAnsi="Times New Roman"/>
          <w:sz w:val="28"/>
          <w:szCs w:val="28"/>
        </w:rPr>
        <w:t xml:space="preserve"> </w:t>
      </w:r>
      <w:r w:rsidR="004A178F" w:rsidRPr="00FA06AF">
        <w:rPr>
          <w:rFonts w:ascii="Times New Roman" w:hAnsi="Times New Roman"/>
          <w:sz w:val="28"/>
          <w:szCs w:val="28"/>
        </w:rPr>
        <w:t>Кисловодска</w:t>
      </w:r>
    </w:p>
    <w:p w:rsidR="004A178F" w:rsidRPr="004A178F" w:rsidRDefault="004A178F" w:rsidP="00C67DDB">
      <w:pPr>
        <w:autoSpaceDE w:val="0"/>
        <w:spacing w:after="0" w:line="240" w:lineRule="auto"/>
        <w:ind w:left="5245"/>
        <w:jc w:val="both"/>
        <w:rPr>
          <w:rFonts w:ascii="Times New Roman" w:hAnsi="Times New Roman"/>
          <w:kern w:val="1"/>
          <w:sz w:val="28"/>
          <w:szCs w:val="28"/>
        </w:rPr>
      </w:pPr>
      <w:r w:rsidRPr="00FA06AF">
        <w:rPr>
          <w:rFonts w:ascii="Times New Roman" w:hAnsi="Times New Roman"/>
          <w:kern w:val="1"/>
          <w:sz w:val="28"/>
          <w:szCs w:val="28"/>
        </w:rPr>
        <w:t>от</w:t>
      </w:r>
      <w:r>
        <w:rPr>
          <w:rFonts w:ascii="Times New Roman" w:hAnsi="Times New Roman"/>
          <w:kern w:val="1"/>
          <w:sz w:val="28"/>
          <w:szCs w:val="28"/>
        </w:rPr>
        <w:t xml:space="preserve"> </w:t>
      </w:r>
      <w:r w:rsidRPr="004A178F">
        <w:rPr>
          <w:rFonts w:ascii="Times New Roman" w:hAnsi="Times New Roman"/>
          <w:kern w:val="1"/>
          <w:sz w:val="28"/>
          <w:szCs w:val="28"/>
        </w:rPr>
        <w:t>__</w:t>
      </w:r>
      <w:r w:rsidR="00942854">
        <w:rPr>
          <w:rFonts w:ascii="Times New Roman" w:hAnsi="Times New Roman"/>
          <w:kern w:val="1"/>
          <w:sz w:val="28"/>
          <w:szCs w:val="28"/>
          <w:u w:val="single"/>
        </w:rPr>
        <w:t>28.12.2021</w:t>
      </w:r>
      <w:bookmarkStart w:id="0" w:name="_GoBack"/>
      <w:bookmarkEnd w:id="0"/>
    </w:p>
    <w:p w:rsidR="004A178F" w:rsidRPr="004A178F" w:rsidRDefault="004A178F" w:rsidP="00C67DDB">
      <w:pPr>
        <w:autoSpaceDE w:val="0"/>
        <w:spacing w:after="0" w:line="240" w:lineRule="auto"/>
        <w:ind w:left="5245"/>
        <w:jc w:val="both"/>
        <w:rPr>
          <w:rFonts w:ascii="Times New Roman" w:hAnsi="Times New Roman"/>
          <w:kern w:val="1"/>
          <w:sz w:val="28"/>
          <w:szCs w:val="28"/>
        </w:rPr>
      </w:pPr>
      <w:r w:rsidRPr="004A178F">
        <w:rPr>
          <w:rFonts w:ascii="Times New Roman" w:hAnsi="Times New Roman"/>
          <w:kern w:val="1"/>
          <w:sz w:val="28"/>
          <w:szCs w:val="28"/>
        </w:rPr>
        <w:t>№ ___</w:t>
      </w:r>
      <w:r w:rsidR="00942854">
        <w:rPr>
          <w:rFonts w:ascii="Times New Roman" w:hAnsi="Times New Roman"/>
          <w:kern w:val="1"/>
          <w:sz w:val="28"/>
          <w:szCs w:val="28"/>
          <w:u w:val="single"/>
        </w:rPr>
        <w:t>1458</w:t>
      </w:r>
      <w:r w:rsidRPr="004A178F">
        <w:rPr>
          <w:rFonts w:ascii="Times New Roman" w:hAnsi="Times New Roman"/>
          <w:kern w:val="1"/>
          <w:sz w:val="28"/>
          <w:szCs w:val="28"/>
        </w:rPr>
        <w:t>___</w:t>
      </w:r>
    </w:p>
    <w:p w:rsidR="004A178F" w:rsidRDefault="004A178F" w:rsidP="004A178F">
      <w:pPr>
        <w:autoSpaceDE w:val="0"/>
        <w:spacing w:after="0" w:line="240" w:lineRule="auto"/>
        <w:jc w:val="both"/>
        <w:rPr>
          <w:kern w:val="1"/>
          <w:sz w:val="28"/>
          <w:szCs w:val="28"/>
        </w:rPr>
      </w:pPr>
    </w:p>
    <w:p w:rsidR="004A178F" w:rsidRPr="00FA06AF" w:rsidRDefault="004A178F" w:rsidP="004A178F">
      <w:pPr>
        <w:autoSpaceDE w:val="0"/>
        <w:spacing w:after="0" w:line="240" w:lineRule="auto"/>
        <w:jc w:val="both"/>
        <w:rPr>
          <w:kern w:val="1"/>
          <w:sz w:val="28"/>
          <w:szCs w:val="28"/>
        </w:rPr>
      </w:pPr>
    </w:p>
    <w:p w:rsidR="004A178F" w:rsidRPr="00FA06AF" w:rsidRDefault="004A178F" w:rsidP="004A178F">
      <w:pPr>
        <w:autoSpaceDE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  <w:r w:rsidRPr="00FA06AF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Архитектурно-художественный регламент информационного и рекламного оформления зданий, строений, сооружений и объектов благоустройство города-курорта Кисловодска»</w:t>
      </w:r>
    </w:p>
    <w:p w:rsidR="004A178F" w:rsidRPr="00FA06AF" w:rsidRDefault="004A178F" w:rsidP="004A178F">
      <w:pPr>
        <w:autoSpaceDE w:val="0"/>
        <w:spacing w:after="0" w:line="240" w:lineRule="auto"/>
        <w:ind w:firstLine="539"/>
        <w:jc w:val="center"/>
        <w:rPr>
          <w:rFonts w:ascii="Times New Roman" w:hAnsi="Times New Roman"/>
          <w:sz w:val="28"/>
          <w:szCs w:val="28"/>
        </w:rPr>
      </w:pPr>
    </w:p>
    <w:p w:rsidR="004A178F" w:rsidRPr="00FA06AF" w:rsidRDefault="004A178F" w:rsidP="004A178F">
      <w:pPr>
        <w:pStyle w:val="a9"/>
        <w:numPr>
          <w:ilvl w:val="0"/>
          <w:numId w:val="3"/>
        </w:numPr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06AF">
        <w:rPr>
          <w:rFonts w:ascii="Times New Roman" w:hAnsi="Times New Roman"/>
          <w:sz w:val="28"/>
          <w:szCs w:val="28"/>
        </w:rPr>
        <w:t>Общие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06AF">
        <w:rPr>
          <w:rFonts w:ascii="Times New Roman" w:hAnsi="Times New Roman"/>
          <w:sz w:val="28"/>
          <w:szCs w:val="28"/>
        </w:rPr>
        <w:t>положения</w:t>
      </w:r>
    </w:p>
    <w:p w:rsidR="00A34EBF" w:rsidRPr="00A34EBF" w:rsidRDefault="00A34EBF" w:rsidP="004A178F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1.1. Предмет регулирования и задачи</w:t>
      </w:r>
      <w:r w:rsidR="000C2D67">
        <w:rPr>
          <w:rFonts w:ascii="Times New Roman" w:hAnsi="Times New Roman"/>
          <w:sz w:val="28"/>
          <w:szCs w:val="28"/>
        </w:rPr>
        <w:t xml:space="preserve">. </w:t>
      </w:r>
      <w:r w:rsidRPr="00A34EBF">
        <w:rPr>
          <w:rFonts w:ascii="Times New Roman" w:hAnsi="Times New Roman"/>
          <w:sz w:val="28"/>
          <w:szCs w:val="28"/>
        </w:rPr>
        <w:t>Архитектурно-художественного регламента информационного</w:t>
      </w:r>
      <w:r w:rsidR="000C2D67">
        <w:rPr>
          <w:rFonts w:ascii="Times New Roman" w:hAnsi="Times New Roman"/>
          <w:sz w:val="28"/>
          <w:szCs w:val="28"/>
        </w:rPr>
        <w:t xml:space="preserve"> </w:t>
      </w:r>
      <w:r w:rsidRPr="00A34EBF">
        <w:rPr>
          <w:rFonts w:ascii="Times New Roman" w:hAnsi="Times New Roman"/>
          <w:sz w:val="28"/>
          <w:szCs w:val="28"/>
        </w:rPr>
        <w:t>и рекламного оформления зданий, строений, сооружений</w:t>
      </w:r>
      <w:r w:rsidR="000C2D67">
        <w:rPr>
          <w:rFonts w:ascii="Times New Roman" w:hAnsi="Times New Roman"/>
          <w:sz w:val="28"/>
          <w:szCs w:val="28"/>
        </w:rPr>
        <w:t xml:space="preserve"> </w:t>
      </w:r>
      <w:r w:rsidRPr="00A34EBF">
        <w:rPr>
          <w:rFonts w:ascii="Times New Roman" w:hAnsi="Times New Roman"/>
          <w:sz w:val="28"/>
          <w:szCs w:val="28"/>
        </w:rPr>
        <w:t>и объектов бл</w:t>
      </w:r>
      <w:r w:rsidR="0025346F">
        <w:rPr>
          <w:rFonts w:ascii="Times New Roman" w:hAnsi="Times New Roman"/>
          <w:sz w:val="28"/>
          <w:szCs w:val="28"/>
        </w:rPr>
        <w:t>агоустройства города-курорта Кисловодска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Предметом регулирования регламента информационного и рекламного оформления зданий, строений, сооружений и объектов бл</w:t>
      </w:r>
      <w:r w:rsidR="00D91936">
        <w:rPr>
          <w:rFonts w:ascii="Times New Roman" w:hAnsi="Times New Roman"/>
          <w:sz w:val="28"/>
          <w:szCs w:val="28"/>
        </w:rPr>
        <w:t>агоустройства города-курорта Кисловодска</w:t>
      </w:r>
      <w:r w:rsidRPr="00A34EBF">
        <w:rPr>
          <w:rFonts w:ascii="Times New Roman" w:hAnsi="Times New Roman"/>
          <w:sz w:val="28"/>
          <w:szCs w:val="28"/>
        </w:rPr>
        <w:t xml:space="preserve"> (далее - Регламент) являются внешний вид средств размещения информации и художественно-композиционные требования к размещению: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средств размещения информации, устанавливаемых на фасадах, </w:t>
      </w:r>
      <w:r w:rsidRPr="008D32D5">
        <w:rPr>
          <w:rFonts w:ascii="Times New Roman" w:hAnsi="Times New Roman"/>
          <w:color w:val="000000" w:themeColor="text1"/>
          <w:sz w:val="28"/>
          <w:szCs w:val="28"/>
        </w:rPr>
        <w:t>крышах,</w:t>
      </w:r>
      <w:r w:rsidRPr="00A34EBF">
        <w:rPr>
          <w:rFonts w:ascii="Times New Roman" w:hAnsi="Times New Roman"/>
          <w:sz w:val="28"/>
          <w:szCs w:val="28"/>
        </w:rPr>
        <w:t xml:space="preserve"> иных внешних элементах зданий, строений, сооружений, на определенных Регламентом видах элементов благоустройства этих объектов (в том числе навигационных модулей);</w:t>
      </w:r>
    </w:p>
    <w:p w:rsidR="00A34EBF" w:rsidRPr="000C2D67" w:rsidRDefault="00D91936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- </w:t>
      </w:r>
      <w:r w:rsidR="00A34EBF" w:rsidRPr="000C2D67">
        <w:rPr>
          <w:rFonts w:ascii="Times New Roman" w:hAnsi="Times New Roman"/>
          <w:sz w:val="28"/>
          <w:szCs w:val="28"/>
        </w:rPr>
        <w:t xml:space="preserve">рекламных конструкций, устанавливаемых на зданиях, строениях, сооружениях, для которых </w:t>
      </w:r>
      <w:hyperlink r:id="rId10" w:history="1">
        <w:r w:rsidR="00A34EBF" w:rsidRPr="000C2D67">
          <w:rPr>
            <w:rFonts w:ascii="Times New Roman" w:hAnsi="Times New Roman"/>
            <w:sz w:val="28"/>
            <w:szCs w:val="28"/>
          </w:rPr>
          <w:t>Законом</w:t>
        </w:r>
      </w:hyperlink>
      <w:r w:rsidR="00A34EBF" w:rsidRPr="000C2D67">
        <w:rPr>
          <w:rFonts w:ascii="Times New Roman" w:hAnsi="Times New Roman"/>
          <w:sz w:val="28"/>
          <w:szCs w:val="28"/>
        </w:rPr>
        <w:t xml:space="preserve"> Российской Федерации от 13 марта 200</w:t>
      </w:r>
      <w:r w:rsidRPr="000C2D67">
        <w:rPr>
          <w:rFonts w:ascii="Times New Roman" w:hAnsi="Times New Roman"/>
          <w:sz w:val="28"/>
          <w:szCs w:val="28"/>
        </w:rPr>
        <w:t>6 г. №38-ФЗ «О рекламе»</w:t>
      </w:r>
      <w:r w:rsidR="00A34EBF" w:rsidRPr="000C2D67">
        <w:rPr>
          <w:rFonts w:ascii="Times New Roman" w:hAnsi="Times New Roman"/>
          <w:sz w:val="28"/>
          <w:szCs w:val="28"/>
        </w:rPr>
        <w:t xml:space="preserve"> не предусмотрена разработка схем размещения рекламных конструкций.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="00D52BD3" w:rsidRPr="000C2D67">
        <w:rPr>
          <w:rFonts w:ascii="Times New Roman" w:hAnsi="Times New Roman"/>
          <w:sz w:val="28"/>
          <w:szCs w:val="28"/>
        </w:rPr>
        <w:t>реализации требований</w:t>
      </w:r>
      <w:r w:rsidRPr="000C2D67">
        <w:rPr>
          <w:rFonts w:ascii="Times New Roman" w:hAnsi="Times New Roman"/>
          <w:sz w:val="28"/>
          <w:szCs w:val="28"/>
        </w:rPr>
        <w:t xml:space="preserve"> п</w:t>
      </w:r>
      <w:r w:rsidR="00EE7705" w:rsidRPr="000C2D67">
        <w:rPr>
          <w:rFonts w:ascii="Times New Roman" w:hAnsi="Times New Roman"/>
          <w:sz w:val="28"/>
          <w:szCs w:val="28"/>
        </w:rPr>
        <w:t>равил благоустройства территори</w:t>
      </w:r>
      <w:r w:rsidR="004E7F4F" w:rsidRPr="000C2D67">
        <w:rPr>
          <w:rFonts w:ascii="Times New Roman" w:hAnsi="Times New Roman"/>
          <w:sz w:val="28"/>
          <w:szCs w:val="28"/>
        </w:rPr>
        <w:t>и городского округа города-курорта Кисловодска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в части требований к содержанию зданий, сооружений, к внешнему виду фасадов и ограждений, а также создания эстетически полноценного визуального пространства и ко</w:t>
      </w:r>
      <w:r w:rsidR="006A5845" w:rsidRPr="000C2D67">
        <w:rPr>
          <w:rFonts w:ascii="Times New Roman" w:hAnsi="Times New Roman"/>
          <w:sz w:val="28"/>
          <w:szCs w:val="28"/>
        </w:rPr>
        <w:t xml:space="preserve">мфортного режима информирования. </w:t>
      </w:r>
      <w:r w:rsidRPr="000C2D67">
        <w:rPr>
          <w:rFonts w:ascii="Times New Roman" w:hAnsi="Times New Roman"/>
          <w:sz w:val="28"/>
          <w:szCs w:val="28"/>
        </w:rPr>
        <w:t>Регламент в отношении указанных средств размещения информации и рекламных конструкций независимо от форм собственности на них или на объекты, на которых они устанавливаются, определяет: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типы средств размещения информации и рекламных конструкций;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функциональные особенности типов средств размещения информации и рекламных конструкций;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художественно-композиционные требования к внешнему виду и размещению средств размещения информации и рекламных конструкций.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Настоящий Регламент не распространяется </w:t>
      </w:r>
      <w:proofErr w:type="gramStart"/>
      <w:r w:rsidRPr="000C2D67">
        <w:rPr>
          <w:rFonts w:ascii="Times New Roman" w:hAnsi="Times New Roman"/>
          <w:sz w:val="28"/>
          <w:szCs w:val="28"/>
        </w:rPr>
        <w:t>на</w:t>
      </w:r>
      <w:proofErr w:type="gramEnd"/>
      <w:r w:rsidRPr="000C2D67">
        <w:rPr>
          <w:rFonts w:ascii="Times New Roman" w:hAnsi="Times New Roman"/>
          <w:sz w:val="28"/>
          <w:szCs w:val="28"/>
        </w:rPr>
        <w:t>:</w:t>
      </w:r>
    </w:p>
    <w:p w:rsidR="00A34EBF" w:rsidRPr="000C2D67" w:rsidRDefault="00A34EBF" w:rsidP="003B18A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lastRenderedPageBreak/>
        <w:t xml:space="preserve">- рекламные конструкции, предусматриваемые к размещению в соответствии с </w:t>
      </w:r>
      <w:hyperlink r:id="rId11" w:history="1">
        <w:r w:rsidRPr="000C2D67">
          <w:rPr>
            <w:rFonts w:ascii="Times New Roman" w:hAnsi="Times New Roman"/>
            <w:sz w:val="28"/>
            <w:szCs w:val="28"/>
          </w:rPr>
          <w:t>Законом</w:t>
        </w:r>
      </w:hyperlink>
      <w:r w:rsidRPr="000C2D67">
        <w:rPr>
          <w:rFonts w:ascii="Times New Roman" w:hAnsi="Times New Roman"/>
          <w:sz w:val="28"/>
          <w:szCs w:val="28"/>
        </w:rPr>
        <w:t xml:space="preserve"> Российской </w:t>
      </w:r>
      <w:r w:rsidR="00023B10" w:rsidRPr="000C2D67">
        <w:rPr>
          <w:rFonts w:ascii="Times New Roman" w:hAnsi="Times New Roman"/>
          <w:sz w:val="28"/>
          <w:szCs w:val="28"/>
        </w:rPr>
        <w:t>Федерации от 13 марта 2006 г. №38-ФЗ «О рекламе»</w:t>
      </w:r>
      <w:r w:rsidRPr="000C2D67">
        <w:rPr>
          <w:rFonts w:ascii="Times New Roman" w:hAnsi="Times New Roman"/>
          <w:sz w:val="28"/>
          <w:szCs w:val="28"/>
        </w:rPr>
        <w:t xml:space="preserve"> на основании схемы размещения рекламных конструкций;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>- размещаемые на зданиях, строениях, сооружениях указатели наименований улиц, проспектов, площадей, переулков, шоссе, набережных, скверов, бульваров, тупиков, проездов, просек, аллей, линий (в том числе проектируемых (номерных), мостов, путепроводов, эстакад, тоннелей, а также километровых участков автодорог (в том числе кольцевых), указатели номеров домов;</w:t>
      </w:r>
      <w:proofErr w:type="gramEnd"/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указатели террит</w:t>
      </w:r>
      <w:r w:rsidR="0035622E" w:rsidRPr="000C2D67">
        <w:rPr>
          <w:rFonts w:ascii="Times New Roman" w:hAnsi="Times New Roman"/>
          <w:sz w:val="28"/>
          <w:szCs w:val="28"/>
        </w:rPr>
        <w:t>ориального деления</w:t>
      </w:r>
      <w:r w:rsidRPr="000C2D67">
        <w:rPr>
          <w:rFonts w:ascii="Times New Roman" w:hAnsi="Times New Roman"/>
          <w:sz w:val="28"/>
          <w:szCs w:val="28"/>
        </w:rPr>
        <w:t>, указатели границ территорий городских и сельских поселений, указатели картографической информации, а также указатели маршрутов (схем) движения и распи</w:t>
      </w:r>
      <w:r w:rsidR="0035622E" w:rsidRPr="000C2D67">
        <w:rPr>
          <w:rFonts w:ascii="Times New Roman" w:hAnsi="Times New Roman"/>
          <w:sz w:val="28"/>
          <w:szCs w:val="28"/>
        </w:rPr>
        <w:t>сания общественного</w:t>
      </w:r>
      <w:r w:rsidRPr="000C2D67">
        <w:rPr>
          <w:rFonts w:ascii="Times New Roman" w:hAnsi="Times New Roman"/>
          <w:sz w:val="28"/>
          <w:szCs w:val="28"/>
        </w:rPr>
        <w:t xml:space="preserve"> пассажирского транспорта;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дорожные информационные знаки;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>- информационные надписи и обозначения на объектах культурного наследия федерал</w:t>
      </w:r>
      <w:r w:rsidR="0035622E" w:rsidRPr="000C2D67">
        <w:rPr>
          <w:rFonts w:ascii="Times New Roman" w:hAnsi="Times New Roman"/>
          <w:sz w:val="28"/>
          <w:szCs w:val="28"/>
        </w:rPr>
        <w:t>ьного, регионального (краевого</w:t>
      </w:r>
      <w:r w:rsidRPr="000C2D67">
        <w:rPr>
          <w:rFonts w:ascii="Times New Roman" w:hAnsi="Times New Roman"/>
          <w:sz w:val="28"/>
          <w:szCs w:val="28"/>
        </w:rPr>
        <w:t xml:space="preserve">) и местного значения - надписи и обозначения, содержащие информацию об объекте культурного наследия, порядок установки которых определяется Федеральным </w:t>
      </w:r>
      <w:hyperlink r:id="rId12" w:history="1">
        <w:r w:rsidRPr="000C2D67">
          <w:rPr>
            <w:rFonts w:ascii="Times New Roman" w:hAnsi="Times New Roman"/>
            <w:sz w:val="28"/>
            <w:szCs w:val="28"/>
          </w:rPr>
          <w:t>законом</w:t>
        </w:r>
      </w:hyperlink>
      <w:r w:rsidRPr="000C2D67">
        <w:rPr>
          <w:rFonts w:ascii="Times New Roman" w:hAnsi="Times New Roman"/>
          <w:sz w:val="28"/>
          <w:szCs w:val="28"/>
        </w:rPr>
        <w:t xml:space="preserve"> от 25.06.2002</w:t>
      </w:r>
      <w:r w:rsidR="00A96290" w:rsidRPr="000C2D67">
        <w:rPr>
          <w:rFonts w:ascii="Times New Roman" w:hAnsi="Times New Roman"/>
          <w:sz w:val="28"/>
          <w:szCs w:val="28"/>
        </w:rPr>
        <w:t xml:space="preserve"> №73-ФЗ «</w:t>
      </w:r>
      <w:r w:rsidRPr="000C2D67">
        <w:rPr>
          <w:rFonts w:ascii="Times New Roman" w:hAnsi="Times New Roman"/>
          <w:sz w:val="28"/>
          <w:szCs w:val="28"/>
        </w:rPr>
        <w:t>Об объектах культурного наследия (памятниках истории и культур</w:t>
      </w:r>
      <w:r w:rsidR="00A96290" w:rsidRPr="000C2D67">
        <w:rPr>
          <w:rFonts w:ascii="Times New Roman" w:hAnsi="Times New Roman"/>
          <w:sz w:val="28"/>
          <w:szCs w:val="28"/>
        </w:rPr>
        <w:t>ы) народов Российской Федерации»</w:t>
      </w:r>
      <w:r w:rsidRPr="000C2D67">
        <w:rPr>
          <w:rFonts w:ascii="Times New Roman" w:hAnsi="Times New Roman"/>
          <w:sz w:val="28"/>
          <w:szCs w:val="28"/>
        </w:rPr>
        <w:t xml:space="preserve">, а также </w:t>
      </w:r>
      <w:hyperlink r:id="rId13" w:history="1">
        <w:r w:rsidRPr="000C2D67">
          <w:rPr>
            <w:rFonts w:ascii="Times New Roman" w:hAnsi="Times New Roman"/>
            <w:sz w:val="28"/>
            <w:szCs w:val="28"/>
          </w:rPr>
          <w:t>Законом</w:t>
        </w:r>
      </w:hyperlink>
      <w:r w:rsidR="00252420" w:rsidRPr="000C2D67">
        <w:rPr>
          <w:rFonts w:ascii="Times New Roman" w:hAnsi="Times New Roman"/>
          <w:sz w:val="28"/>
          <w:szCs w:val="28"/>
        </w:rPr>
        <w:t xml:space="preserve"> Ставропольского края от 16</w:t>
      </w:r>
      <w:r w:rsidRPr="000C2D67">
        <w:rPr>
          <w:rFonts w:ascii="Times New Roman" w:hAnsi="Times New Roman"/>
          <w:sz w:val="28"/>
          <w:szCs w:val="28"/>
        </w:rPr>
        <w:t>.</w:t>
      </w:r>
      <w:r w:rsidR="0030600C" w:rsidRPr="000C2D67">
        <w:rPr>
          <w:rFonts w:ascii="Times New Roman" w:hAnsi="Times New Roman"/>
          <w:sz w:val="28"/>
          <w:szCs w:val="28"/>
        </w:rPr>
        <w:t>03.2006 №14</w:t>
      </w:r>
      <w:r w:rsidR="00252420" w:rsidRPr="000C2D67">
        <w:rPr>
          <w:rFonts w:ascii="Times New Roman" w:hAnsi="Times New Roman"/>
          <w:sz w:val="28"/>
          <w:szCs w:val="28"/>
        </w:rPr>
        <w:t>-КЗ</w:t>
      </w:r>
      <w:r w:rsidR="00B03EB2" w:rsidRPr="000C2D67">
        <w:rPr>
          <w:rFonts w:ascii="Times New Roman" w:hAnsi="Times New Roman"/>
          <w:sz w:val="28"/>
          <w:szCs w:val="28"/>
        </w:rPr>
        <w:t xml:space="preserve"> «</w:t>
      </w:r>
      <w:r w:rsidRPr="000C2D67">
        <w:rPr>
          <w:rFonts w:ascii="Times New Roman" w:hAnsi="Times New Roman"/>
          <w:sz w:val="28"/>
          <w:szCs w:val="28"/>
        </w:rPr>
        <w:t xml:space="preserve">Об объектах культурного наследия (памятниках истории и культуры) </w:t>
      </w:r>
      <w:r w:rsidR="00B03EB2" w:rsidRPr="000C2D67">
        <w:rPr>
          <w:rFonts w:ascii="Times New Roman" w:hAnsi="Times New Roman"/>
          <w:sz w:val="28"/>
          <w:szCs w:val="28"/>
        </w:rPr>
        <w:t>народов Российской Федерации</w:t>
      </w:r>
      <w:proofErr w:type="gramEnd"/>
      <w:r w:rsidR="00B03EB2" w:rsidRPr="000C2D67">
        <w:rPr>
          <w:rFonts w:ascii="Times New Roman" w:hAnsi="Times New Roman"/>
          <w:sz w:val="28"/>
          <w:szCs w:val="28"/>
        </w:rPr>
        <w:t xml:space="preserve"> в Ставропольском крае»</w:t>
      </w:r>
      <w:r w:rsidRPr="000C2D67"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1.2. Основные термины</w:t>
      </w:r>
      <w:r w:rsidR="000C2D67"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В настоящем Регламенте используются следующие понятия и определения: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Брандмауэр - глухая противопожарная стена здания, выполняемая из несгораемых материалов, в </w:t>
      </w:r>
      <w:proofErr w:type="spellStart"/>
      <w:r w:rsidRPr="000C2D67">
        <w:rPr>
          <w:rFonts w:ascii="Times New Roman" w:hAnsi="Times New Roman"/>
          <w:sz w:val="28"/>
          <w:szCs w:val="28"/>
        </w:rPr>
        <w:t>т.ч</w:t>
      </w:r>
      <w:proofErr w:type="spellEnd"/>
      <w:r w:rsidRPr="000C2D67">
        <w:rPr>
          <w:rFonts w:ascii="Times New Roman" w:hAnsi="Times New Roman"/>
          <w:sz w:val="28"/>
          <w:szCs w:val="28"/>
        </w:rPr>
        <w:t>. разделяющая смежные здания, строения, сооружения, а также рекламная конструкция, устанавливаемая на указанной стене здания в виде объекта, состоящего из элементов крепления к стене, каркаса и информационного поля.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Витрина - остекленная часть экстерьера здания, строения, сооружения, предназначенная для экспозиции товаров и услуг для информации (рекламы) их содержания и особенностей потребления покупателями.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Вывеска - визуальная информация об организациях, индивидуальных предпринимателях или об обобщенном наименовании группы товаров без выделения конкретного товара среди ряда однородных товаров, размещаемая в месте производства или реализации таких товаров в форме различных типов средств размещения информации, определенных для ее размещения в зависимости от ее статуса, обязательная к донесению до потребителя в соответствии с </w:t>
      </w:r>
      <w:hyperlink r:id="rId14" w:history="1">
        <w:r w:rsidRPr="000C2D67">
          <w:rPr>
            <w:rFonts w:ascii="Times New Roman" w:hAnsi="Times New Roman"/>
            <w:sz w:val="28"/>
            <w:szCs w:val="28"/>
          </w:rPr>
          <w:t>Законом</w:t>
        </w:r>
      </w:hyperlink>
      <w:r w:rsidRPr="000C2D67">
        <w:rPr>
          <w:rFonts w:ascii="Times New Roman" w:hAnsi="Times New Roman"/>
          <w:sz w:val="28"/>
          <w:szCs w:val="28"/>
        </w:rPr>
        <w:t xml:space="preserve"> Российской Ф</w:t>
      </w:r>
      <w:r w:rsidR="00106E1B" w:rsidRPr="000C2D67">
        <w:rPr>
          <w:rFonts w:ascii="Times New Roman" w:hAnsi="Times New Roman"/>
          <w:sz w:val="28"/>
          <w:szCs w:val="28"/>
        </w:rPr>
        <w:t>едерации от 7 февраля 1992 г</w:t>
      </w:r>
      <w:proofErr w:type="gramEnd"/>
      <w:r w:rsidR="00106E1B" w:rsidRPr="000C2D67">
        <w:rPr>
          <w:rFonts w:ascii="Times New Roman" w:hAnsi="Times New Roman"/>
          <w:sz w:val="28"/>
          <w:szCs w:val="28"/>
        </w:rPr>
        <w:t>. №2300-1 «О защите прав потребителей»</w:t>
      </w:r>
      <w:r w:rsidR="0030600C" w:rsidRPr="000C2D67">
        <w:rPr>
          <w:rFonts w:ascii="Times New Roman" w:hAnsi="Times New Roman"/>
          <w:sz w:val="28"/>
          <w:szCs w:val="28"/>
        </w:rPr>
        <w:t>,</w:t>
      </w:r>
      <w:r w:rsidRPr="000C2D67">
        <w:rPr>
          <w:rFonts w:ascii="Times New Roman" w:hAnsi="Times New Roman"/>
          <w:sz w:val="28"/>
          <w:szCs w:val="28"/>
        </w:rPr>
        <w:t xml:space="preserve"> (фирменное наименование (наименование) организации, место ее нахождения (адрес), режим ее работы), или иная, предусмотренная обычаями делового оборота и не относимая распорядительными и нормативными актами Российской Федерации к рекламе.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Внешний архитектурный облик сложившейся застройки - совокупность визуально воспринимаемых градостроительных особенностей планировочной организации территории и особенностей архитектурного облика</w:t>
      </w:r>
      <w:r w:rsidR="00AB5227" w:rsidRPr="000C2D67">
        <w:rPr>
          <w:rFonts w:ascii="Times New Roman" w:hAnsi="Times New Roman"/>
          <w:sz w:val="28"/>
          <w:szCs w:val="28"/>
        </w:rPr>
        <w:t>,</w:t>
      </w:r>
      <w:r w:rsidRPr="000C2D67">
        <w:rPr>
          <w:rFonts w:ascii="Times New Roman" w:hAnsi="Times New Roman"/>
          <w:sz w:val="28"/>
          <w:szCs w:val="28"/>
        </w:rPr>
        <w:t xml:space="preserve"> расположенных в ее пределах зданий, строений, сооружений, элементов благоустройства и природного ландшафта.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Глухая стена - наружная стена здания, строения, сооружения, в </w:t>
      </w:r>
      <w:proofErr w:type="gramStart"/>
      <w:r w:rsidRPr="000C2D67">
        <w:rPr>
          <w:rFonts w:ascii="Times New Roman" w:hAnsi="Times New Roman"/>
          <w:sz w:val="28"/>
          <w:szCs w:val="28"/>
        </w:rPr>
        <w:t>которой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отсутствуют оконные и дверные проемы.</w:t>
      </w:r>
    </w:p>
    <w:p w:rsidR="00A34EBF" w:rsidRPr="000C2D67" w:rsidRDefault="00FB0EFA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Эскизный </w:t>
      </w:r>
      <w:r w:rsidR="00A34EBF" w:rsidRPr="000C2D67">
        <w:rPr>
          <w:rFonts w:ascii="Times New Roman" w:hAnsi="Times New Roman"/>
          <w:sz w:val="28"/>
          <w:szCs w:val="28"/>
        </w:rPr>
        <w:t>проект средства размещения информации - комплект документов в текстовом и графическом виде, содержащий сведения о месторасположении и художественно-композиционном решении средства размещения информации</w:t>
      </w:r>
      <w:r w:rsidR="0055174F" w:rsidRPr="000C2D67">
        <w:rPr>
          <w:rFonts w:ascii="Times New Roman" w:hAnsi="Times New Roman"/>
          <w:sz w:val="28"/>
          <w:szCs w:val="28"/>
        </w:rPr>
        <w:t xml:space="preserve"> и габаритных размерах</w:t>
      </w:r>
      <w:r w:rsidR="00A66B27" w:rsidRPr="000C2D67">
        <w:rPr>
          <w:rFonts w:ascii="Times New Roman" w:hAnsi="Times New Roman"/>
          <w:sz w:val="28"/>
          <w:szCs w:val="28"/>
        </w:rPr>
        <w:t>, колористических и инженерных решениях</w:t>
      </w:r>
      <w:r w:rsidR="00A34EBF" w:rsidRPr="000C2D67"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Информационный блок - средство размещения информации, предназначенное для системного размещения информации о нескольких организациях, индивидуальных предпринимателях, обязательной к донесению до потребителя в соответствии с </w:t>
      </w:r>
      <w:hyperlink r:id="rId15" w:history="1">
        <w:r w:rsidRPr="000C2D67">
          <w:rPr>
            <w:rFonts w:ascii="Times New Roman" w:hAnsi="Times New Roman"/>
            <w:sz w:val="28"/>
            <w:szCs w:val="28"/>
          </w:rPr>
          <w:t>Законом</w:t>
        </w:r>
      </w:hyperlink>
      <w:r w:rsidRPr="000C2D67">
        <w:rPr>
          <w:rFonts w:ascii="Times New Roman" w:hAnsi="Times New Roman"/>
          <w:sz w:val="28"/>
          <w:szCs w:val="28"/>
        </w:rPr>
        <w:t xml:space="preserve"> Российской Ф</w:t>
      </w:r>
      <w:r w:rsidR="006A7783" w:rsidRPr="000C2D67">
        <w:rPr>
          <w:rFonts w:ascii="Times New Roman" w:hAnsi="Times New Roman"/>
          <w:sz w:val="28"/>
          <w:szCs w:val="28"/>
        </w:rPr>
        <w:t>едерации от 7 февраля 1992 г. №2300-1 «О защите прав потребителей»</w:t>
      </w:r>
      <w:r w:rsidRPr="000C2D67">
        <w:rPr>
          <w:rFonts w:ascii="Times New Roman" w:hAnsi="Times New Roman"/>
          <w:sz w:val="28"/>
          <w:szCs w:val="28"/>
        </w:rPr>
        <w:t>, устанавливаемое в границах входной группы, рядом с входными дверьми (в том числе в интерьерах общественных зданий) или вблизи арочных проездов (проходов), если вход в организации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(проход к индивидуальным предпринимателям) находится во дворе.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>Индивидуальный (специальный) дизайн-проект средства размещения информации и/или рекламных конструкций - дизайн-проект, предусматривающий предложения по размещению средства размещения информации и/или его художественно-композиционное решение, не соотносящиеся с положениями, установленными настоящим Регламентом, по размещению некоторых определенных настоящим Регламентом средств размещения информации или не предусмотренных настоящим Регламентом средств размещения информации, а также рекламных конструкций, устанавливаемых на внешних стенах, крышах и иных конструктивных элементах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зданий, строений, сооружений.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Информационная стела - элемент благоустройства и городской навигации в виде отдельно стоящей конструкции, сооружения, предусмотренный исключительно для установки на нем иных средств размещения информации.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Карниз - протяженный выступающий элемент фасада, в основном горизонтальный, отделяющий плоскость крыши от вертикальной плоскости стены или разделяющий плоскость стены по выделенным горизонтальным </w:t>
      </w:r>
      <w:r w:rsidRPr="000C2D67">
        <w:rPr>
          <w:rFonts w:ascii="Times New Roman" w:hAnsi="Times New Roman"/>
          <w:sz w:val="28"/>
          <w:szCs w:val="28"/>
        </w:rPr>
        <w:lastRenderedPageBreak/>
        <w:t>линиям.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Кернинг - избирательное изменение интервала между буквами в зависимости от их формы. Кернинг применяется для того, чтобы между любыми двумя буквами расстояние было визуально одинаковым.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Козырек (навес) - ограждающий элемент, располагаемый на фасадах над входной группой в здание, строение, сооружение.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Композиция - гармоничное сочетание, соединение различных частей в единое функциональное и художественное целое в соответствии с замыслом автора. Композиционная целостность характеризуется тем, что ни один из элементов композиции не может быть заменен или изменен без ущерба для целого.</w:t>
      </w:r>
    </w:p>
    <w:p w:rsidR="00995FA3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Консольная информационная конструкция (панель-кронштейн) - </w:t>
      </w:r>
      <w:r w:rsidR="00330F21" w:rsidRPr="000C2D67">
        <w:rPr>
          <w:rFonts w:ascii="Times New Roman" w:hAnsi="Times New Roman"/>
          <w:sz w:val="28"/>
          <w:szCs w:val="28"/>
        </w:rPr>
        <w:t>Ориентированная на две стороны конструкция, закрепляемая одним</w:t>
      </w:r>
      <w:r w:rsidR="00995FA3" w:rsidRPr="000C2D67">
        <w:rPr>
          <w:rFonts w:ascii="Times New Roman" w:hAnsi="Times New Roman"/>
          <w:sz w:val="28"/>
          <w:szCs w:val="28"/>
        </w:rPr>
        <w:t xml:space="preserve"> </w:t>
      </w:r>
      <w:r w:rsidR="00330F21" w:rsidRPr="000C2D67">
        <w:rPr>
          <w:rFonts w:ascii="Times New Roman" w:hAnsi="Times New Roman"/>
          <w:sz w:val="28"/>
          <w:szCs w:val="28"/>
        </w:rPr>
        <w:t>концом к фасаду здания и выступающая из него вертикально. Может</w:t>
      </w:r>
      <w:r w:rsidR="00995FA3" w:rsidRPr="000C2D67">
        <w:rPr>
          <w:rFonts w:ascii="Times New Roman" w:hAnsi="Times New Roman"/>
          <w:sz w:val="28"/>
          <w:szCs w:val="28"/>
        </w:rPr>
        <w:t xml:space="preserve"> </w:t>
      </w:r>
      <w:r w:rsidR="00330F21" w:rsidRPr="000C2D67">
        <w:rPr>
          <w:rFonts w:ascii="Times New Roman" w:hAnsi="Times New Roman"/>
          <w:sz w:val="28"/>
          <w:szCs w:val="28"/>
        </w:rPr>
        <w:t>исполнять роль общего указателя с информацией о нескольких</w:t>
      </w:r>
      <w:r w:rsidR="00995FA3" w:rsidRPr="000C2D67">
        <w:rPr>
          <w:rFonts w:ascii="Times New Roman" w:hAnsi="Times New Roman"/>
          <w:sz w:val="28"/>
          <w:szCs w:val="28"/>
        </w:rPr>
        <w:t xml:space="preserve"> </w:t>
      </w:r>
      <w:r w:rsidR="00330F21" w:rsidRPr="000C2D67">
        <w:rPr>
          <w:rFonts w:ascii="Times New Roman" w:hAnsi="Times New Roman"/>
          <w:sz w:val="28"/>
          <w:szCs w:val="28"/>
        </w:rPr>
        <w:t>предприятиях.</w:t>
      </w:r>
      <w:r w:rsidRPr="000C2D67">
        <w:rPr>
          <w:rFonts w:ascii="Times New Roman" w:hAnsi="Times New Roman"/>
          <w:sz w:val="28"/>
          <w:szCs w:val="28"/>
        </w:rPr>
        <w:t xml:space="preserve"> Может быть </w:t>
      </w:r>
      <w:proofErr w:type="gramStart"/>
      <w:r w:rsidRPr="000C2D67">
        <w:rPr>
          <w:rFonts w:ascii="Times New Roman" w:hAnsi="Times New Roman"/>
          <w:sz w:val="28"/>
          <w:szCs w:val="28"/>
        </w:rPr>
        <w:t>выполнена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в форме декоративного символа.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Концепция информационного или информационно-рекламного оформления территории общего пользования (улицы и дороги, площади, бульвары) - комплект материалов в текстовом и графическом виде, содержащий параметры и характеристики месторасположения, типы и визуальные габариты всех средств размещения информации, размещаемых на фасадах всех зданий, строений, сооружений, на определенных Регламентом видах элементов благоустройства этих объектов (в </w:t>
      </w:r>
      <w:proofErr w:type="spellStart"/>
      <w:r w:rsidRPr="000C2D67">
        <w:rPr>
          <w:rFonts w:ascii="Times New Roman" w:hAnsi="Times New Roman"/>
          <w:sz w:val="28"/>
          <w:szCs w:val="28"/>
        </w:rPr>
        <w:t>т.ч</w:t>
      </w:r>
      <w:proofErr w:type="spellEnd"/>
      <w:r w:rsidRPr="000C2D67">
        <w:rPr>
          <w:rFonts w:ascii="Times New Roman" w:hAnsi="Times New Roman"/>
          <w:sz w:val="28"/>
          <w:szCs w:val="28"/>
        </w:rPr>
        <w:t>. навигационных модулей), рекламных конструкций, размещаемых на фасадах зданий, строений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, сооружений, для которых </w:t>
      </w:r>
      <w:hyperlink r:id="rId16" w:history="1">
        <w:r w:rsidRPr="000C2D67">
          <w:rPr>
            <w:rFonts w:ascii="Times New Roman" w:hAnsi="Times New Roman"/>
            <w:sz w:val="28"/>
            <w:szCs w:val="28"/>
          </w:rPr>
          <w:t>Законом</w:t>
        </w:r>
      </w:hyperlink>
      <w:r w:rsidRPr="000C2D67">
        <w:rPr>
          <w:rFonts w:ascii="Times New Roman" w:hAnsi="Times New Roman"/>
          <w:sz w:val="28"/>
          <w:szCs w:val="28"/>
        </w:rPr>
        <w:t xml:space="preserve"> Российской </w:t>
      </w:r>
      <w:r w:rsidR="00DB2CB1" w:rsidRPr="000C2D67">
        <w:rPr>
          <w:rFonts w:ascii="Times New Roman" w:hAnsi="Times New Roman"/>
          <w:sz w:val="28"/>
          <w:szCs w:val="28"/>
        </w:rPr>
        <w:t>Федерации от 13 марта 2006 г. №38-ФЗ «О рекламе»</w:t>
      </w:r>
      <w:r w:rsidRPr="000C2D67">
        <w:rPr>
          <w:rFonts w:ascii="Times New Roman" w:hAnsi="Times New Roman"/>
          <w:sz w:val="28"/>
          <w:szCs w:val="28"/>
        </w:rPr>
        <w:t xml:space="preserve"> не предусмотрена разработка схем размещения рекламных конструкций и/или выносных средств размещения информации, размещаемых на конкретной территории общего пользования. Концепция информационного или информационно-рекламного оформления территорий общего пользования (улиц и дорог, площадей, бульваров) может содержать художественно-композиционные решения средств размещения информации и рекламных конструкций в полном объеме.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Маркиза - сборно-разборная конструкция для затенения фасадных элементов, таких как витрины с их экспозициями, оконные проемы, террасы, а также для защиты от дождя и ветра.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2D67">
        <w:rPr>
          <w:rFonts w:ascii="Times New Roman" w:hAnsi="Times New Roman"/>
          <w:sz w:val="28"/>
          <w:szCs w:val="28"/>
        </w:rPr>
        <w:t>Медиафасад</w:t>
      </w:r>
      <w:proofErr w:type="spellEnd"/>
      <w:r w:rsidRPr="000C2D67">
        <w:rPr>
          <w:rFonts w:ascii="Times New Roman" w:hAnsi="Times New Roman"/>
          <w:sz w:val="28"/>
          <w:szCs w:val="28"/>
        </w:rPr>
        <w:t xml:space="preserve"> - конструкция, являющаяся неотъемным элементом фасада здания (строения, сооружения) или органично в него интегрированная и предназначенная для размещения и демонстрации рекламы в формате видеоизображения.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Навигационные модули - двусторонние конструкции, устанавливаемые на опорах (собственных опорах, мачтах-опорах городского освещения, опорах контактной сети) и содержащие информацию о планировочной организации территории населенного пункта, местах нахождения объектов </w:t>
      </w:r>
      <w:r w:rsidRPr="000C2D67">
        <w:rPr>
          <w:rFonts w:ascii="Times New Roman" w:hAnsi="Times New Roman"/>
          <w:sz w:val="28"/>
          <w:szCs w:val="28"/>
        </w:rPr>
        <w:lastRenderedPageBreak/>
        <w:t>инфраструктуры, культурно-исторических памятников, учреждений и организаций городского, окружного и муниципального значения, предприятий и объектов потребительского рынка.</w:t>
      </w:r>
      <w:proofErr w:type="gramEnd"/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Объекты, не являющиеся объектами капитального строительства (некапитальные объекты), - временные сооружения или временные конструкции, в </w:t>
      </w:r>
      <w:proofErr w:type="spellStart"/>
      <w:r w:rsidRPr="000C2D67">
        <w:rPr>
          <w:rFonts w:ascii="Times New Roman" w:hAnsi="Times New Roman"/>
          <w:sz w:val="28"/>
          <w:szCs w:val="28"/>
        </w:rPr>
        <w:t>т.ч</w:t>
      </w:r>
      <w:proofErr w:type="spellEnd"/>
      <w:r w:rsidRPr="000C2D67">
        <w:rPr>
          <w:rFonts w:ascii="Times New Roman" w:hAnsi="Times New Roman"/>
          <w:sz w:val="28"/>
          <w:szCs w:val="28"/>
        </w:rPr>
        <w:t>. нестационарные торговые объекты, не связанные прочно с земельным участком, выполняемые из легковозводимых сборно-разборных конструкций, без инженерных коммуникаций (кроме технологического присоединения) и подземных сооружений.</w:t>
      </w:r>
      <w:proofErr w:type="gramEnd"/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Обычай (обычай делового оборота) - сложившееся и широко применяемое в какой-либо предпринимательской или иной деятельности, не предусмотренное законодательством правило поведения независимо от того, зафиксировано ли оно в каком-либо документе или нет.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Проемы (дверные, оконные, воротные) - элементы стеновой или кровельной конструкции, предназначенные для сообщения внутренних помещений с окружающим пространством, естественного освещения, вентиляции.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Светодиодный экран - конструкция с использованием светодиодов или иных световых устройств, устанавливаемая на фасаде здания (строения, сооружения) и предназначенная для размещения и демонстрации рекламы в формате видеоизображения.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Сезонные (летние) кафе - временные сооружения или временные конструкции, предназначенные для дополнительного обслуживания питанием и отдыха, непосредственно примыкающие к капитальному зданию, строению, сооружению или находящиеся в непосредственной близости от здания, строения, сооружения, в котором осуществляется деятельность по оказанию услуг общественного питания предприятием общественного питания.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Скатная крыша - крыша, имеющая уклон поверхности (или поверхностей) не менее 10.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Стиль - исторически сложившаяся устойчивая система средств художественной выразительности, образных приемов и правил творческого метода; совокупность характерных черт и признаков определенного времени и места, проявляющихся в произведениях искусства или функциональных, конструктивных и художественных особенностях архитектуры.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Средства размещения информации - конструкции, сооружения, технические приспособления, художественные элементы и другие носители, предназначенные для распространения информации, за исключением рекламных конструкций.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Стенд - элемент благоустройства, информационная плоскостная отдельно стоящая на собственной опоре конструкция.</w:t>
      </w:r>
    </w:p>
    <w:p w:rsidR="00A34EBF" w:rsidRPr="000C2D67" w:rsidRDefault="00675956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Эскизный проект</w:t>
      </w:r>
      <w:r w:rsidR="00A34EBF" w:rsidRPr="000C2D67">
        <w:rPr>
          <w:rFonts w:ascii="Times New Roman" w:hAnsi="Times New Roman"/>
          <w:sz w:val="28"/>
          <w:szCs w:val="28"/>
        </w:rPr>
        <w:t xml:space="preserve"> информационно-рекламного оформления здания, строения, сооружения - комплект документов в текстовом и графическом виде, содержащий развернутые сведения о месторасположении, типах и основных габаритах всех средств размещения информации, размещаемых на </w:t>
      </w:r>
      <w:r w:rsidR="00A34EBF" w:rsidRPr="000C2D67">
        <w:rPr>
          <w:rFonts w:ascii="Times New Roman" w:hAnsi="Times New Roman"/>
          <w:sz w:val="28"/>
          <w:szCs w:val="28"/>
        </w:rPr>
        <w:lastRenderedPageBreak/>
        <w:t>конкретном здании (строении, сооружении).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Объекты культурно-развлекательного, культурно-просветительного, физкультурно-оздоровительного назначения, а также объекты торговли и услуг - здания, строения, сооружения, при проектировании и строительстве которых композиционными средствами, материально-техническими, эстетическими условиями в соответствии с идеей, замыслом автора предусматривается осуществление деятельности в сферах культурно-развлекательного, культурно-просветительного, физкультурно-оздоровительного назначения, а также торговли и предоставления услуг.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Художественно-композиционное решение - совокупность композиционных особенностей, стилистических приемов и технических условий, а также идеи, замысла автора, отображенных в графическом и (или) текстовом виде в целях определения композиции, основных габаритов, цветового и шрифтового решения, решения по подсветке, стилистических и иных художественных особенностей средства размещения информации и рекламной конструкции.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2D67">
        <w:rPr>
          <w:rFonts w:ascii="Times New Roman" w:hAnsi="Times New Roman"/>
          <w:sz w:val="28"/>
          <w:szCs w:val="28"/>
        </w:rPr>
        <w:t>Штендер</w:t>
      </w:r>
      <w:proofErr w:type="spellEnd"/>
      <w:r w:rsidRPr="000C2D67">
        <w:rPr>
          <w:rFonts w:ascii="Times New Roman" w:hAnsi="Times New Roman"/>
          <w:sz w:val="28"/>
          <w:szCs w:val="28"/>
        </w:rPr>
        <w:t xml:space="preserve"> - выносная конструкция малого размера и сборно-разборного или складного типа, предусмотренная для размещения информации.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Эскиз</w:t>
      </w:r>
      <w:r w:rsidR="00053A3A" w:rsidRPr="000C2D67">
        <w:rPr>
          <w:rFonts w:ascii="Times New Roman" w:hAnsi="Times New Roman"/>
          <w:sz w:val="28"/>
          <w:szCs w:val="28"/>
        </w:rPr>
        <w:t>ный проект</w:t>
      </w:r>
      <w:r w:rsidRPr="000C2D67">
        <w:rPr>
          <w:rFonts w:ascii="Times New Roman" w:hAnsi="Times New Roman"/>
          <w:sz w:val="28"/>
          <w:szCs w:val="28"/>
        </w:rPr>
        <w:t xml:space="preserve"> средства размещ</w:t>
      </w:r>
      <w:r w:rsidR="00AF4F4B" w:rsidRPr="000C2D67">
        <w:rPr>
          <w:rFonts w:ascii="Times New Roman" w:hAnsi="Times New Roman"/>
          <w:sz w:val="28"/>
          <w:szCs w:val="28"/>
        </w:rPr>
        <w:t xml:space="preserve">ения информации </w:t>
      </w:r>
      <w:r w:rsidRPr="000C2D67">
        <w:rPr>
          <w:rFonts w:ascii="Times New Roman" w:hAnsi="Times New Roman"/>
          <w:sz w:val="28"/>
          <w:szCs w:val="28"/>
        </w:rPr>
        <w:t>- графический материал (или фотомонтаж), выполненный в соответствующем масштабе и содержащий сведения о точном месте расположения, габаритах и цветовом решении определенных Регламентом информационных конструкций специального назначения.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392C" w:rsidRDefault="004A178F" w:rsidP="00D572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</w:t>
      </w:r>
      <w:r w:rsidR="00A34EBF" w:rsidRPr="000C2D67">
        <w:rPr>
          <w:rFonts w:ascii="Times New Roman" w:hAnsi="Times New Roman"/>
          <w:sz w:val="28"/>
          <w:szCs w:val="28"/>
        </w:rPr>
        <w:t xml:space="preserve">. </w:t>
      </w:r>
      <w:r w:rsidR="008A392C">
        <w:rPr>
          <w:rFonts w:ascii="Times New Roman" w:hAnsi="Times New Roman"/>
          <w:sz w:val="28"/>
          <w:szCs w:val="28"/>
        </w:rPr>
        <w:t>Общие требования по проектированию размещения и установке средств размещения информации и рекламных конструкций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2.1. Проектирование размещения средств размещения информации</w:t>
      </w:r>
      <w:r w:rsidR="000C2D67">
        <w:rPr>
          <w:rFonts w:ascii="Times New Roman" w:hAnsi="Times New Roman"/>
          <w:sz w:val="28"/>
          <w:szCs w:val="28"/>
        </w:rPr>
        <w:t xml:space="preserve"> </w:t>
      </w:r>
      <w:r w:rsidRPr="000C2D67">
        <w:rPr>
          <w:rFonts w:ascii="Times New Roman" w:hAnsi="Times New Roman"/>
          <w:sz w:val="28"/>
          <w:szCs w:val="28"/>
        </w:rPr>
        <w:t>и рекламных конструкций</w:t>
      </w:r>
      <w:r w:rsidR="000C2D67"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Распространение информации, в том числе раскрытие либо доведение до потребителя которой является обязательным в соответствии с законодательством Российской Федерации, с использованием средств размещения информации, устанавливаемых на зданиях, строениях, сооружениях, на определенных Регламентом видах элементов благоустройства этих объектов (в </w:t>
      </w:r>
      <w:proofErr w:type="spellStart"/>
      <w:r w:rsidRPr="000C2D67">
        <w:rPr>
          <w:rFonts w:ascii="Times New Roman" w:hAnsi="Times New Roman"/>
          <w:sz w:val="28"/>
          <w:szCs w:val="28"/>
        </w:rPr>
        <w:t>т.ч</w:t>
      </w:r>
      <w:proofErr w:type="spellEnd"/>
      <w:r w:rsidRPr="000C2D67">
        <w:rPr>
          <w:rFonts w:ascii="Times New Roman" w:hAnsi="Times New Roman"/>
          <w:sz w:val="28"/>
          <w:szCs w:val="28"/>
        </w:rPr>
        <w:t>. навигационных модулей), или выносных средств размещения информации, а также распространение наружной рекламы с использованием рекламных конструкций на зданиях, строениях, сооружениях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осуществляется владельцами средств размещения информации или рекламных конструкций.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Художественно-композиционные решения, схемы информационного или информационно-рекламного оформления здания, строения, сооружения (далее - фасадные схемы), </w:t>
      </w:r>
      <w:proofErr w:type="gramStart"/>
      <w:r w:rsidRPr="000C2D67">
        <w:rPr>
          <w:rFonts w:ascii="Times New Roman" w:hAnsi="Times New Roman"/>
          <w:sz w:val="28"/>
          <w:szCs w:val="28"/>
        </w:rPr>
        <w:t>дизайн-проекты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, индивидуальные (специальные) дизайн-проекты, иные материалы по внешнему виду средств размещения информации или рекламных конструкций и композиционным решениям их размещения, разрабатываемые владельцами средств размещения </w:t>
      </w:r>
      <w:r w:rsidRPr="000C2D67">
        <w:rPr>
          <w:rFonts w:ascii="Times New Roman" w:hAnsi="Times New Roman"/>
          <w:sz w:val="28"/>
          <w:szCs w:val="28"/>
        </w:rPr>
        <w:lastRenderedPageBreak/>
        <w:t>информации или рекламных конструкций, должны соответствовать требованиям настоящего Регламента.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При этом на зданиях, имеющих статус объектов культурного наследия, выявленных объектов культурного наследия, проектирование размещения средств размещения информации и их установка должны проводиться в соответствии с законодательством Российской Федерации и </w:t>
      </w:r>
      <w:r w:rsidR="00F23A82" w:rsidRPr="000C2D67">
        <w:rPr>
          <w:rFonts w:ascii="Times New Roman" w:hAnsi="Times New Roman"/>
          <w:sz w:val="28"/>
          <w:szCs w:val="28"/>
        </w:rPr>
        <w:t xml:space="preserve">Ставропольского края </w:t>
      </w:r>
      <w:r w:rsidRPr="000C2D67">
        <w:rPr>
          <w:rFonts w:ascii="Times New Roman" w:hAnsi="Times New Roman"/>
          <w:sz w:val="28"/>
          <w:szCs w:val="28"/>
        </w:rPr>
        <w:t>об объектах культурного наследия.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>При разработке концепции информационно-рекламного оформления территории общего пользования (улицы и дороги, площади, бульвара), фасадной схемы оформления здания, строения, сооружения, соответствующих дизайн-проектов и индивидуальных (специальных) дизайн-проектов, эскизов средств размещения информации (далее - эскизный план) следует учитывать:</w:t>
      </w:r>
      <w:proofErr w:type="gramEnd"/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- архитектурные особенности фасадов и функциональное назначение зданий различных архитектурных стилей, выполненных по индивидуальным </w:t>
      </w:r>
      <w:proofErr w:type="gramStart"/>
      <w:r w:rsidRPr="000C2D67">
        <w:rPr>
          <w:rFonts w:ascii="Times New Roman" w:hAnsi="Times New Roman"/>
          <w:sz w:val="28"/>
          <w:szCs w:val="28"/>
        </w:rPr>
        <w:t>архитектурным проектам</w:t>
      </w:r>
      <w:proofErr w:type="gramEnd"/>
      <w:r w:rsidRPr="000C2D67">
        <w:rPr>
          <w:rFonts w:ascii="Times New Roman" w:hAnsi="Times New Roman"/>
          <w:sz w:val="28"/>
          <w:szCs w:val="28"/>
        </w:rPr>
        <w:t>, или индустриального производства;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место размещения объекта (в историческом или природном ландшафте, в сложившейся застройке городских или сельских поселений);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наличие в застройке уникальных зданий и сооружений, архитектурных ансамблей, имеющих доминантное значение в архитектурно-планировочной структуре города, а также объектов высокого общественного и социального значения.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Внешний облик указанных средств размещения информации и/или рекламных конструкций должен гармонировать с архитектурным обликом окружающей сложившейся застройки. Следует избегать конструкций, дисгармоничных по отношению к другим объектам наружной рекламы и информации, находящимся в бассейне визуального восприятия.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Основными принципами выбора художественно-композиционного решения для средств размещения информации и рекламных конструкций на зданиях и сооружениях являются: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сохранение архитектурного своеобразия, декоративного убранства, тектоники, пластики, а также цельного и свободного восприятия фасадов;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создание комфортного визуального пространства;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обеспечение в легкодоступном режиме информирования потенциального потребителя о деятельности предприятия, организации, учреждения.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Крепление настенных конструкций на участках поверхностей с ценной отделкой (каменной, </w:t>
      </w:r>
      <w:proofErr w:type="spellStart"/>
      <w:r w:rsidRPr="000C2D67">
        <w:rPr>
          <w:rFonts w:ascii="Times New Roman" w:hAnsi="Times New Roman"/>
          <w:sz w:val="28"/>
          <w:szCs w:val="28"/>
        </w:rPr>
        <w:t>терразитовой</w:t>
      </w:r>
      <w:proofErr w:type="spellEnd"/>
      <w:r w:rsidRPr="000C2D67">
        <w:rPr>
          <w:rFonts w:ascii="Times New Roman" w:hAnsi="Times New Roman"/>
          <w:sz w:val="28"/>
          <w:szCs w:val="28"/>
        </w:rPr>
        <w:t>, керамической, фактурной, рустованной) фасада здания, строения, сооружения должно производиться с минимальным воздействием на данную поверхность с целью ее максимального сохранения.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При проектировании размещения средств </w:t>
      </w:r>
      <w:r w:rsidR="00D93D14" w:rsidRPr="000C2D67">
        <w:rPr>
          <w:rFonts w:ascii="Times New Roman" w:hAnsi="Times New Roman"/>
          <w:sz w:val="28"/>
          <w:szCs w:val="28"/>
        </w:rPr>
        <w:t xml:space="preserve">наружной </w:t>
      </w:r>
      <w:r w:rsidRPr="000C2D67">
        <w:rPr>
          <w:rFonts w:ascii="Times New Roman" w:hAnsi="Times New Roman"/>
          <w:sz w:val="28"/>
          <w:szCs w:val="28"/>
        </w:rPr>
        <w:t>информации и рекламных конструкций на зданиях и сооружениях не допускается предусматривать перекрытие оконных и дверных и арочных проемов, витражей, витрин, балконов и лоджий, архитектурных деталей фасадов объектов (в том числе карнизов, фризов, пилястр,</w:t>
      </w:r>
      <w:r w:rsidR="00894B60" w:rsidRPr="000C2D67">
        <w:rPr>
          <w:rFonts w:ascii="Times New Roman" w:hAnsi="Times New Roman"/>
          <w:sz w:val="28"/>
          <w:szCs w:val="28"/>
        </w:rPr>
        <w:t xml:space="preserve"> медальонов, орнаментов и </w:t>
      </w:r>
      <w:r w:rsidR="00894B60" w:rsidRPr="000C2D67">
        <w:rPr>
          <w:rFonts w:ascii="Times New Roman" w:hAnsi="Times New Roman"/>
          <w:sz w:val="28"/>
          <w:szCs w:val="28"/>
        </w:rPr>
        <w:lastRenderedPageBreak/>
        <w:t xml:space="preserve">др.), за исключением </w:t>
      </w:r>
      <w:r w:rsidRPr="000C2D67">
        <w:rPr>
          <w:rFonts w:ascii="Times New Roman" w:hAnsi="Times New Roman"/>
          <w:sz w:val="28"/>
          <w:szCs w:val="28"/>
        </w:rPr>
        <w:t xml:space="preserve">случаев, предусмотренных </w:t>
      </w:r>
      <w:hyperlink r:id="rId17" w:anchor="P286" w:history="1">
        <w:r w:rsidRPr="000C2D67">
          <w:rPr>
            <w:rFonts w:ascii="Times New Roman" w:hAnsi="Times New Roman"/>
            <w:sz w:val="28"/>
            <w:szCs w:val="28"/>
          </w:rPr>
          <w:t>п. 3.5.5</w:t>
        </w:r>
      </w:hyperlink>
      <w:r w:rsidRPr="000C2D67">
        <w:rPr>
          <w:rFonts w:ascii="Times New Roman" w:hAnsi="Times New Roman"/>
          <w:sz w:val="28"/>
          <w:szCs w:val="28"/>
        </w:rPr>
        <w:t xml:space="preserve"> настоящего </w:t>
      </w:r>
      <w:r w:rsidR="00894B60" w:rsidRPr="000C2D67">
        <w:rPr>
          <w:rFonts w:ascii="Times New Roman" w:hAnsi="Times New Roman"/>
          <w:sz w:val="28"/>
          <w:szCs w:val="28"/>
        </w:rPr>
        <w:t xml:space="preserve">Регламента </w:t>
      </w:r>
      <w:r w:rsidR="00E531F3" w:rsidRPr="000C2D67">
        <w:rPr>
          <w:rFonts w:ascii="Times New Roman" w:hAnsi="Times New Roman"/>
          <w:sz w:val="28"/>
          <w:szCs w:val="28"/>
        </w:rPr>
        <w:t>(П</w:t>
      </w:r>
      <w:r w:rsidR="00D5726F">
        <w:rPr>
          <w:rFonts w:ascii="Times New Roman" w:hAnsi="Times New Roman"/>
          <w:sz w:val="28"/>
          <w:szCs w:val="28"/>
        </w:rPr>
        <w:t>риложение</w:t>
      </w:r>
      <w:r w:rsidR="00E531F3" w:rsidRPr="000C2D67">
        <w:rPr>
          <w:rFonts w:ascii="Times New Roman" w:hAnsi="Times New Roman"/>
          <w:sz w:val="28"/>
          <w:szCs w:val="28"/>
        </w:rPr>
        <w:t xml:space="preserve"> </w:t>
      </w:r>
      <w:r w:rsidR="008A392C">
        <w:rPr>
          <w:rFonts w:ascii="Times New Roman" w:hAnsi="Times New Roman"/>
          <w:sz w:val="28"/>
          <w:szCs w:val="28"/>
        </w:rPr>
        <w:t>1</w:t>
      </w:r>
      <w:r w:rsidR="00E531F3" w:rsidRPr="000C2D67">
        <w:rPr>
          <w:rFonts w:ascii="Times New Roman" w:hAnsi="Times New Roman"/>
          <w:sz w:val="28"/>
          <w:szCs w:val="28"/>
        </w:rPr>
        <w:t>, рис. 2)</w:t>
      </w:r>
      <w:r w:rsidRPr="000C2D67">
        <w:rPr>
          <w:rFonts w:ascii="Times New Roman" w:hAnsi="Times New Roman"/>
          <w:sz w:val="28"/>
          <w:szCs w:val="28"/>
        </w:rPr>
        <w:t>.</w:t>
      </w:r>
      <w:proofErr w:type="gramEnd"/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Не допускается установка средств размещения информации и рекламных конструкций, заведомо ухудшающих архитектурно-художественный облик зданий, сооружений и визуальное восприятие объектов архитектуры и территории.</w:t>
      </w:r>
    </w:p>
    <w:p w:rsidR="006C1C1F" w:rsidRPr="000C2D67" w:rsidRDefault="006C1C1F" w:rsidP="000C2D67">
      <w:pPr>
        <w:spacing w:after="0" w:line="240" w:lineRule="auto"/>
        <w:ind w:firstLine="709"/>
        <w:jc w:val="both"/>
        <w:rPr>
          <w:rFonts w:ascii="Verdana" w:hAnsi="Verdana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Собственник и (или) иной законный владелец, а также арендатор здания, строения, сооружения вправе разместить только одну вывеску</w:t>
      </w:r>
      <w:r w:rsidR="00CE4D7B" w:rsidRPr="000C2D67">
        <w:rPr>
          <w:rFonts w:ascii="Times New Roman" w:hAnsi="Times New Roman"/>
          <w:sz w:val="28"/>
          <w:szCs w:val="28"/>
        </w:rPr>
        <w:t xml:space="preserve"> / </w:t>
      </w:r>
      <w:r w:rsidRPr="000C2D67">
        <w:rPr>
          <w:rFonts w:ascii="Times New Roman" w:hAnsi="Times New Roman"/>
          <w:sz w:val="28"/>
          <w:szCs w:val="28"/>
        </w:rPr>
        <w:t>информационную конструкцию</w:t>
      </w:r>
      <w:r w:rsidR="00CE4D7B" w:rsidRPr="000C2D67">
        <w:rPr>
          <w:rFonts w:ascii="Times New Roman" w:hAnsi="Times New Roman"/>
          <w:sz w:val="28"/>
          <w:szCs w:val="28"/>
        </w:rPr>
        <w:t xml:space="preserve"> на одном здании.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2.2. Установка средств размещения информации</w:t>
      </w:r>
      <w:r w:rsidR="000C2D67">
        <w:rPr>
          <w:rFonts w:ascii="Times New Roman" w:hAnsi="Times New Roman"/>
          <w:sz w:val="28"/>
          <w:szCs w:val="28"/>
        </w:rPr>
        <w:t xml:space="preserve"> </w:t>
      </w:r>
      <w:r w:rsidRPr="000C2D67">
        <w:rPr>
          <w:rFonts w:ascii="Times New Roman" w:hAnsi="Times New Roman"/>
          <w:sz w:val="28"/>
          <w:szCs w:val="28"/>
        </w:rPr>
        <w:t>и рекламных конструкций</w:t>
      </w:r>
      <w:r w:rsidR="000C2D67"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8F27AA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Установка и эксплуатация информационных указателей, информационных и иных конструкций, не содержащих сведений рекламного характера на фасадах зданий, строений, сооружений</w:t>
      </w:r>
      <w:r w:rsidR="0054654B" w:rsidRPr="000C2D67">
        <w:rPr>
          <w:rFonts w:ascii="Times New Roman" w:hAnsi="Times New Roman"/>
          <w:sz w:val="28"/>
          <w:szCs w:val="28"/>
        </w:rPr>
        <w:t>, земельных участках</w:t>
      </w:r>
      <w:r w:rsidRPr="000C2D67">
        <w:rPr>
          <w:rFonts w:ascii="Times New Roman" w:hAnsi="Times New Roman"/>
          <w:sz w:val="28"/>
          <w:szCs w:val="28"/>
        </w:rPr>
        <w:t xml:space="preserve"> допустима при наличии согласования</w:t>
      </w:r>
      <w:r w:rsidR="004E6EA2" w:rsidRPr="000C2D67">
        <w:rPr>
          <w:rFonts w:ascii="Times New Roman" w:hAnsi="Times New Roman"/>
          <w:sz w:val="28"/>
          <w:szCs w:val="28"/>
        </w:rPr>
        <w:t xml:space="preserve"> с управлением архитектуры и градостроительства администрации города-курорта Кисловодска</w:t>
      </w:r>
      <w:r w:rsidRPr="000C2D67">
        <w:rPr>
          <w:rFonts w:ascii="Times New Roman" w:hAnsi="Times New Roman"/>
          <w:sz w:val="28"/>
          <w:szCs w:val="28"/>
        </w:rPr>
        <w:t>, а также с учетом требований действующего законодательства.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Порядок </w:t>
      </w:r>
      <w:r w:rsidR="0054654B" w:rsidRPr="000C2D67">
        <w:rPr>
          <w:rFonts w:ascii="Times New Roman" w:hAnsi="Times New Roman"/>
          <w:sz w:val="28"/>
          <w:szCs w:val="28"/>
        </w:rPr>
        <w:t xml:space="preserve">согласования </w:t>
      </w:r>
      <w:r w:rsidRPr="000C2D67">
        <w:rPr>
          <w:rFonts w:ascii="Times New Roman" w:hAnsi="Times New Roman"/>
          <w:sz w:val="28"/>
          <w:szCs w:val="28"/>
        </w:rPr>
        <w:t>средств размещения информации и/или рекламных</w:t>
      </w:r>
      <w:r w:rsidR="00F33E3B" w:rsidRPr="000C2D67">
        <w:rPr>
          <w:rFonts w:ascii="Times New Roman" w:hAnsi="Times New Roman"/>
          <w:sz w:val="28"/>
          <w:szCs w:val="28"/>
        </w:rPr>
        <w:t xml:space="preserve"> конструкций (далее - согласование</w:t>
      </w:r>
      <w:r w:rsidRPr="000C2D67">
        <w:rPr>
          <w:rFonts w:ascii="Times New Roman" w:hAnsi="Times New Roman"/>
          <w:sz w:val="28"/>
          <w:szCs w:val="28"/>
        </w:rPr>
        <w:t>), являющихся предметом регулирования настоящего Регламента, определяется правилами благоустройства или иными нормативными правовыми актами муниципального образования, утвержденными в соответствии с законодательством Российско</w:t>
      </w:r>
      <w:r w:rsidR="00F33E3B" w:rsidRPr="000C2D67">
        <w:rPr>
          <w:rFonts w:ascii="Times New Roman" w:hAnsi="Times New Roman"/>
          <w:sz w:val="28"/>
          <w:szCs w:val="28"/>
        </w:rPr>
        <w:t>й Федерации и Ставропольского края</w:t>
      </w:r>
      <w:r w:rsidRPr="000C2D67"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Порядком </w:t>
      </w:r>
      <w:proofErr w:type="gramStart"/>
      <w:r w:rsidR="00575650" w:rsidRPr="000C2D67">
        <w:rPr>
          <w:rFonts w:ascii="Times New Roman" w:hAnsi="Times New Roman"/>
          <w:sz w:val="28"/>
          <w:szCs w:val="28"/>
        </w:rPr>
        <w:t>согласования</w:t>
      </w:r>
      <w:proofErr w:type="gramEnd"/>
      <w:r w:rsidR="00575650" w:rsidRPr="000C2D67">
        <w:rPr>
          <w:rFonts w:ascii="Times New Roman" w:hAnsi="Times New Roman"/>
          <w:sz w:val="28"/>
          <w:szCs w:val="28"/>
        </w:rPr>
        <w:t xml:space="preserve"> </w:t>
      </w:r>
      <w:r w:rsidRPr="000C2D67">
        <w:rPr>
          <w:rFonts w:ascii="Times New Roman" w:hAnsi="Times New Roman"/>
          <w:sz w:val="28"/>
          <w:szCs w:val="28"/>
        </w:rPr>
        <w:t>в том числе устанавливаются требования к форме подготовки и порядку согласования установки конструкций информационного оформления различных типов и функционального назначения, определенных настоящим Регламентом.</w:t>
      </w:r>
    </w:p>
    <w:p w:rsidR="00616263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Выдача </w:t>
      </w:r>
      <w:r w:rsidR="00707E53" w:rsidRPr="000C2D67">
        <w:rPr>
          <w:rFonts w:ascii="Times New Roman" w:hAnsi="Times New Roman"/>
          <w:sz w:val="28"/>
          <w:szCs w:val="28"/>
        </w:rPr>
        <w:t xml:space="preserve">согласования </w:t>
      </w:r>
      <w:r w:rsidRPr="000C2D67">
        <w:rPr>
          <w:rFonts w:ascii="Times New Roman" w:hAnsi="Times New Roman"/>
          <w:sz w:val="28"/>
          <w:szCs w:val="28"/>
        </w:rPr>
        <w:t>на установку одного или сразу всех средств размещения информации, размещаемых исключительно на зданиях, строениях, сооружениях,</w:t>
      </w:r>
      <w:r w:rsidR="00312DC7" w:rsidRPr="000C2D67">
        <w:rPr>
          <w:rFonts w:ascii="Times New Roman" w:hAnsi="Times New Roman"/>
          <w:sz w:val="28"/>
          <w:szCs w:val="28"/>
        </w:rPr>
        <w:t xml:space="preserve"> земельных участках,</w:t>
      </w:r>
      <w:r w:rsidRPr="000C2D67">
        <w:rPr>
          <w:rFonts w:ascii="Times New Roman" w:hAnsi="Times New Roman"/>
          <w:sz w:val="28"/>
          <w:szCs w:val="28"/>
        </w:rPr>
        <w:t xml:space="preserve"> может осуществляться на основании предоставления владельцем (балансодержателем) здания, строения, сооружения</w:t>
      </w:r>
      <w:r w:rsidR="00312DC7" w:rsidRPr="000C2D67">
        <w:rPr>
          <w:rFonts w:ascii="Times New Roman" w:hAnsi="Times New Roman"/>
          <w:sz w:val="28"/>
          <w:szCs w:val="28"/>
        </w:rPr>
        <w:t>, земельного участка</w:t>
      </w:r>
      <w:r w:rsidRPr="000C2D67">
        <w:rPr>
          <w:rFonts w:ascii="Times New Roman" w:hAnsi="Times New Roman"/>
          <w:sz w:val="28"/>
          <w:szCs w:val="28"/>
        </w:rPr>
        <w:t xml:space="preserve"> или уполн</w:t>
      </w:r>
      <w:r w:rsidR="001B1987" w:rsidRPr="000C2D67">
        <w:rPr>
          <w:rFonts w:ascii="Times New Roman" w:hAnsi="Times New Roman"/>
          <w:sz w:val="28"/>
          <w:szCs w:val="28"/>
        </w:rPr>
        <w:t xml:space="preserve">омоченным им лицом утвержденного Паспорта наружной отделки фасада </w:t>
      </w:r>
      <w:r w:rsidRPr="000C2D67">
        <w:rPr>
          <w:rFonts w:ascii="Times New Roman" w:hAnsi="Times New Roman"/>
          <w:sz w:val="28"/>
          <w:szCs w:val="28"/>
        </w:rPr>
        <w:t>данного здания, строения, сооружения при условии соответствия предусматриваемых средств размещения информации всем требо</w:t>
      </w:r>
      <w:r w:rsidR="00675BB7" w:rsidRPr="000C2D67">
        <w:rPr>
          <w:rFonts w:ascii="Times New Roman" w:hAnsi="Times New Roman"/>
          <w:sz w:val="28"/>
          <w:szCs w:val="28"/>
        </w:rPr>
        <w:t>ваниям данного паспорта.</w:t>
      </w:r>
      <w:proofErr w:type="gramEnd"/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Для </w:t>
      </w:r>
      <w:r w:rsidR="00707E53" w:rsidRPr="000C2D67">
        <w:rPr>
          <w:rFonts w:ascii="Times New Roman" w:hAnsi="Times New Roman"/>
          <w:sz w:val="28"/>
          <w:szCs w:val="28"/>
        </w:rPr>
        <w:t>согласования</w:t>
      </w:r>
      <w:r w:rsidRPr="000C2D67">
        <w:rPr>
          <w:rFonts w:ascii="Times New Roman" w:hAnsi="Times New Roman"/>
          <w:sz w:val="28"/>
          <w:szCs w:val="28"/>
        </w:rPr>
        <w:t xml:space="preserve"> на установку средства размещения информации: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устанавливаемого на элементах благоустройства;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не соотносящегося с художественно-композиционными требованиями настоящего Регламента;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- не </w:t>
      </w:r>
      <w:proofErr w:type="gramStart"/>
      <w:r w:rsidRPr="000C2D67">
        <w:rPr>
          <w:rFonts w:ascii="Times New Roman" w:hAnsi="Times New Roman"/>
          <w:sz w:val="28"/>
          <w:szCs w:val="28"/>
        </w:rPr>
        <w:t>предусмотренного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настоящим Регламентом, -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>а также рекламной конструкции необходимы разработка и представление индив</w:t>
      </w:r>
      <w:r w:rsidR="009E0D84" w:rsidRPr="000C2D67">
        <w:rPr>
          <w:rFonts w:ascii="Times New Roman" w:hAnsi="Times New Roman"/>
          <w:sz w:val="28"/>
          <w:szCs w:val="28"/>
        </w:rPr>
        <w:t xml:space="preserve">идуального (специального) эскизного </w:t>
      </w:r>
      <w:r w:rsidRPr="000C2D67">
        <w:rPr>
          <w:rFonts w:ascii="Times New Roman" w:hAnsi="Times New Roman"/>
          <w:sz w:val="28"/>
          <w:szCs w:val="28"/>
        </w:rPr>
        <w:t>проекта.</w:t>
      </w:r>
      <w:proofErr w:type="gramEnd"/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Для объектов культурно-развлекательного, культурно-просветительного, физкультурно-оздоровительного назначения, а также </w:t>
      </w:r>
      <w:r w:rsidRPr="000C2D67">
        <w:rPr>
          <w:rFonts w:ascii="Times New Roman" w:hAnsi="Times New Roman"/>
          <w:sz w:val="28"/>
          <w:szCs w:val="28"/>
        </w:rPr>
        <w:lastRenderedPageBreak/>
        <w:t>объектов торговли и услуг общая площадь всех размещаемых на одном фасаде средств размещения информации и рекламных ко</w:t>
      </w:r>
      <w:r w:rsidR="00616263" w:rsidRPr="000C2D67">
        <w:rPr>
          <w:rFonts w:ascii="Times New Roman" w:hAnsi="Times New Roman"/>
          <w:sz w:val="28"/>
          <w:szCs w:val="28"/>
        </w:rPr>
        <w:t>нструкций не должна превышать 5</w:t>
      </w:r>
      <w:r w:rsidRPr="000C2D67">
        <w:rPr>
          <w:rFonts w:ascii="Times New Roman" w:hAnsi="Times New Roman"/>
          <w:sz w:val="28"/>
          <w:szCs w:val="28"/>
        </w:rPr>
        <w:t>% от площади фасада</w:t>
      </w:r>
      <w:r w:rsidR="00EC21CE" w:rsidRPr="000C2D67">
        <w:rPr>
          <w:rFonts w:ascii="Times New Roman" w:hAnsi="Times New Roman"/>
          <w:sz w:val="28"/>
          <w:szCs w:val="28"/>
        </w:rPr>
        <w:t>.</w:t>
      </w:r>
      <w:r w:rsidRPr="000C2D67">
        <w:rPr>
          <w:rFonts w:ascii="Times New Roman" w:hAnsi="Times New Roman"/>
          <w:sz w:val="28"/>
          <w:szCs w:val="28"/>
        </w:rPr>
        <w:t>).</w:t>
      </w:r>
      <w:proofErr w:type="gramEnd"/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2.3. Общие требования к техническим и конструктивным</w:t>
      </w:r>
      <w:r w:rsidR="000C2D67">
        <w:rPr>
          <w:rFonts w:ascii="Times New Roman" w:hAnsi="Times New Roman"/>
          <w:sz w:val="28"/>
          <w:szCs w:val="28"/>
        </w:rPr>
        <w:t xml:space="preserve"> </w:t>
      </w:r>
      <w:r w:rsidRPr="000C2D67">
        <w:rPr>
          <w:rFonts w:ascii="Times New Roman" w:hAnsi="Times New Roman"/>
          <w:sz w:val="28"/>
          <w:szCs w:val="28"/>
        </w:rPr>
        <w:t>решениям по проектированию и установке средств размещения</w:t>
      </w:r>
      <w:r w:rsidR="000C2D67">
        <w:rPr>
          <w:rFonts w:ascii="Times New Roman" w:hAnsi="Times New Roman"/>
          <w:sz w:val="28"/>
          <w:szCs w:val="28"/>
        </w:rPr>
        <w:t xml:space="preserve"> </w:t>
      </w:r>
      <w:r w:rsidRPr="000C2D67">
        <w:rPr>
          <w:rFonts w:ascii="Times New Roman" w:hAnsi="Times New Roman"/>
          <w:sz w:val="28"/>
          <w:szCs w:val="28"/>
        </w:rPr>
        <w:t>информации и рекламных конструкций</w:t>
      </w:r>
      <w:r w:rsidR="000C2D67"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Технические и конструктивные решения средств размещения информации и рекламных конструкций, являющихся предметом регулирования настоящего Регламента, иные проектные решения по их установке, а также сами конструкции и условия их эксплуатации должны соответствовать требованиям технического регламента, строительных норм и правил, государственных стандартов, иным установленным в отношении рассматриваемого вопроса требованиям. С целью </w:t>
      </w:r>
      <w:proofErr w:type="gramStart"/>
      <w:r w:rsidRPr="000C2D67">
        <w:rPr>
          <w:rFonts w:ascii="Times New Roman" w:hAnsi="Times New Roman"/>
          <w:sz w:val="28"/>
          <w:szCs w:val="28"/>
        </w:rPr>
        <w:t>обеспечения соответствия средств размещения информации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и рекламных конструкций требованиям безопасности, правилам благоустройства и иным нормативным правовым актам </w:t>
      </w:r>
      <w:r w:rsidR="009C1BD7" w:rsidRPr="000C2D67">
        <w:rPr>
          <w:rFonts w:ascii="Times New Roman" w:hAnsi="Times New Roman"/>
          <w:sz w:val="28"/>
          <w:szCs w:val="28"/>
        </w:rPr>
        <w:t xml:space="preserve">городского округа города-курорта Кисловодска </w:t>
      </w:r>
      <w:r w:rsidRPr="000C2D67">
        <w:rPr>
          <w:rFonts w:ascii="Times New Roman" w:hAnsi="Times New Roman"/>
          <w:sz w:val="28"/>
          <w:szCs w:val="28"/>
        </w:rPr>
        <w:t>определяется необходимость проведения технической экспертизы в порядке, предусмотренном законодательством Российской Федерации.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Конструктивные решения средств размещения информации и рекламных конструкций должны обеспечивать: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прочность, устойчивость к механическому воздействию;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удобство монтажа и демонтажа;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удобство обслуживания (оперативного ремонта, замены деталей и осветительных приборов, очистки);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безопасность при эксплуатации.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Материалы и технологии, применяемые для изготовления средств размещения информации и рекламных конструкций, в течение всего срока эксплуатации с учетом климатических особенностей </w:t>
      </w:r>
      <w:r w:rsidR="003C7AAF" w:rsidRPr="000C2D67">
        <w:rPr>
          <w:rFonts w:ascii="Times New Roman" w:hAnsi="Times New Roman"/>
          <w:sz w:val="28"/>
          <w:szCs w:val="28"/>
        </w:rPr>
        <w:t xml:space="preserve">Ставропольского края </w:t>
      </w:r>
      <w:r w:rsidRPr="000C2D67">
        <w:rPr>
          <w:rFonts w:ascii="Times New Roman" w:hAnsi="Times New Roman"/>
          <w:sz w:val="28"/>
          <w:szCs w:val="28"/>
        </w:rPr>
        <w:t>должны: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обеспечивать высокие декоративные и эксплуатационные качества: сохранение формы, ровную окраску, благоприятное визуальное восприятие всех внешних элементов, равномерные зазоры между элементами, отсутствие внешнего технологического крепежа у самой конструкции, отсутствие дополнительных выступающих элементов освещения;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отвечать требованиям энергосбережения и экологической безопасности.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2.4. Требования к содержанию средств размещения информации</w:t>
      </w:r>
      <w:r w:rsidR="000C2D67">
        <w:rPr>
          <w:rFonts w:ascii="Times New Roman" w:hAnsi="Times New Roman"/>
          <w:sz w:val="28"/>
          <w:szCs w:val="28"/>
        </w:rPr>
        <w:t xml:space="preserve"> </w:t>
      </w:r>
      <w:r w:rsidRPr="000C2D67">
        <w:rPr>
          <w:rFonts w:ascii="Times New Roman" w:hAnsi="Times New Roman"/>
          <w:sz w:val="28"/>
          <w:szCs w:val="28"/>
        </w:rPr>
        <w:t>и рекламных конструкций</w:t>
      </w:r>
      <w:r w:rsidR="000C2D67"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Средства размещения информации и рекламные конструкции должны содержаться в технически исправном состоянии, быть очищенными от грязи и иного мусора. Металлические элементы должны быть очищены от ржавчины и/или окрашены.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Не допускается эксплуатация средств размещения информации и рекламных конструкций при наличии механических повреждений, а также нарушения целостности конструкции.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lastRenderedPageBreak/>
        <w:t>Размещение объявлений, посторонних надписей, изображений и других сообщений, не относящихся к данному средству размещения информации или данной рекламной конструкции, запрещено.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392C" w:rsidRDefault="004A178F" w:rsidP="00D572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 w:rsidR="00A34EBF" w:rsidRPr="000C2D67">
        <w:rPr>
          <w:rFonts w:ascii="Times New Roman" w:hAnsi="Times New Roman"/>
          <w:sz w:val="28"/>
          <w:szCs w:val="28"/>
        </w:rPr>
        <w:t xml:space="preserve">. </w:t>
      </w:r>
      <w:r w:rsidR="008A392C">
        <w:rPr>
          <w:rFonts w:ascii="Times New Roman" w:hAnsi="Times New Roman"/>
          <w:sz w:val="28"/>
          <w:szCs w:val="28"/>
        </w:rPr>
        <w:t>Требования по установке средств</w:t>
      </w:r>
    </w:p>
    <w:p w:rsidR="008A392C" w:rsidRDefault="008A392C" w:rsidP="00D5726F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размещения информации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Общее содержание и смысловая нагрузка информации, размещаемой на средствах размещения информации, в том числе распространение или доведение до потребителя которой является обязательным, определяются законодательными, распорядительными и/или нормативными актами Российской Федерации.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C2D67">
        <w:rPr>
          <w:rFonts w:ascii="Times New Roman" w:hAnsi="Times New Roman"/>
          <w:sz w:val="28"/>
          <w:szCs w:val="28"/>
        </w:rPr>
        <w:t xml:space="preserve">На зданиях, строениях, сооружениях, на определенных Регламентом видах элементов благоустройства этих объектов (включая навигационные модули и стенды), а также в виде выносных элементов </w:t>
      </w:r>
      <w:r w:rsidR="00682A71" w:rsidRPr="000C2D67">
        <w:rPr>
          <w:rFonts w:ascii="Times New Roman" w:hAnsi="Times New Roman"/>
          <w:sz w:val="28"/>
          <w:szCs w:val="28"/>
        </w:rPr>
        <w:t xml:space="preserve">(за исключением </w:t>
      </w:r>
      <w:proofErr w:type="spellStart"/>
      <w:r w:rsidR="00682A71" w:rsidRPr="000C2D67">
        <w:rPr>
          <w:rFonts w:ascii="Times New Roman" w:hAnsi="Times New Roman"/>
          <w:sz w:val="28"/>
          <w:szCs w:val="28"/>
        </w:rPr>
        <w:t>штендеров</w:t>
      </w:r>
      <w:proofErr w:type="spellEnd"/>
      <w:r w:rsidR="00682A71" w:rsidRPr="000C2D67">
        <w:rPr>
          <w:rFonts w:ascii="Times New Roman" w:hAnsi="Times New Roman"/>
          <w:sz w:val="28"/>
          <w:szCs w:val="28"/>
        </w:rPr>
        <w:t xml:space="preserve">) </w:t>
      </w:r>
      <w:r w:rsidRPr="000C2D67">
        <w:rPr>
          <w:rFonts w:ascii="Times New Roman" w:hAnsi="Times New Roman"/>
          <w:sz w:val="28"/>
          <w:szCs w:val="28"/>
        </w:rPr>
        <w:t>средства размещения информации могут размещаться в целях информирования исключительно о фактическом месте размещения, наименовании и режиме (повременном графике</w:t>
      </w:r>
      <w:r w:rsidRPr="00A34EBF">
        <w:rPr>
          <w:rFonts w:ascii="Times New Roman" w:hAnsi="Times New Roman"/>
          <w:sz w:val="28"/>
          <w:szCs w:val="28"/>
        </w:rPr>
        <w:t>) работы находящихся (осуществляющих деятельность) в этих зданиях, строениях, сооружениях организаций и индивидуальных предпринимателей, а также о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4EBF">
        <w:rPr>
          <w:rFonts w:ascii="Times New Roman" w:hAnsi="Times New Roman"/>
          <w:sz w:val="28"/>
          <w:szCs w:val="28"/>
        </w:rPr>
        <w:t>видах</w:t>
      </w:r>
      <w:proofErr w:type="gramEnd"/>
      <w:r w:rsidRPr="00A34EBF">
        <w:rPr>
          <w:rFonts w:ascii="Times New Roman" w:hAnsi="Times New Roman"/>
          <w:sz w:val="28"/>
          <w:szCs w:val="28"/>
        </w:rPr>
        <w:t>, формах и профилях осуществляемой ими деятельности (оказания услуг) и ассортименте реализуемых товаров (оказываемых услуг). Средства размещения информации могут размещаться на павильонах и лотках ярмарок, а также в других местах осуществления выездной торговли и бытового или иного обслуживания вне постоянного места нахождения организаций и/или индивидуальных предпринимателей.</w:t>
      </w:r>
    </w:p>
    <w:p w:rsidR="00A34EBF" w:rsidRPr="0063630A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Изобразительная часть средства размещения информации может состоять из текстовой части и декоративно-художественных элементов, в том числе элементов фирменного стиля (товарного знака, эмблемы, логотипа, иных знаков индивидуализации). При этом высота декоративно-художественных элементов не должна превышать высоту текстовой части более чем в 1,5 раза</w:t>
      </w:r>
      <w:r w:rsidR="00881850">
        <w:rPr>
          <w:rFonts w:ascii="Times New Roman" w:hAnsi="Times New Roman"/>
          <w:sz w:val="28"/>
          <w:szCs w:val="28"/>
        </w:rPr>
        <w:t xml:space="preserve"> (П</w:t>
      </w:r>
      <w:r w:rsidR="00D5726F">
        <w:rPr>
          <w:rFonts w:ascii="Times New Roman" w:hAnsi="Times New Roman"/>
          <w:sz w:val="28"/>
          <w:szCs w:val="28"/>
        </w:rPr>
        <w:t>риложение</w:t>
      </w:r>
      <w:r w:rsidR="00881850">
        <w:rPr>
          <w:rFonts w:ascii="Times New Roman" w:hAnsi="Times New Roman"/>
          <w:sz w:val="28"/>
          <w:szCs w:val="28"/>
        </w:rPr>
        <w:t xml:space="preserve"> </w:t>
      </w:r>
      <w:r w:rsidR="008A392C">
        <w:rPr>
          <w:rFonts w:ascii="Times New Roman" w:hAnsi="Times New Roman"/>
          <w:sz w:val="28"/>
          <w:szCs w:val="28"/>
        </w:rPr>
        <w:t>1</w:t>
      </w:r>
      <w:r w:rsidR="00881850">
        <w:rPr>
          <w:rFonts w:ascii="Times New Roman" w:hAnsi="Times New Roman"/>
          <w:sz w:val="28"/>
          <w:szCs w:val="28"/>
        </w:rPr>
        <w:t xml:space="preserve"> рис.3)</w:t>
      </w:r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Текстовая часть информации выполняется на русском языке. С текстом на иных языках на средствах размещения информации, в том числе в форме настенных конструкций, состоящих из отдельных объемных символов, допускается размещение элементов фирменного стиля, зарегистрированных в установленном порядке на территории Российской Федерации.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3.1. Типы средств размещения информации, устанавливаемых</w:t>
      </w:r>
      <w:r w:rsidR="000C2D67">
        <w:rPr>
          <w:rFonts w:ascii="Times New Roman" w:hAnsi="Times New Roman"/>
          <w:sz w:val="28"/>
          <w:szCs w:val="28"/>
        </w:rPr>
        <w:t xml:space="preserve"> </w:t>
      </w:r>
      <w:r w:rsidRPr="00A34EBF">
        <w:rPr>
          <w:rFonts w:ascii="Times New Roman" w:hAnsi="Times New Roman"/>
          <w:sz w:val="28"/>
          <w:szCs w:val="28"/>
        </w:rPr>
        <w:t>на зданиях, строениях, сооружениях</w:t>
      </w:r>
      <w:r w:rsidR="000C2D67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На внешних поверхностях, а также в витринах зданий, строений, сооружений устанавливаются следующие типы средств размещения </w:t>
      </w:r>
      <w:r w:rsidR="00EB4607">
        <w:rPr>
          <w:rFonts w:ascii="Times New Roman" w:hAnsi="Times New Roman"/>
          <w:sz w:val="28"/>
          <w:szCs w:val="28"/>
        </w:rPr>
        <w:t>информации</w:t>
      </w:r>
      <w:r w:rsidR="00EF0EBB">
        <w:rPr>
          <w:rFonts w:ascii="Times New Roman" w:hAnsi="Times New Roman"/>
          <w:sz w:val="28"/>
          <w:szCs w:val="28"/>
        </w:rPr>
        <w:t xml:space="preserve"> </w:t>
      </w:r>
      <w:r w:rsidR="0059500A">
        <w:rPr>
          <w:rFonts w:ascii="Times New Roman" w:hAnsi="Times New Roman"/>
          <w:sz w:val="28"/>
          <w:szCs w:val="28"/>
        </w:rPr>
        <w:t>(П</w:t>
      </w:r>
      <w:r w:rsidR="00D5726F">
        <w:rPr>
          <w:rFonts w:ascii="Times New Roman" w:hAnsi="Times New Roman"/>
          <w:sz w:val="28"/>
          <w:szCs w:val="28"/>
        </w:rPr>
        <w:t>риложение</w:t>
      </w:r>
      <w:r w:rsidR="0059500A">
        <w:rPr>
          <w:rFonts w:ascii="Times New Roman" w:hAnsi="Times New Roman"/>
          <w:sz w:val="28"/>
          <w:szCs w:val="28"/>
        </w:rPr>
        <w:t xml:space="preserve"> </w:t>
      </w:r>
      <w:r w:rsidR="008A392C">
        <w:rPr>
          <w:rFonts w:ascii="Times New Roman" w:hAnsi="Times New Roman"/>
          <w:sz w:val="28"/>
          <w:szCs w:val="28"/>
        </w:rPr>
        <w:t>1</w:t>
      </w:r>
      <w:r w:rsidR="0059500A">
        <w:rPr>
          <w:rFonts w:ascii="Times New Roman" w:hAnsi="Times New Roman"/>
          <w:sz w:val="28"/>
          <w:szCs w:val="28"/>
        </w:rPr>
        <w:t xml:space="preserve"> рис.4</w:t>
      </w:r>
      <w:r w:rsidR="00EF0EBB">
        <w:rPr>
          <w:rFonts w:ascii="Times New Roman" w:hAnsi="Times New Roman"/>
          <w:sz w:val="28"/>
          <w:szCs w:val="28"/>
        </w:rPr>
        <w:t>)</w:t>
      </w:r>
      <w:r w:rsidRPr="00A34EBF">
        <w:rPr>
          <w:rFonts w:ascii="Times New Roman" w:hAnsi="Times New Roman"/>
          <w:sz w:val="28"/>
          <w:szCs w:val="28"/>
        </w:rPr>
        <w:t>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информационная конструкция специального назначения;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настенная конструкция;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lastRenderedPageBreak/>
        <w:t>- консольная информационная конструкция (панель-кронштейн);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</w:t>
      </w:r>
      <w:r w:rsidRPr="003C2372">
        <w:rPr>
          <w:rFonts w:ascii="Times New Roman" w:hAnsi="Times New Roman"/>
          <w:sz w:val="28"/>
          <w:szCs w:val="28"/>
        </w:rPr>
        <w:t>крышная конструкция</w:t>
      </w:r>
      <w:r w:rsidR="003C2372">
        <w:rPr>
          <w:rFonts w:ascii="Times New Roman" w:hAnsi="Times New Roman"/>
          <w:sz w:val="28"/>
          <w:szCs w:val="28"/>
        </w:rPr>
        <w:t>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маркиза;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витринная конструкция;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съемная (стяговая) конструкция (штандарт, флаг, содержащие элементы фирменного стиля).</w:t>
      </w:r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3.2. Установка средств р</w:t>
      </w:r>
      <w:r w:rsidR="00D5726F">
        <w:rPr>
          <w:rFonts w:ascii="Times New Roman" w:hAnsi="Times New Roman"/>
          <w:sz w:val="28"/>
          <w:szCs w:val="28"/>
        </w:rPr>
        <w:t xml:space="preserve">азмещения информации на зданиях </w:t>
      </w:r>
      <w:r w:rsidRPr="00A34EBF">
        <w:rPr>
          <w:rFonts w:ascii="Times New Roman" w:hAnsi="Times New Roman"/>
          <w:sz w:val="28"/>
          <w:szCs w:val="28"/>
        </w:rPr>
        <w:t>и сооружениях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Средства размещения информации на зданиях, строениях, сооружениях размещаются:</w:t>
      </w:r>
    </w:p>
    <w:p w:rsidR="00A34EBF" w:rsidRPr="00E554B1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</w:t>
      </w:r>
      <w:r w:rsidRPr="003C2372">
        <w:rPr>
          <w:rFonts w:ascii="Times New Roman" w:hAnsi="Times New Roman"/>
          <w:sz w:val="28"/>
          <w:szCs w:val="28"/>
        </w:rPr>
        <w:t xml:space="preserve">на крышах, </w:t>
      </w:r>
      <w:r w:rsidRPr="00A34EBF">
        <w:rPr>
          <w:rFonts w:ascii="Times New Roman" w:hAnsi="Times New Roman"/>
          <w:sz w:val="28"/>
          <w:szCs w:val="28"/>
        </w:rPr>
        <w:t>фасадных плоскостях, свободных от архитектурных и конструктивных элементов, навесах (козырьках) входных групп или в виде консольных информационных конструкций (панелей-кронштейнов), элементов оформления витрин и маркиз.</w:t>
      </w:r>
    </w:p>
    <w:p w:rsid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При размещении на одном фасаде объекта одновременно нескольких средств раз</w:t>
      </w:r>
      <w:r w:rsidR="00725D00">
        <w:rPr>
          <w:rFonts w:ascii="Times New Roman" w:hAnsi="Times New Roman"/>
          <w:sz w:val="28"/>
          <w:szCs w:val="28"/>
        </w:rPr>
        <w:t xml:space="preserve">мещения информации </w:t>
      </w:r>
      <w:r w:rsidRPr="00A34EBF">
        <w:rPr>
          <w:rFonts w:ascii="Times New Roman" w:hAnsi="Times New Roman"/>
          <w:sz w:val="28"/>
          <w:szCs w:val="28"/>
        </w:rPr>
        <w:t>нескольких организаций, индивидуальных предпринимателей, эти средства размещения информации должны быть композиционно взаимоувязаны. Следует избегать хаотичного расположения конструкций, создающих визуальный диссонанс.</w:t>
      </w:r>
    </w:p>
    <w:p w:rsidR="00725D00" w:rsidRPr="00A34EBF" w:rsidRDefault="00727334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Организация, индивидуальный предприниматель</w:t>
      </w:r>
      <w:r w:rsidR="00725D00" w:rsidRPr="006C1C1F">
        <w:rPr>
          <w:rFonts w:ascii="Times New Roman" w:hAnsi="Times New Roman"/>
          <w:sz w:val="28"/>
          <w:szCs w:val="28"/>
        </w:rPr>
        <w:t xml:space="preserve"> вправе разместить толь</w:t>
      </w:r>
      <w:r w:rsidR="009D40FD">
        <w:rPr>
          <w:rFonts w:ascii="Times New Roman" w:hAnsi="Times New Roman"/>
          <w:sz w:val="28"/>
          <w:szCs w:val="28"/>
        </w:rPr>
        <w:t>ко одн</w:t>
      </w:r>
      <w:r w:rsidR="00682A71">
        <w:rPr>
          <w:rFonts w:ascii="Times New Roman" w:hAnsi="Times New Roman"/>
          <w:sz w:val="28"/>
          <w:szCs w:val="28"/>
        </w:rPr>
        <w:t>о</w:t>
      </w:r>
      <w:r w:rsidR="009D40FD">
        <w:rPr>
          <w:rFonts w:ascii="Times New Roman" w:hAnsi="Times New Roman"/>
          <w:sz w:val="28"/>
          <w:szCs w:val="28"/>
        </w:rPr>
        <w:t xml:space="preserve"> средство размещения информации </w:t>
      </w:r>
      <w:r w:rsidR="00725D00" w:rsidRPr="001263F2">
        <w:rPr>
          <w:rFonts w:ascii="Times New Roman" w:hAnsi="Times New Roman"/>
          <w:sz w:val="28"/>
          <w:szCs w:val="28"/>
        </w:rPr>
        <w:t>на одном здании.</w:t>
      </w:r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3.3. Цветовые, стилисти</w:t>
      </w:r>
      <w:r w:rsidR="00D5726F">
        <w:rPr>
          <w:rFonts w:ascii="Times New Roman" w:hAnsi="Times New Roman"/>
          <w:sz w:val="28"/>
          <w:szCs w:val="28"/>
        </w:rPr>
        <w:t xml:space="preserve">ческие и композиционные решения </w:t>
      </w:r>
      <w:r w:rsidRPr="00A34EBF">
        <w:rPr>
          <w:rFonts w:ascii="Times New Roman" w:hAnsi="Times New Roman"/>
          <w:sz w:val="28"/>
          <w:szCs w:val="28"/>
        </w:rPr>
        <w:t>средств размещения информац</w:t>
      </w:r>
      <w:r w:rsidR="00D5726F">
        <w:rPr>
          <w:rFonts w:ascii="Times New Roman" w:hAnsi="Times New Roman"/>
          <w:sz w:val="28"/>
          <w:szCs w:val="28"/>
        </w:rPr>
        <w:t xml:space="preserve">ии, устанавливаемых на зданиях, </w:t>
      </w:r>
      <w:r w:rsidRPr="00A34EBF">
        <w:rPr>
          <w:rFonts w:ascii="Times New Roman" w:hAnsi="Times New Roman"/>
          <w:sz w:val="28"/>
          <w:szCs w:val="28"/>
        </w:rPr>
        <w:t>строениях, сооружениях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2A331D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Цветовое решение средства размещения информации должно быть выполнено в гармоничной увязке с цветовым (колористическим) решением фасада здания, строения, сооружения, на котором устанавливается средство размещения информации.</w:t>
      </w:r>
      <w:r w:rsidR="002A331D" w:rsidRPr="002A331D">
        <w:rPr>
          <w:rFonts w:ascii="Times New Roman" w:hAnsi="Times New Roman"/>
          <w:sz w:val="28"/>
          <w:szCs w:val="28"/>
        </w:rPr>
        <w:t xml:space="preserve"> </w:t>
      </w:r>
      <w:r w:rsidR="002A331D" w:rsidRPr="001D02FE">
        <w:rPr>
          <w:rFonts w:ascii="Times New Roman" w:hAnsi="Times New Roman"/>
          <w:color w:val="000000" w:themeColor="text1"/>
          <w:sz w:val="28"/>
          <w:szCs w:val="28"/>
        </w:rPr>
        <w:t>Одно средство размещения информации</w:t>
      </w:r>
      <w:r w:rsidR="001D02FE" w:rsidRPr="001D02FE">
        <w:rPr>
          <w:rFonts w:ascii="Times New Roman" w:hAnsi="Times New Roman"/>
          <w:color w:val="000000" w:themeColor="text1"/>
          <w:sz w:val="28"/>
          <w:szCs w:val="28"/>
        </w:rPr>
        <w:t xml:space="preserve"> и рекламы</w:t>
      </w:r>
      <w:r w:rsidR="002A331D" w:rsidRPr="001D02FE">
        <w:rPr>
          <w:rFonts w:ascii="Times New Roman" w:hAnsi="Times New Roman"/>
          <w:color w:val="000000" w:themeColor="text1"/>
          <w:sz w:val="28"/>
          <w:szCs w:val="28"/>
        </w:rPr>
        <w:t xml:space="preserve"> не до</w:t>
      </w:r>
      <w:r w:rsidR="001D02FE">
        <w:rPr>
          <w:rFonts w:ascii="Times New Roman" w:hAnsi="Times New Roman"/>
          <w:color w:val="000000" w:themeColor="text1"/>
          <w:sz w:val="28"/>
          <w:szCs w:val="28"/>
        </w:rPr>
        <w:t>лжно содержать более 3х цветов</w:t>
      </w:r>
      <w:r w:rsidR="002A331D" w:rsidRPr="001D02F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Стилистическое решение и выбор гарнитуры шрифта средств размещения информации целесообразно предусматривать в гармоничной увязке со стилистикой: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Pr="00A34EBF">
        <w:rPr>
          <w:rFonts w:ascii="Times New Roman" w:hAnsi="Times New Roman"/>
          <w:sz w:val="28"/>
          <w:szCs w:val="28"/>
        </w:rPr>
        <w:t>архитектурного решения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фасада, на котором планируется установка объекта для размещения информации;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окружающей застройки, в особенности для исторических поселений и исторических центров городов.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В построении шрифтовой композиции средства размещения информации должны соблюдаться визуально равномерные </w:t>
      </w:r>
      <w:proofErr w:type="spellStart"/>
      <w:r w:rsidRPr="00A34EBF">
        <w:rPr>
          <w:rFonts w:ascii="Times New Roman" w:hAnsi="Times New Roman"/>
          <w:sz w:val="28"/>
          <w:szCs w:val="28"/>
        </w:rPr>
        <w:t>ме</w:t>
      </w:r>
      <w:r w:rsidR="00185D89">
        <w:rPr>
          <w:rFonts w:ascii="Times New Roman" w:hAnsi="Times New Roman"/>
          <w:sz w:val="28"/>
          <w:szCs w:val="28"/>
        </w:rPr>
        <w:t>жбуквенные</w:t>
      </w:r>
      <w:proofErr w:type="spellEnd"/>
      <w:r w:rsidR="00185D89">
        <w:rPr>
          <w:rFonts w:ascii="Times New Roman" w:hAnsi="Times New Roman"/>
          <w:sz w:val="28"/>
          <w:szCs w:val="28"/>
        </w:rPr>
        <w:t xml:space="preserve"> интервалы </w:t>
      </w:r>
      <w:r w:rsidR="0059500A">
        <w:rPr>
          <w:rFonts w:ascii="Times New Roman" w:hAnsi="Times New Roman"/>
          <w:sz w:val="28"/>
          <w:szCs w:val="28"/>
        </w:rPr>
        <w:t>–</w:t>
      </w:r>
      <w:r w:rsidR="00185D89">
        <w:rPr>
          <w:rFonts w:ascii="Times New Roman" w:hAnsi="Times New Roman"/>
          <w:sz w:val="28"/>
          <w:szCs w:val="28"/>
        </w:rPr>
        <w:t xml:space="preserve"> кернинг</w:t>
      </w:r>
      <w:r w:rsidR="00D5726F">
        <w:rPr>
          <w:rFonts w:ascii="Times New Roman" w:hAnsi="Times New Roman"/>
          <w:sz w:val="28"/>
          <w:szCs w:val="28"/>
        </w:rPr>
        <w:t xml:space="preserve"> (Приложение</w:t>
      </w:r>
      <w:r w:rsidR="0059500A">
        <w:rPr>
          <w:rFonts w:ascii="Times New Roman" w:hAnsi="Times New Roman"/>
          <w:sz w:val="28"/>
          <w:szCs w:val="28"/>
        </w:rPr>
        <w:t xml:space="preserve"> </w:t>
      </w:r>
      <w:r w:rsidR="008A392C">
        <w:rPr>
          <w:rFonts w:ascii="Times New Roman" w:hAnsi="Times New Roman"/>
          <w:sz w:val="28"/>
          <w:szCs w:val="28"/>
        </w:rPr>
        <w:t>1</w:t>
      </w:r>
      <w:r w:rsidR="0059500A">
        <w:rPr>
          <w:rFonts w:ascii="Times New Roman" w:hAnsi="Times New Roman"/>
          <w:sz w:val="28"/>
          <w:szCs w:val="28"/>
        </w:rPr>
        <w:t xml:space="preserve"> рис.5)</w:t>
      </w:r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Основным композиционным решением средства размещения информации является размещение элементов композиции (букв, знаков, символов) в одну строку по горизонтали. В случае невозможности размещения наименования в одну строку допускается размещение такой информации в количестве не более двух строк. Положение данного абзаца не распространяется на средства размещения информации консольного типа </w:t>
      </w:r>
      <w:r w:rsidRPr="00A34EBF">
        <w:rPr>
          <w:rFonts w:ascii="Times New Roman" w:hAnsi="Times New Roman"/>
          <w:sz w:val="28"/>
          <w:szCs w:val="28"/>
        </w:rPr>
        <w:lastRenderedPageBreak/>
        <w:t>(панели-кронштейны) и информационные конструкции специального назначения.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Использование на средствах размещения информации элементов фирменного стиля, зарегистрированного в установленном законодательством Российской Федерации порядке, допускается при условии увязки художественно-композиционных решений, включая решения по размещению этих элементов, с требованиями настоящего Регламента. При этом допускается размещение только одного логотипа и одной эмблемы на конструкцию.</w:t>
      </w:r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3.4. Подсветка средств размещения информации</w:t>
      </w:r>
      <w:r w:rsidR="002127D6">
        <w:rPr>
          <w:rFonts w:ascii="Times New Roman" w:hAnsi="Times New Roman"/>
          <w:sz w:val="28"/>
          <w:szCs w:val="28"/>
        </w:rPr>
        <w:t xml:space="preserve"> и рекламы</w:t>
      </w:r>
      <w:r w:rsidR="00D5726F">
        <w:rPr>
          <w:rFonts w:ascii="Times New Roman" w:hAnsi="Times New Roman"/>
          <w:sz w:val="28"/>
          <w:szCs w:val="28"/>
        </w:rPr>
        <w:t xml:space="preserve">, </w:t>
      </w:r>
      <w:r w:rsidRPr="00A34EBF">
        <w:rPr>
          <w:rFonts w:ascii="Times New Roman" w:hAnsi="Times New Roman"/>
          <w:sz w:val="28"/>
          <w:szCs w:val="28"/>
        </w:rPr>
        <w:t>устанавливаемых на зданиях, строениях, сооружениях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При установке средств размещения информации на зданиях и сооружениях должна быть организована подсветка</w:t>
      </w:r>
      <w:r w:rsidR="00D5726F">
        <w:rPr>
          <w:rFonts w:ascii="Times New Roman" w:hAnsi="Times New Roman"/>
          <w:sz w:val="28"/>
          <w:szCs w:val="28"/>
        </w:rPr>
        <w:t xml:space="preserve"> (Приложение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="0059500A">
        <w:rPr>
          <w:rFonts w:ascii="Times New Roman" w:hAnsi="Times New Roman"/>
          <w:sz w:val="28"/>
          <w:szCs w:val="28"/>
        </w:rPr>
        <w:t xml:space="preserve"> рис.6)</w:t>
      </w:r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Подсветка должна иметь немерцающий, приглушенный свет, не создавать прямых направленных лучей в окна жилых помещений и обеспечивать безопасность для участников дорожного движения.</w:t>
      </w:r>
    </w:p>
    <w:p w:rsidR="00A34EBF" w:rsidRPr="00A34EBF" w:rsidRDefault="002127D6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Подсветка с </w:t>
      </w:r>
      <w:proofErr w:type="gramStart"/>
      <w:r w:rsidR="00A34EBF" w:rsidRPr="00A34EBF">
        <w:rPr>
          <w:rFonts w:ascii="Times New Roman" w:hAnsi="Times New Roman"/>
          <w:sz w:val="28"/>
          <w:szCs w:val="28"/>
        </w:rPr>
        <w:t>мерцающим</w:t>
      </w:r>
      <w:proofErr w:type="gramEnd"/>
      <w:r w:rsidR="00A34EBF" w:rsidRPr="00A34EBF">
        <w:rPr>
          <w:rFonts w:ascii="Times New Roman" w:hAnsi="Times New Roman"/>
          <w:sz w:val="28"/>
          <w:szCs w:val="28"/>
        </w:rPr>
        <w:t xml:space="preserve"> эффектами не допускается.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Рекомендуется только внутренняя (встроенная в конструкцию) подсветка средства размещения информации.</w:t>
      </w:r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3.5. Специальные требова</w:t>
      </w:r>
      <w:r w:rsidR="00D5726F">
        <w:rPr>
          <w:rFonts w:ascii="Times New Roman" w:hAnsi="Times New Roman"/>
          <w:sz w:val="28"/>
          <w:szCs w:val="28"/>
        </w:rPr>
        <w:t xml:space="preserve">ния для различных типов средств </w:t>
      </w:r>
      <w:r w:rsidRPr="00A34EBF">
        <w:rPr>
          <w:rFonts w:ascii="Times New Roman" w:hAnsi="Times New Roman"/>
          <w:sz w:val="28"/>
          <w:szCs w:val="28"/>
        </w:rPr>
        <w:t xml:space="preserve">размещения информации, </w:t>
      </w:r>
      <w:r w:rsidR="00D5726F">
        <w:rPr>
          <w:rFonts w:ascii="Times New Roman" w:hAnsi="Times New Roman"/>
          <w:sz w:val="28"/>
          <w:szCs w:val="28"/>
        </w:rPr>
        <w:t xml:space="preserve">устанавливаемых на зданиях, </w:t>
      </w:r>
      <w:r w:rsidRPr="00A34EBF">
        <w:rPr>
          <w:rFonts w:ascii="Times New Roman" w:hAnsi="Times New Roman"/>
          <w:sz w:val="28"/>
          <w:szCs w:val="28"/>
        </w:rPr>
        <w:t>строениях, сооружениях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3.5.1. Информационные конструкции специального назначения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Информационные конструкции специального назначения (далее - специальные конструкции) устанавливаются при входе в здание, строение, сооружение или помещения в них, занимаемые (используемые для осуществления деятельности) организацией или индивидуальным предпринимателем.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Специальные конструкции (учрежденческие доски, информационные доски и таблички, информационные блоки</w:t>
      </w:r>
      <w:r w:rsidR="00431BE4">
        <w:rPr>
          <w:rFonts w:ascii="Times New Roman" w:hAnsi="Times New Roman"/>
          <w:sz w:val="28"/>
          <w:szCs w:val="28"/>
        </w:rPr>
        <w:t>, информационные стелы</w:t>
      </w:r>
      <w:r w:rsidRPr="00A34EBF">
        <w:rPr>
          <w:rFonts w:ascii="Times New Roman" w:hAnsi="Times New Roman"/>
          <w:sz w:val="28"/>
          <w:szCs w:val="28"/>
        </w:rPr>
        <w:t>) предназначены для размещения на них исключительно регламентируемых сведений об этих организациях или индивидуальных предпринимателях</w:t>
      </w:r>
      <w:r w:rsidR="00D5726F">
        <w:rPr>
          <w:rFonts w:ascii="Times New Roman" w:hAnsi="Times New Roman"/>
          <w:sz w:val="28"/>
          <w:szCs w:val="28"/>
        </w:rPr>
        <w:t xml:space="preserve"> (Приложение</w:t>
      </w:r>
      <w:r w:rsidR="00233CA4">
        <w:rPr>
          <w:rFonts w:ascii="Times New Roman" w:hAnsi="Times New Roman"/>
          <w:sz w:val="28"/>
          <w:szCs w:val="28"/>
        </w:rPr>
        <w:t xml:space="preserve"> </w:t>
      </w:r>
      <w:r w:rsidR="008A392C">
        <w:rPr>
          <w:rFonts w:ascii="Times New Roman" w:hAnsi="Times New Roman"/>
          <w:sz w:val="28"/>
          <w:szCs w:val="28"/>
        </w:rPr>
        <w:t>1</w:t>
      </w:r>
      <w:r w:rsidR="00233CA4">
        <w:rPr>
          <w:rFonts w:ascii="Times New Roman" w:hAnsi="Times New Roman"/>
          <w:sz w:val="28"/>
          <w:szCs w:val="28"/>
        </w:rPr>
        <w:t>, рис.7)</w:t>
      </w:r>
      <w:r w:rsidRPr="00A34EBF">
        <w:rPr>
          <w:rFonts w:ascii="Times New Roman" w:hAnsi="Times New Roman"/>
          <w:sz w:val="28"/>
          <w:szCs w:val="28"/>
        </w:rPr>
        <w:t>, а именно: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учрежденческие доски - для информации о размещении в данном конкретном здании (строении, сооружении), на котором они устанавливаются, представительных, исполнительно-распорядительных органов местного самоуправления, государственных и муниципальных учреждений и предприятий, органов государственной власти Российской Федерации, федеральных государственных, муниципальных и иных учреждений, предприятий и организаций;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- информационные доски и таблички, информационные блоки</w:t>
      </w:r>
      <w:r w:rsidR="00431BE4">
        <w:rPr>
          <w:rFonts w:ascii="Times New Roman" w:hAnsi="Times New Roman"/>
          <w:sz w:val="28"/>
          <w:szCs w:val="28"/>
        </w:rPr>
        <w:t xml:space="preserve">, </w:t>
      </w:r>
      <w:r w:rsidR="00431BE4" w:rsidRPr="00D5726F">
        <w:rPr>
          <w:rFonts w:ascii="Times New Roman" w:hAnsi="Times New Roman"/>
          <w:sz w:val="28"/>
          <w:szCs w:val="28"/>
        </w:rPr>
        <w:t>информационн</w:t>
      </w:r>
      <w:r w:rsidR="00AE5766" w:rsidRPr="00D5726F">
        <w:rPr>
          <w:rFonts w:ascii="Times New Roman" w:hAnsi="Times New Roman"/>
          <w:sz w:val="28"/>
          <w:szCs w:val="28"/>
        </w:rPr>
        <w:t>ы</w:t>
      </w:r>
      <w:r w:rsidR="00431BE4" w:rsidRPr="00D5726F">
        <w:rPr>
          <w:rFonts w:ascii="Times New Roman" w:hAnsi="Times New Roman"/>
          <w:sz w:val="28"/>
          <w:szCs w:val="28"/>
        </w:rPr>
        <w:t>е стелы</w:t>
      </w:r>
      <w:r w:rsidRPr="00D5726F">
        <w:rPr>
          <w:rFonts w:ascii="Times New Roman" w:hAnsi="Times New Roman"/>
          <w:sz w:val="28"/>
          <w:szCs w:val="28"/>
        </w:rPr>
        <w:t xml:space="preserve"> - для информации об объектах потребительского рынка и услуг, обязательной к донесению до потребителя на вывеске в соответствии с </w:t>
      </w:r>
      <w:hyperlink r:id="rId18" w:history="1">
        <w:r w:rsidRPr="00D5726F">
          <w:rPr>
            <w:rFonts w:ascii="Times New Roman" w:hAnsi="Times New Roman"/>
            <w:sz w:val="28"/>
            <w:szCs w:val="28"/>
          </w:rPr>
          <w:t>Законом</w:t>
        </w:r>
      </w:hyperlink>
      <w:r w:rsidRPr="00D5726F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101D41" w:rsidRPr="00D5726F">
        <w:rPr>
          <w:rFonts w:ascii="Times New Roman" w:hAnsi="Times New Roman"/>
          <w:sz w:val="28"/>
          <w:szCs w:val="28"/>
        </w:rPr>
        <w:t xml:space="preserve"> от 7 февраля 1992 г. N 2300-1 «О защите прав потребителей» </w:t>
      </w:r>
      <w:r w:rsidRPr="00D5726F">
        <w:rPr>
          <w:rFonts w:ascii="Times New Roman" w:hAnsi="Times New Roman"/>
          <w:sz w:val="28"/>
          <w:szCs w:val="28"/>
        </w:rPr>
        <w:t xml:space="preserve">(фирменное наименование (наименование), место нахождения (адрес) и режим </w:t>
      </w:r>
      <w:r w:rsidRPr="00A34EBF">
        <w:rPr>
          <w:rFonts w:ascii="Times New Roman" w:hAnsi="Times New Roman"/>
          <w:sz w:val="28"/>
          <w:szCs w:val="28"/>
        </w:rPr>
        <w:t>работы организации или индивидуального предпринимателя).</w:t>
      </w:r>
      <w:proofErr w:type="gramEnd"/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Одна организация вправе установить только одну самостоятельную специальную конструкцию</w:t>
      </w:r>
      <w:r w:rsidR="00D5726F">
        <w:rPr>
          <w:rFonts w:ascii="Times New Roman" w:hAnsi="Times New Roman"/>
          <w:sz w:val="28"/>
          <w:szCs w:val="28"/>
        </w:rPr>
        <w:t xml:space="preserve"> (Приложение</w:t>
      </w:r>
      <w:r w:rsidR="00233CA4">
        <w:rPr>
          <w:rFonts w:ascii="Times New Roman" w:hAnsi="Times New Roman"/>
          <w:sz w:val="28"/>
          <w:szCs w:val="28"/>
        </w:rPr>
        <w:t xml:space="preserve"> </w:t>
      </w:r>
      <w:r w:rsidR="008A392C">
        <w:rPr>
          <w:rFonts w:ascii="Times New Roman" w:hAnsi="Times New Roman"/>
          <w:sz w:val="28"/>
          <w:szCs w:val="28"/>
        </w:rPr>
        <w:t>1</w:t>
      </w:r>
      <w:r w:rsidR="00233CA4">
        <w:rPr>
          <w:rFonts w:ascii="Times New Roman" w:hAnsi="Times New Roman"/>
          <w:sz w:val="28"/>
          <w:szCs w:val="28"/>
        </w:rPr>
        <w:t xml:space="preserve"> рис.8)</w:t>
      </w:r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Учрежденческие доски могут устанавливаться непосредственно у главного входа в учреждение, предприятие на плоскости фасада слева, справа, над входными дверьми или на передней вертикальной поверхности козырька (навеса) входной группы, а также на элементах входных групп заборов (стационарных ограждений).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Информационные доски устанавливаются у входа в фактически занимаемое (используемое для осуществления деятельности) организацией (индивидуальным предпринимателем) здание, строение, сооружение или помещение в них, непосредственно рядом с входными дверьми на едином горизонтальном и/или вертикальном уровне на плоскости фасада с иными аналогичными конструкциями.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Максимальный размер учрежденческой и информационн</w:t>
      </w:r>
      <w:r w:rsidR="00F16C6A">
        <w:rPr>
          <w:rFonts w:ascii="Times New Roman" w:hAnsi="Times New Roman"/>
          <w:sz w:val="28"/>
          <w:szCs w:val="28"/>
        </w:rPr>
        <w:t>ой доски не должен превышать 0,6</w:t>
      </w:r>
      <w:r w:rsidRPr="00A34EBF">
        <w:rPr>
          <w:rFonts w:ascii="Times New Roman" w:hAnsi="Times New Roman"/>
          <w:sz w:val="28"/>
          <w:szCs w:val="28"/>
        </w:rPr>
        <w:t xml:space="preserve"> кв. м.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Если в здании, строении, сооружении располагаются (осуществляют деятельность) несколько организаций (индивидуальных предпринимателей), имеющих общий вход, каждая организация (индивидуальный предприниматель) обязана учитывать художественно-композиционные решения ранее установленных или устанавливаемых средств размещения информации и обеспечивать формирование из нескольких учрежденческих и информационных досок единой композиции, соразмерной с входной группой.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Если организация (индивидуальный предприниматель) является единственным собственником (правообладателем, пользователем) здания, строения или помещений в них, в дополнение к специальной конструкции, устанавливаемой непосредственно на фасаде здания, строения, исключительно в целях размещения сведений об этой организации или индивидуальном предпринимателе, обязательных к донесению до потребителя, допускается размещение таблички: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на остеклении витрины</w:t>
      </w:r>
      <w:r w:rsidR="00E63572">
        <w:rPr>
          <w:rFonts w:ascii="Times New Roman" w:hAnsi="Times New Roman"/>
          <w:sz w:val="28"/>
          <w:szCs w:val="28"/>
        </w:rPr>
        <w:t>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на дверях входных групп;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на элементах входных групп заборов (стационарных ограждений).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При этом габариты таких табличек не могут превышать 0,5 м на 0,5 м.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Если на здании с одной стороны от входа необходимо разместить более трех информационных или учрежденческих досок (табличек), то они должны быть объединены в настенную конструкцию типа единый информационный блок</w:t>
      </w:r>
      <w:r w:rsidR="00114B00">
        <w:rPr>
          <w:rFonts w:ascii="Times New Roman" w:hAnsi="Times New Roman"/>
          <w:sz w:val="28"/>
          <w:szCs w:val="28"/>
        </w:rPr>
        <w:t xml:space="preserve"> с ячейками</w:t>
      </w:r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Информационный блок устанавливается в границах входной группы, рядом с входными дверьми в здание, строение, сооружение или помещение в них и предназначен для системного размещения табличек нескольких </w:t>
      </w:r>
      <w:r w:rsidRPr="00A34EBF">
        <w:rPr>
          <w:rFonts w:ascii="Times New Roman" w:hAnsi="Times New Roman"/>
          <w:sz w:val="28"/>
          <w:szCs w:val="28"/>
        </w:rPr>
        <w:lastRenderedPageBreak/>
        <w:t xml:space="preserve">организаций (индивидуальных предпринимателей), фактически находящихся (осуществляющих деятельность) в этих зданиях, строениях, сооружениях или помещениях в них. Если организации находятся во дворе, информационный блок на основании индивидуального (специального) </w:t>
      </w:r>
      <w:proofErr w:type="gramStart"/>
      <w:r w:rsidRPr="00A34EBF">
        <w:rPr>
          <w:rFonts w:ascii="Times New Roman" w:hAnsi="Times New Roman"/>
          <w:sz w:val="28"/>
          <w:szCs w:val="28"/>
        </w:rPr>
        <w:t>дизайн-проекта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и с учетом соблюдения требований настоящего Регламента может быть размещен вблизи арочного прохода (проезда).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Габариты информационных блоков не должны превышать 1,5 м по ширине. Габариты размещаемых в информационном блоке табличек определяются общим композиционным решением информационного блока.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Расстояние от уровня земли (пола входной группы) до верхнего края учрежденческой и информационной доски, а также информационного блока не должно превышать 2,2 м, а расстояние до нижнего края не должно быть менее 1 м.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Все специальные конструкции должны устанавливаться на минимально возможном расстоянии от поверхности фасада (дверного полотна, опоры или секции ограждения (забора).</w:t>
      </w:r>
      <w:proofErr w:type="gramEnd"/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3.5.2. Настенные информационные конструкции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4AC0">
        <w:rPr>
          <w:rFonts w:ascii="Times New Roman" w:hAnsi="Times New Roman"/>
          <w:sz w:val="28"/>
          <w:szCs w:val="28"/>
        </w:rPr>
        <w:t>К настенным информационным конструкциям (</w:t>
      </w:r>
      <w:r w:rsidR="008A392C">
        <w:rPr>
          <w:rFonts w:ascii="Times New Roman" w:hAnsi="Times New Roman"/>
          <w:sz w:val="28"/>
          <w:szCs w:val="28"/>
        </w:rPr>
        <w:t>П</w:t>
      </w:r>
      <w:r w:rsidRPr="00F54AC0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F54AC0">
        <w:rPr>
          <w:rFonts w:ascii="Times New Roman" w:hAnsi="Times New Roman"/>
          <w:sz w:val="28"/>
          <w:szCs w:val="28"/>
        </w:rPr>
        <w:t>, рис. 9) относятся конструкции</w:t>
      </w:r>
      <w:r w:rsidRPr="00A34EBF">
        <w:rPr>
          <w:rFonts w:ascii="Times New Roman" w:hAnsi="Times New Roman"/>
          <w:sz w:val="28"/>
          <w:szCs w:val="28"/>
        </w:rPr>
        <w:t>, устанавливаемые на внешней ограждающей конструкции (стене) здания, строения, сооружения вдоль ее поверхности, а также на вертикальных поверхностях козырьков (навесов) входных групп.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На фасадах зданий, строений, сооружений настенные информационные конструкции устанавливаются в целях размещения на них информации, не относимой распорядительными и нормативными актами Российской Федерации к рекламе и предусмотренной к размещению обычаями делового оборота в целях информирования о наименовании, видах, формах и профилях осуществляемой деятельности (оказания услуг), исключительно находящихся (осуществляющих деятельность) в этих зданиях, строениях и сооружениях организаций и индивидуальных предпринимателей, а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также </w:t>
      </w:r>
      <w:proofErr w:type="gramStart"/>
      <w:r w:rsidRPr="00A34EBF">
        <w:rPr>
          <w:rFonts w:ascii="Times New Roman" w:hAnsi="Times New Roman"/>
          <w:sz w:val="28"/>
          <w:szCs w:val="28"/>
        </w:rPr>
        <w:t>ассортименте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реализуемых ими товаров и оказываемых услуг.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Настенные конструкции, представляющие из себя в визуально воспринимаемых границах цельные композиции, устанавливаются на фасадах зданий, строений, сооружений в один высотный ряд, на единой горизонтали с выравниванием по средней линии, параллельно к поверхности фасада и (или) конструктивным элементам здания, строения, сооружения (</w:t>
      </w:r>
      <w:r w:rsidR="00D5726F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10):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между первым и вторым этажами преимущественно на линии перекрытий жилых (в том числе многоквартирных) домов (</w:t>
      </w:r>
      <w:r w:rsidR="008A392C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11), первые этажи которых заняты нежилыми помещениями, а также офисных и промышленных зданий и сооружений;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между верхней линией окон первого этажа и карнизом одноэтажных домов, строений;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между оконными проемами первого этажа исключительно в случаях, обусловленных архитектурными и историческими особенностями здания.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lastRenderedPageBreak/>
        <w:t>Настенные конструкции, кроме случаев, предусмотренных настоящим Регламентом, размещаются на фасадах зданий, строений, сооружений, как правило, над входом или окнами и исключительно в пределах помещений, занимаемых организацией или индивидуальным предпринимателем на праве собственности, ином вещном или обязательственном праве.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В особых случаях настенная конструкция может быть установлена на углу здания, строения или на глухой (торцевой) стене с учетом требований настоящего Регламента. При установке на торцевой стене разрешается размещение настенных конструкций только между первым и вторым этажами в виде конструкции на подложке (</w:t>
      </w:r>
      <w:r w:rsidR="00D5726F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12). При этом подложка должна быть предусмотрена единая на всю протяженность глухого (торцевого) фасада по горизонтали.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В случае установки на одном фасаде здания, строения, сооружения нескольких настенных конструкций</w:t>
      </w:r>
      <w:r w:rsidR="00F40114">
        <w:rPr>
          <w:rFonts w:ascii="Times New Roman" w:hAnsi="Times New Roman"/>
          <w:sz w:val="28"/>
          <w:szCs w:val="28"/>
        </w:rPr>
        <w:t xml:space="preserve"> разных организаций</w:t>
      </w:r>
      <w:r w:rsidRPr="00A34EBF">
        <w:rPr>
          <w:rFonts w:ascii="Times New Roman" w:hAnsi="Times New Roman"/>
          <w:sz w:val="28"/>
          <w:szCs w:val="28"/>
        </w:rPr>
        <w:t xml:space="preserve"> (</w:t>
      </w:r>
      <w:r w:rsidR="00D5726F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13) указанные конструкции должны быть расположены в одной плоскости относительно вертикальной плоскости фасада, на котором они установлены. При этом цветовое и стилистическое решения настенных конструкций должны гармонировать (целесообразно - иметь однотипное конструктивное и учитывать художественно-композиционные решения) с ранее установленными или устанавливаемыми на соответствующем фасаде, а также на прилегающих фасадах наст</w:t>
      </w:r>
      <w:r w:rsidR="00F33910">
        <w:rPr>
          <w:rFonts w:ascii="Times New Roman" w:hAnsi="Times New Roman"/>
          <w:sz w:val="28"/>
          <w:szCs w:val="28"/>
        </w:rPr>
        <w:t>енными конструкциями, согласование</w:t>
      </w:r>
      <w:r w:rsidRPr="00A34EBF">
        <w:rPr>
          <w:rFonts w:ascii="Times New Roman" w:hAnsi="Times New Roman"/>
          <w:sz w:val="28"/>
          <w:szCs w:val="28"/>
        </w:rPr>
        <w:t xml:space="preserve"> на которые было выдано после вступления в силу настоящего Регламента.</w:t>
      </w:r>
    </w:p>
    <w:p w:rsidR="00A34EBF" w:rsidRPr="00F91A2D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F91A2D">
        <w:rPr>
          <w:rFonts w:ascii="Times New Roman" w:hAnsi="Times New Roman"/>
          <w:color w:val="000000" w:themeColor="text1"/>
          <w:sz w:val="28"/>
          <w:szCs w:val="28"/>
        </w:rPr>
        <w:t>Если организация (индивидуальный предприниматель) является единственным собственником (правообладателем) здания, строения, сооружения и осуществляет там деятельность, возможна установка настенно</w:t>
      </w:r>
      <w:r w:rsidR="00F91A2D" w:rsidRPr="00F91A2D">
        <w:rPr>
          <w:rFonts w:ascii="Times New Roman" w:hAnsi="Times New Roman"/>
          <w:color w:val="000000" w:themeColor="text1"/>
          <w:sz w:val="28"/>
          <w:szCs w:val="28"/>
        </w:rPr>
        <w:t>й конструкции высотой не более 0.6</w:t>
      </w:r>
      <w:r w:rsidRPr="00F91A2D">
        <w:rPr>
          <w:rFonts w:ascii="Times New Roman" w:hAnsi="Times New Roman"/>
          <w:color w:val="000000" w:themeColor="text1"/>
          <w:sz w:val="28"/>
          <w:szCs w:val="28"/>
        </w:rPr>
        <w:t xml:space="preserve"> м между верхней линией окон последнего этажа и крышей (карнизом). При этом на средстве размещения информации может содержаться только информация о наименовании данной организации (данного индивидуального предпринимателя).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Размещение настенных конструкций осуществляется при условии обеспечения безопасности эксплуатации технических и инженерных систем зданий, строений, сооружений и без нарушения функционального назначения отдельных элементов их фасадов.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Настенные конструкции (</w:t>
      </w:r>
      <w:r w:rsidR="00103A2E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14) могут состоять из отдельных объемных символов или быть выполнены в виде цельной композиции (конструкции),</w:t>
      </w:r>
      <w:r w:rsidR="00174FE3">
        <w:rPr>
          <w:rFonts w:ascii="Times New Roman" w:hAnsi="Times New Roman"/>
          <w:sz w:val="28"/>
          <w:szCs w:val="28"/>
        </w:rPr>
        <w:t xml:space="preserve"> в том числе светового короба («</w:t>
      </w:r>
      <w:proofErr w:type="spellStart"/>
      <w:r w:rsidR="00174FE3">
        <w:rPr>
          <w:rFonts w:ascii="Times New Roman" w:hAnsi="Times New Roman"/>
          <w:sz w:val="28"/>
          <w:szCs w:val="28"/>
        </w:rPr>
        <w:t>лайтбокса</w:t>
      </w:r>
      <w:proofErr w:type="spellEnd"/>
      <w:r w:rsidR="00174FE3">
        <w:rPr>
          <w:rFonts w:ascii="Times New Roman" w:hAnsi="Times New Roman"/>
          <w:sz w:val="28"/>
          <w:szCs w:val="28"/>
        </w:rPr>
        <w:t>»</w:t>
      </w:r>
      <w:r w:rsidRPr="00A34EBF">
        <w:rPr>
          <w:rFonts w:ascii="Times New Roman" w:hAnsi="Times New Roman"/>
          <w:sz w:val="28"/>
          <w:szCs w:val="28"/>
        </w:rPr>
        <w:t xml:space="preserve">) (в случаях возможной гармоничной увязки со стилистикой </w:t>
      </w:r>
      <w:proofErr w:type="gramStart"/>
      <w:r w:rsidRPr="00A34EBF">
        <w:rPr>
          <w:rFonts w:ascii="Times New Roman" w:hAnsi="Times New Roman"/>
          <w:sz w:val="28"/>
          <w:szCs w:val="28"/>
        </w:rPr>
        <w:t>архитектурных решений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зданий, строений, сооружений) высотой не более 0,</w:t>
      </w:r>
      <w:r w:rsidR="00DF089D">
        <w:rPr>
          <w:rFonts w:ascii="Times New Roman" w:hAnsi="Times New Roman"/>
          <w:sz w:val="28"/>
          <w:szCs w:val="28"/>
        </w:rPr>
        <w:t>6</w:t>
      </w:r>
      <w:r w:rsidRPr="00A34EBF">
        <w:rPr>
          <w:rFonts w:ascii="Times New Roman" w:hAnsi="Times New Roman"/>
          <w:sz w:val="28"/>
          <w:szCs w:val="28"/>
        </w:rPr>
        <w:t xml:space="preserve"> м.</w:t>
      </w:r>
    </w:p>
    <w:p w:rsidR="00A34EBF" w:rsidRPr="00B971C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971CF">
        <w:rPr>
          <w:rFonts w:ascii="Times New Roman" w:hAnsi="Times New Roman"/>
          <w:color w:val="000000" w:themeColor="text1"/>
          <w:sz w:val="28"/>
          <w:szCs w:val="28"/>
        </w:rPr>
        <w:t>Максимальный размер одной настенной конструкции не должен прев</w:t>
      </w:r>
      <w:r w:rsidR="00B971CF" w:rsidRPr="00B971CF">
        <w:rPr>
          <w:rFonts w:ascii="Times New Roman" w:hAnsi="Times New Roman"/>
          <w:color w:val="000000" w:themeColor="text1"/>
          <w:sz w:val="28"/>
          <w:szCs w:val="28"/>
        </w:rPr>
        <w:t xml:space="preserve">ышать по длине </w:t>
      </w:r>
      <w:r w:rsidRPr="00B971CF">
        <w:rPr>
          <w:rFonts w:ascii="Times New Roman" w:hAnsi="Times New Roman"/>
          <w:color w:val="000000" w:themeColor="text1"/>
          <w:sz w:val="28"/>
          <w:szCs w:val="28"/>
        </w:rPr>
        <w:t>5,0 м для единичной конструкции.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Настенная конструкция не должна находи</w:t>
      </w:r>
      <w:r w:rsidR="001808F2">
        <w:rPr>
          <w:rFonts w:ascii="Times New Roman" w:hAnsi="Times New Roman"/>
          <w:sz w:val="28"/>
          <w:szCs w:val="28"/>
        </w:rPr>
        <w:t>ться на расстоянии более чем 0,</w:t>
      </w:r>
      <w:r w:rsidR="001808F2" w:rsidRPr="001808F2">
        <w:rPr>
          <w:rFonts w:ascii="Times New Roman" w:hAnsi="Times New Roman"/>
          <w:sz w:val="28"/>
          <w:szCs w:val="28"/>
        </w:rPr>
        <w:t>2</w:t>
      </w:r>
      <w:r w:rsidRPr="00A34EBF">
        <w:rPr>
          <w:rFonts w:ascii="Times New Roman" w:hAnsi="Times New Roman"/>
          <w:sz w:val="28"/>
          <w:szCs w:val="28"/>
        </w:rPr>
        <w:t xml:space="preserve"> м от плоскости (поверхности) фасада.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Размещение настенной конструкции на фризе разрешается только в случае отсутствия на нем архитектурного декора и орнамента. Настенная конструкция, размещаемая на фризе, не должна выходить за границы фриза. </w:t>
      </w:r>
      <w:r w:rsidRPr="00A34EBF">
        <w:rPr>
          <w:rFonts w:ascii="Times New Roman" w:hAnsi="Times New Roman"/>
          <w:sz w:val="28"/>
          <w:szCs w:val="28"/>
        </w:rPr>
        <w:lastRenderedPageBreak/>
        <w:t>В случае размещения на одном фризе нескольких настенных конструкций для них может быть организована единая подложка для размещения объемных символов.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При наличии в составе входной группы здания, строения, сооружения козырька (навеса) средство размещения информации может быть установлено исключительно на лицевой части козырька (навеса), параллельной входной двери, строго в ее габаритах или менее ее площади (</w:t>
      </w:r>
      <w:r w:rsidR="00D5726F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15).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Средства размещения информации, принадлежащие разным владельцам и устанавливаемые на козырьках (навесах) в пределах одного здания, строения, сооружения, должны иметь полностью взаимоувязанные художественно-композиционные решения.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Организации, индивидуальные предприниматели, осуществляющие деятельность по оказанию услуг общественного питания, дополнительно к иным средствам размещения информации в виде настенной конструкции вправе </w:t>
      </w:r>
      <w:r w:rsidRPr="00D93B5D">
        <w:rPr>
          <w:rFonts w:ascii="Times New Roman" w:hAnsi="Times New Roman"/>
          <w:color w:val="000000" w:themeColor="text1"/>
          <w:sz w:val="28"/>
          <w:szCs w:val="28"/>
        </w:rPr>
        <w:t>разместить не более одного профильного средства размещения информации - меню, содержащего сведения об ассортименте блюд, напитков и иных продуктов питания, предлагаемых при предоставлении ими указанных услуг.</w:t>
      </w:r>
      <w:proofErr w:type="gramEnd"/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Настенное меню размещается на плоских участках фасада, свободных от архитектурных элементов, на входных дверях в помещение, занимаемое организацией (индивидуальным предпринимателем), или непосредственно у входа в него (справа или слева) не выше уровня дверного проема. Если установка меню препятствует размещению конструкций с информацией, предусмотренной законодательством к обязательному размещению (специальных конструкций), приоритет в установке средства размещения информации у входов имеют организации, размещающие обязательную информацию.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Максимальный размер настенных меню не </w:t>
      </w:r>
      <w:r w:rsidR="009C7F55">
        <w:rPr>
          <w:rFonts w:ascii="Times New Roman" w:hAnsi="Times New Roman"/>
          <w:sz w:val="28"/>
          <w:szCs w:val="28"/>
        </w:rPr>
        <w:t>должен превышать по высоте - 0,3 м, по длине - 0,4</w:t>
      </w:r>
      <w:r w:rsidRPr="00A34EBF">
        <w:rPr>
          <w:rFonts w:ascii="Times New Roman" w:hAnsi="Times New Roman"/>
          <w:sz w:val="28"/>
          <w:szCs w:val="28"/>
        </w:rPr>
        <w:t xml:space="preserve"> м.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Настенные меню должны устанавливаться на минимально возможном расстоянии от поверхности фаса</w:t>
      </w:r>
      <w:r w:rsidR="005E5811">
        <w:rPr>
          <w:rFonts w:ascii="Times New Roman" w:hAnsi="Times New Roman"/>
          <w:sz w:val="28"/>
          <w:szCs w:val="28"/>
        </w:rPr>
        <w:t xml:space="preserve">да (дверного полотна, </w:t>
      </w:r>
      <w:r w:rsidRPr="00A34EBF">
        <w:rPr>
          <w:rFonts w:ascii="Times New Roman" w:hAnsi="Times New Roman"/>
          <w:sz w:val="28"/>
          <w:szCs w:val="28"/>
        </w:rPr>
        <w:t>секции ограждения (забора).</w:t>
      </w:r>
      <w:proofErr w:type="gramEnd"/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3.5.3. Консол</w:t>
      </w:r>
      <w:r w:rsidR="00D5726F">
        <w:rPr>
          <w:rFonts w:ascii="Times New Roman" w:hAnsi="Times New Roman"/>
          <w:sz w:val="28"/>
          <w:szCs w:val="28"/>
        </w:rPr>
        <w:t xml:space="preserve">ьные информационные конструкции </w:t>
      </w:r>
      <w:r w:rsidRPr="00A34EBF">
        <w:rPr>
          <w:rFonts w:ascii="Times New Roman" w:hAnsi="Times New Roman"/>
          <w:sz w:val="28"/>
          <w:szCs w:val="28"/>
        </w:rPr>
        <w:t>(панели-кронштейны)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3933F9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На фасадах зданий, строений, сооружений консольные информационные конструкции устанавливаются в целях размещения на них информации, не относимой распорядительными и нормативными актами Российской Федерации к рекламе и предусмотренной к размещению обычаями делового оборота в целях информирования о видах, формах и профилях осуществляемой деятельности (оказания услуг), исключительно находящихся (осуществляющих деятельность) в этих зданиях, строениях и сооружениях, организаций и индивидуальных предпринимателей, а также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4EBF">
        <w:rPr>
          <w:rFonts w:ascii="Times New Roman" w:hAnsi="Times New Roman"/>
          <w:sz w:val="28"/>
          <w:szCs w:val="28"/>
        </w:rPr>
        <w:t>ассортименте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</w:t>
      </w:r>
      <w:r w:rsidRPr="003933F9">
        <w:rPr>
          <w:rFonts w:ascii="Times New Roman" w:hAnsi="Times New Roman"/>
          <w:sz w:val="28"/>
          <w:szCs w:val="28"/>
        </w:rPr>
        <w:t>реализуемых ими товаров и оказываемых услуг.</w:t>
      </w:r>
    </w:p>
    <w:p w:rsidR="00A34EBF" w:rsidRPr="003933F9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3F9">
        <w:rPr>
          <w:rFonts w:ascii="Times New Roman" w:hAnsi="Times New Roman"/>
          <w:sz w:val="28"/>
          <w:szCs w:val="28"/>
        </w:rPr>
        <w:t>Установка консол</w:t>
      </w:r>
      <w:r w:rsidR="004F4108" w:rsidRPr="003933F9">
        <w:rPr>
          <w:rFonts w:ascii="Times New Roman" w:hAnsi="Times New Roman"/>
          <w:sz w:val="28"/>
          <w:szCs w:val="28"/>
        </w:rPr>
        <w:t>ьных информационных конструкций</w:t>
      </w:r>
      <w:r w:rsidRPr="003933F9">
        <w:rPr>
          <w:rFonts w:ascii="Times New Roman" w:hAnsi="Times New Roman"/>
          <w:sz w:val="28"/>
          <w:szCs w:val="28"/>
        </w:rPr>
        <w:t xml:space="preserve"> осуществляется </w:t>
      </w:r>
      <w:r w:rsidRPr="003933F9">
        <w:rPr>
          <w:rFonts w:ascii="Times New Roman" w:hAnsi="Times New Roman"/>
          <w:sz w:val="28"/>
          <w:szCs w:val="28"/>
        </w:rPr>
        <w:lastRenderedPageBreak/>
        <w:t>на фасаде здания, строения, сооружения перпендикулярно к поверхности фасада и его конструктивных элементов, в пределах границ помещений, занимаемых заинтересованным лицом, или у арок, внешних углов и смежных границ зданий, строений, сооружений.</w:t>
      </w:r>
    </w:p>
    <w:p w:rsidR="00EB005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33F9">
        <w:rPr>
          <w:rFonts w:ascii="Times New Roman" w:hAnsi="Times New Roman"/>
          <w:sz w:val="28"/>
          <w:szCs w:val="28"/>
        </w:rPr>
        <w:t xml:space="preserve">Консольные информационные конструкции (панели-кронштейны) должны быть выполнены в двустороннем варианте и устанавливаться на единой горизонтальной оси с выравниванием по средней линии, как правило (с учетом рельефа территории), </w:t>
      </w:r>
      <w:r w:rsidR="00F25641" w:rsidRPr="003933F9">
        <w:rPr>
          <w:rFonts w:ascii="Times New Roman" w:hAnsi="Times New Roman"/>
          <w:sz w:val="28"/>
          <w:szCs w:val="28"/>
        </w:rPr>
        <w:t>на уровне первого этажа</w:t>
      </w:r>
      <w:r w:rsidR="00EB0052" w:rsidRPr="003933F9">
        <w:rPr>
          <w:rFonts w:ascii="Times New Roman" w:hAnsi="Times New Roman"/>
          <w:sz w:val="28"/>
          <w:szCs w:val="28"/>
        </w:rPr>
        <w:t xml:space="preserve">, либо на уровне между первым и вторым этажами. </w:t>
      </w:r>
      <w:r w:rsidR="00962FD0" w:rsidRPr="003933F9">
        <w:rPr>
          <w:rFonts w:ascii="Times New Roman" w:hAnsi="Times New Roman"/>
          <w:sz w:val="28"/>
          <w:szCs w:val="28"/>
        </w:rPr>
        <w:t>П</w:t>
      </w:r>
      <w:r w:rsidR="0085168C" w:rsidRPr="003933F9">
        <w:rPr>
          <w:rFonts w:ascii="Times New Roman" w:hAnsi="Times New Roman"/>
          <w:sz w:val="28"/>
          <w:szCs w:val="28"/>
        </w:rPr>
        <w:t>ри этом нижняя точка консольной конструкции не должна размещаться ниже 2.5 метров над уровнем земли.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Установка нескольких консольных информационных конструкций одной организацией (индивидуальным предпринимателем) </w:t>
      </w:r>
      <w:r w:rsidR="00962FD0">
        <w:rPr>
          <w:rFonts w:ascii="Times New Roman" w:hAnsi="Times New Roman"/>
          <w:sz w:val="28"/>
          <w:szCs w:val="28"/>
        </w:rPr>
        <w:t xml:space="preserve">не </w:t>
      </w:r>
      <w:r w:rsidRPr="00A34EBF">
        <w:rPr>
          <w:rFonts w:ascii="Times New Roman" w:hAnsi="Times New Roman"/>
          <w:sz w:val="28"/>
          <w:szCs w:val="28"/>
        </w:rPr>
        <w:t>допускается.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Если организация, индивидуальный предприниматель занимает помещения, выходящие на угол здания, строения, допускается установка </w:t>
      </w:r>
      <w:r w:rsidR="00411C42">
        <w:rPr>
          <w:rFonts w:ascii="Times New Roman" w:hAnsi="Times New Roman"/>
          <w:sz w:val="28"/>
          <w:szCs w:val="28"/>
        </w:rPr>
        <w:t>только</w:t>
      </w:r>
      <w:r w:rsidRPr="00A34EBF">
        <w:rPr>
          <w:rFonts w:ascii="Times New Roman" w:hAnsi="Times New Roman"/>
          <w:sz w:val="28"/>
          <w:szCs w:val="28"/>
        </w:rPr>
        <w:t xml:space="preserve"> консольной информационной конструкции </w:t>
      </w:r>
      <w:r w:rsidR="00D5726F">
        <w:rPr>
          <w:rFonts w:ascii="Times New Roman" w:hAnsi="Times New Roman"/>
          <w:sz w:val="28"/>
          <w:szCs w:val="28"/>
        </w:rPr>
        <w:t>только на одном из фасадов.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Консольная информационная конструкция (панель-кронштейн), в том числе с внутренней подсветкой, может быть по высоте не более 2,0 м и по ширине не более 0,5 м и находиться на расстоянии не более чем 0,3 м от плоскости фасада (выступающих декоративных элементов фасада) (</w:t>
      </w:r>
      <w:r w:rsidR="00D5726F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17). При этом крайняя точка лицевой стороны консольной информационной конструкции не должна выступать от стены, на которую она крепится, более чем на 1,0 м</w:t>
      </w:r>
      <w:r w:rsidR="00AB2E6E">
        <w:rPr>
          <w:rFonts w:ascii="Times New Roman" w:hAnsi="Times New Roman"/>
          <w:sz w:val="28"/>
          <w:szCs w:val="28"/>
        </w:rPr>
        <w:t>.</w:t>
      </w:r>
    </w:p>
    <w:p w:rsidR="00D5726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Расстояние между консольными информационными конструкциями до</w:t>
      </w:r>
      <w:r w:rsidR="00AB2E6E">
        <w:rPr>
          <w:rFonts w:ascii="Times New Roman" w:hAnsi="Times New Roman"/>
          <w:sz w:val="28"/>
          <w:szCs w:val="28"/>
        </w:rPr>
        <w:t>лжно составлять не менее 5</w:t>
      </w:r>
      <w:r w:rsidRPr="00A34EBF">
        <w:rPr>
          <w:rFonts w:ascii="Times New Roman" w:hAnsi="Times New Roman"/>
          <w:sz w:val="28"/>
          <w:szCs w:val="28"/>
        </w:rPr>
        <w:t>,0 м.</w:t>
      </w:r>
      <w:bookmarkStart w:id="1" w:name="P264"/>
      <w:bookmarkEnd w:id="1"/>
    </w:p>
    <w:p w:rsidR="00A34EBF" w:rsidRPr="003C2372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3.5.4. Информационные крышные конструкции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2372">
        <w:rPr>
          <w:rFonts w:ascii="Times New Roman" w:hAnsi="Times New Roman"/>
          <w:sz w:val="28"/>
          <w:szCs w:val="28"/>
        </w:rPr>
        <w:t>Для размещения информации, не относимой распорядительными и нормативными актами Российской Федерации к рекламе и предусмотренной к размещению обычаями делового оборота в целях информирования исключительно об организациях и индивидуальных предпринимателях, находящихся (осуществляющих деятельность) в конкретных зданиях и строениях, на которых устанавливается средство размещения информации, организация (индивидуальный предприниматель) вправе установить средство размещения информации на крыше здания, строения (информационную крышную конструкцию) в соответствии</w:t>
      </w:r>
      <w:proofErr w:type="gramEnd"/>
      <w:r w:rsidRPr="003C2372">
        <w:rPr>
          <w:rFonts w:ascii="Times New Roman" w:hAnsi="Times New Roman"/>
          <w:sz w:val="28"/>
          <w:szCs w:val="28"/>
        </w:rPr>
        <w:t xml:space="preserve"> со следующими требованиями: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если организация (индивидуальный предприниматель), в месте фактического нахождения (месте осуществления деятельности) которой устанавливается информационная крышная конструкция и сведения о наименовании которой содержатся на этой крышной конструкции, является единственным собственником (правообладателем, пользователем) здания, строения;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 xml:space="preserve">- на крыше одного объекта может быть установлена только одна информационная крышная конструкция с одной стороны. При расположении информационной крышной конструкции на углу здания, строения в целях </w:t>
      </w:r>
      <w:r w:rsidRPr="003C2372">
        <w:rPr>
          <w:rFonts w:ascii="Times New Roman" w:hAnsi="Times New Roman"/>
          <w:sz w:val="28"/>
          <w:szCs w:val="28"/>
        </w:rPr>
        <w:lastRenderedPageBreak/>
        <w:t>декорирования ее несущих элементов целесообразно формирование угловой композиции крышной конструкции с двумя лицевыми сторонами;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установка крышных конструкций допускается только в виде отдельно стоящих букв, обозначений и декоративных элементов без использования фоновых подложек;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информационное поле крышных конструкций располагается параллельно к поверхности фасадов объектов, по отношению к которым они установлены, выше линии карниза или парапета здания (строения, сооружения) в зависимости от места установки крышной конструкции;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размещение крышных конструкций должно осуществляться на расстоянии от карниза не более 1,0 м и от края кровли в глубину не менее 1,0 м, если это не противоречит архитектуре фасада здания;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крышные конструкции могут быть оборудованы исключительно внутренней подсветкой;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крышные конструкции должны быть соразмерными (</w:t>
      </w:r>
      <w:proofErr w:type="spellStart"/>
      <w:r w:rsidRPr="003C2372">
        <w:rPr>
          <w:rFonts w:ascii="Times New Roman" w:hAnsi="Times New Roman"/>
          <w:sz w:val="28"/>
          <w:szCs w:val="28"/>
        </w:rPr>
        <w:t>сомасштабными</w:t>
      </w:r>
      <w:proofErr w:type="spellEnd"/>
      <w:r w:rsidRPr="003C2372">
        <w:rPr>
          <w:rFonts w:ascii="Times New Roman" w:hAnsi="Times New Roman"/>
          <w:sz w:val="28"/>
          <w:szCs w:val="28"/>
        </w:rPr>
        <w:t>) зданию (строению, сооружению), высота этих конструкций с учетом всех используемых элементов должна быть: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не более 1,80 м для 1-3-этажных объектов;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не более 3 м для 4-7-этажных объектов;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не более 4 м для 8-12-этажных объектов;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 xml:space="preserve">не более </w:t>
      </w:r>
      <w:r w:rsidR="00706100" w:rsidRPr="003C2372">
        <w:rPr>
          <w:rFonts w:ascii="Times New Roman" w:hAnsi="Times New Roman"/>
          <w:sz w:val="28"/>
          <w:szCs w:val="28"/>
        </w:rPr>
        <w:t>5 м для 13-17-этажных объектов;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2372">
        <w:rPr>
          <w:rFonts w:ascii="Times New Roman" w:hAnsi="Times New Roman"/>
          <w:sz w:val="28"/>
          <w:szCs w:val="28"/>
        </w:rPr>
        <w:t>При этом размещение крышных конструкций на скатной кровле возможно только в соответствии с индивидуальным дизайн-проектом средства размещения информации, разработанным и утвержденным в установленном порядке.</w:t>
      </w:r>
      <w:proofErr w:type="gramEnd"/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 xml:space="preserve">Установка нескольких информационных крышных конструкций </w:t>
      </w:r>
      <w:r w:rsidR="00F1613D" w:rsidRPr="003C2372">
        <w:rPr>
          <w:rFonts w:ascii="Times New Roman" w:hAnsi="Times New Roman"/>
          <w:sz w:val="28"/>
          <w:szCs w:val="28"/>
        </w:rPr>
        <w:t>на одном здании не допускается</w:t>
      </w:r>
      <w:r w:rsidRPr="003C2372">
        <w:rPr>
          <w:rFonts w:ascii="Times New Roman" w:hAnsi="Times New Roman"/>
          <w:sz w:val="28"/>
          <w:szCs w:val="28"/>
        </w:rPr>
        <w:t>.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Запрещается: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установка информационных крышных конструкций непосредственно на крышах жилых, в том числе многоквартирных, домов. Установка информационных крышных конструкций на крышах встроенно-пристроенных помещений жилых многоквартирных домов возможна только в соотве</w:t>
      </w:r>
      <w:r w:rsidR="00BA287D" w:rsidRPr="003C2372">
        <w:rPr>
          <w:rFonts w:ascii="Times New Roman" w:hAnsi="Times New Roman"/>
          <w:sz w:val="28"/>
          <w:szCs w:val="28"/>
        </w:rPr>
        <w:t>тствии с выданным согласованием</w:t>
      </w:r>
      <w:r w:rsidRPr="003C2372">
        <w:rPr>
          <w:rFonts w:ascii="Times New Roman" w:hAnsi="Times New Roman"/>
          <w:sz w:val="28"/>
          <w:szCs w:val="28"/>
        </w:rPr>
        <w:t>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крепление крышных конструкций на крышах зданий, строений и сооружений на декоративные ограждения кровли;</w:t>
      </w:r>
    </w:p>
    <w:p w:rsidR="00A34EBF" w:rsidRPr="003C237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2372">
        <w:rPr>
          <w:rFonts w:ascii="Times New Roman" w:hAnsi="Times New Roman"/>
          <w:sz w:val="28"/>
          <w:szCs w:val="28"/>
        </w:rPr>
        <w:t>- размещение крышных конструкций на крышах объектов (выявленных объектов) культурного наследия, крышах зданий, строений, расположенных на территориях объектов (выявленных объектов) культурного наследия, а также на крышах зданий, строений и сооружений исторической застройки в пределах охранных зон и зон регулируемой застройки.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286"/>
      <w:bookmarkEnd w:id="2"/>
      <w:r w:rsidRPr="00A34EBF">
        <w:rPr>
          <w:rFonts w:ascii="Times New Roman" w:hAnsi="Times New Roman"/>
          <w:sz w:val="28"/>
          <w:szCs w:val="28"/>
        </w:rPr>
        <w:t>3.5.5. Витринные информационные конструкции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Витринные информационные конструкции размещаются непосредственно во внутреннем объеме витрины в целях расширения возможностей предоставления визуальной информации о деятельности находящейся в здании (строении) организации (индивидуальном </w:t>
      </w:r>
      <w:r w:rsidRPr="00A34EBF">
        <w:rPr>
          <w:rFonts w:ascii="Times New Roman" w:hAnsi="Times New Roman"/>
          <w:sz w:val="28"/>
          <w:szCs w:val="28"/>
        </w:rPr>
        <w:lastRenderedPageBreak/>
        <w:t>предпринимателе).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Витринные информационные конструкции, располагаемые в пределах одного здания, должны быть взаимоувязаны по размеру и месту размещения.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Расстояние от остекления витрины до витринной конструкции должно составлять не менее 0,15 м (</w:t>
      </w:r>
      <w:r w:rsidR="00D5726F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18).</w:t>
      </w:r>
    </w:p>
    <w:p w:rsidR="004F5BAC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Непосредственно на остеклении витрины с внутренней </w:t>
      </w:r>
      <w:r w:rsidR="004F5BAC">
        <w:rPr>
          <w:rFonts w:ascii="Times New Roman" w:hAnsi="Times New Roman"/>
          <w:sz w:val="28"/>
          <w:szCs w:val="28"/>
        </w:rPr>
        <w:t xml:space="preserve">стороны не </w:t>
      </w:r>
      <w:r w:rsidR="00B776D1">
        <w:rPr>
          <w:rFonts w:ascii="Times New Roman" w:hAnsi="Times New Roman"/>
          <w:sz w:val="28"/>
          <w:szCs w:val="28"/>
        </w:rPr>
        <w:t>допускается</w:t>
      </w:r>
      <w:r w:rsidR="004F5BAC">
        <w:rPr>
          <w:rFonts w:ascii="Times New Roman" w:hAnsi="Times New Roman"/>
          <w:sz w:val="28"/>
          <w:szCs w:val="28"/>
        </w:rPr>
        <w:t xml:space="preserve"> </w:t>
      </w:r>
      <w:r w:rsidR="00B776D1">
        <w:rPr>
          <w:rFonts w:ascii="Times New Roman" w:hAnsi="Times New Roman"/>
          <w:sz w:val="28"/>
          <w:szCs w:val="28"/>
        </w:rPr>
        <w:t xml:space="preserve">размещение средств информации в виде самоклеящихся </w:t>
      </w:r>
      <w:r w:rsidR="00A2001A">
        <w:rPr>
          <w:rFonts w:ascii="Times New Roman" w:hAnsi="Times New Roman"/>
          <w:sz w:val="28"/>
          <w:szCs w:val="28"/>
        </w:rPr>
        <w:t xml:space="preserve">пленок 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Размещение средства размещения информации непосредственно на остеклении витрины с внутренней стороны, а также оформление витрин возможно без оформления разрешения.</w:t>
      </w:r>
    </w:p>
    <w:p w:rsidR="00A34EBF" w:rsidRPr="00A34EBF" w:rsidRDefault="00A644C9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Витринные информационные</w:t>
      </w:r>
      <w:r w:rsidR="0051745B">
        <w:rPr>
          <w:rFonts w:ascii="Times New Roman" w:hAnsi="Times New Roman"/>
          <w:sz w:val="28"/>
          <w:szCs w:val="28"/>
        </w:rPr>
        <w:t xml:space="preserve"> конструкции</w:t>
      </w:r>
      <w:r w:rsidR="00A34EBF" w:rsidRPr="00A34EBF">
        <w:rPr>
          <w:rFonts w:ascii="Times New Roman" w:hAnsi="Times New Roman"/>
          <w:sz w:val="28"/>
          <w:szCs w:val="28"/>
        </w:rPr>
        <w:t>, а также с внутренней стороны остекления витрины (в том числе информационные таблички), должны занимать не более 30% площади каждого проема витрины.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Не допускается: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установка витринной конструкции на внешней стороне витрины;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установка любых видов средств размещения информации с креплением на ограждения витрин, приямков и на защитные решетки окон.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3.5.6. Маркизы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Размещение информации на маркизе рекомендуется осуществлять только в виде нанесенного неп</w:t>
      </w:r>
      <w:r w:rsidR="00F91A84">
        <w:rPr>
          <w:rFonts w:ascii="Times New Roman" w:hAnsi="Times New Roman"/>
          <w:sz w:val="28"/>
          <w:szCs w:val="28"/>
        </w:rPr>
        <w:t xml:space="preserve">осредственно на нее изображения, либо посредством вставки в конструкцию маркизы </w:t>
      </w:r>
      <w:r w:rsidR="00D5726F">
        <w:rPr>
          <w:rFonts w:ascii="Times New Roman" w:hAnsi="Times New Roman"/>
          <w:sz w:val="28"/>
          <w:szCs w:val="28"/>
        </w:rPr>
        <w:t>светящихся элементов.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Рекомендуется размещение информации, в том числе элементов фирменного стиля и художественных элементов, в нижней части у кромки маркизы площадью не более 1/3 общего поля маркизы.</w:t>
      </w:r>
    </w:p>
    <w:p w:rsidR="00D5726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В зонах охраны объектов культурного наследия рекомендуется цветовое решение маркиз, приближенное к колеру фасада, а также бежевый, бордовый, темно-зеленый, темно-синий цвета </w:t>
      </w:r>
      <w:r w:rsidRPr="006B531B">
        <w:rPr>
          <w:rFonts w:ascii="Times New Roman" w:hAnsi="Times New Roman"/>
          <w:color w:val="000000" w:themeColor="text1"/>
          <w:sz w:val="28"/>
          <w:szCs w:val="28"/>
        </w:rPr>
        <w:t>(RAL 1001</w:t>
      </w:r>
      <w:r w:rsidR="00D5726F">
        <w:rPr>
          <w:rFonts w:ascii="Times New Roman" w:hAnsi="Times New Roman"/>
          <w:color w:val="000000" w:themeColor="text1"/>
          <w:sz w:val="28"/>
          <w:szCs w:val="28"/>
        </w:rPr>
        <w:t>, RAL 3011, RAL 6005, RAL 5022).</w:t>
      </w:r>
      <w:proofErr w:type="gramEnd"/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3.5.7. Специальные тр</w:t>
      </w:r>
      <w:r w:rsidR="00D5726F">
        <w:rPr>
          <w:rFonts w:ascii="Times New Roman" w:hAnsi="Times New Roman"/>
          <w:sz w:val="28"/>
          <w:szCs w:val="28"/>
        </w:rPr>
        <w:t xml:space="preserve">ебования к средствам размещения </w:t>
      </w:r>
      <w:r w:rsidRPr="00A34EBF">
        <w:rPr>
          <w:rFonts w:ascii="Times New Roman" w:hAnsi="Times New Roman"/>
          <w:sz w:val="28"/>
          <w:szCs w:val="28"/>
        </w:rPr>
        <w:t>информац</w:t>
      </w:r>
      <w:r w:rsidR="00D5726F">
        <w:rPr>
          <w:rFonts w:ascii="Times New Roman" w:hAnsi="Times New Roman"/>
          <w:sz w:val="28"/>
          <w:szCs w:val="28"/>
        </w:rPr>
        <w:t xml:space="preserve">ии, устанавливаемым на объектах </w:t>
      </w:r>
      <w:r w:rsidRPr="00A34EBF">
        <w:rPr>
          <w:rFonts w:ascii="Times New Roman" w:hAnsi="Times New Roman"/>
          <w:sz w:val="28"/>
          <w:szCs w:val="28"/>
        </w:rPr>
        <w:t>культурно-развлекательно</w:t>
      </w:r>
      <w:r w:rsidR="00D5726F">
        <w:rPr>
          <w:rFonts w:ascii="Times New Roman" w:hAnsi="Times New Roman"/>
          <w:sz w:val="28"/>
          <w:szCs w:val="28"/>
        </w:rPr>
        <w:t xml:space="preserve">го, культурно-просветительного, </w:t>
      </w:r>
      <w:r w:rsidRPr="00A34EBF">
        <w:rPr>
          <w:rFonts w:ascii="Times New Roman" w:hAnsi="Times New Roman"/>
          <w:sz w:val="28"/>
          <w:szCs w:val="28"/>
        </w:rPr>
        <w:t>физкультурно-оздоровительно</w:t>
      </w:r>
      <w:r w:rsidR="00D5726F">
        <w:rPr>
          <w:rFonts w:ascii="Times New Roman" w:hAnsi="Times New Roman"/>
          <w:sz w:val="28"/>
          <w:szCs w:val="28"/>
        </w:rPr>
        <w:t>го назначения, а также объектах торговли и услуг.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В целях формирования целостного визуального восприятия и увязки по габаритам и местам размещения отдельных средств размещения информации на общественных, общественно-деловых, торговых, торгово-выставочных, спортивных и развлекательных центрах, необходимо разрабатывать </w:t>
      </w:r>
      <w:r w:rsidR="0027519A">
        <w:rPr>
          <w:rFonts w:ascii="Times New Roman" w:hAnsi="Times New Roman"/>
          <w:sz w:val="28"/>
          <w:szCs w:val="28"/>
        </w:rPr>
        <w:t>паспорт наружной отделки фасада здания</w:t>
      </w:r>
      <w:r w:rsidRPr="00A34EBF">
        <w:rPr>
          <w:rFonts w:ascii="Times New Roman" w:hAnsi="Times New Roman"/>
          <w:sz w:val="28"/>
          <w:szCs w:val="28"/>
        </w:rPr>
        <w:t>, строения, сооружения, а также прилегающей к ним на основании правоустанавливающих документов территории и размещенных на ней элементов благоустройства с инфо</w:t>
      </w:r>
      <w:r w:rsidR="0027519A">
        <w:rPr>
          <w:rFonts w:ascii="Times New Roman" w:hAnsi="Times New Roman"/>
          <w:sz w:val="28"/>
          <w:szCs w:val="28"/>
        </w:rPr>
        <w:t>рмационными конструкциями.</w:t>
      </w:r>
      <w:proofErr w:type="gramEnd"/>
      <w:r w:rsidR="0027519A">
        <w:rPr>
          <w:rFonts w:ascii="Times New Roman" w:hAnsi="Times New Roman"/>
          <w:sz w:val="28"/>
          <w:szCs w:val="28"/>
        </w:rPr>
        <w:t xml:space="preserve"> </w:t>
      </w:r>
      <w:r w:rsidR="0027519A" w:rsidRPr="00784125">
        <w:rPr>
          <w:rFonts w:ascii="Times New Roman" w:hAnsi="Times New Roman"/>
          <w:color w:val="000000" w:themeColor="text1"/>
          <w:sz w:val="28"/>
          <w:szCs w:val="28"/>
        </w:rPr>
        <w:t>Паспорт</w:t>
      </w:r>
      <w:r w:rsidRPr="0078412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34EBF">
        <w:rPr>
          <w:rFonts w:ascii="Times New Roman" w:hAnsi="Times New Roman"/>
          <w:sz w:val="28"/>
          <w:szCs w:val="28"/>
        </w:rPr>
        <w:t xml:space="preserve">разрабатывается </w:t>
      </w:r>
      <w:r w:rsidR="00784125">
        <w:rPr>
          <w:rFonts w:ascii="Times New Roman" w:hAnsi="Times New Roman"/>
          <w:sz w:val="28"/>
          <w:szCs w:val="28"/>
        </w:rPr>
        <w:t>с учетом требований</w:t>
      </w:r>
      <w:r w:rsidRPr="00A34EBF">
        <w:rPr>
          <w:rFonts w:ascii="Times New Roman" w:hAnsi="Times New Roman"/>
          <w:sz w:val="28"/>
          <w:szCs w:val="28"/>
        </w:rPr>
        <w:t xml:space="preserve"> настоящего Регламента, в том числе в части функционального предназначения средств размещения информации. При этом виды, места, габариты и количество средств размещения информации о</w:t>
      </w:r>
      <w:r w:rsidR="00DC17C4">
        <w:rPr>
          <w:rFonts w:ascii="Times New Roman" w:hAnsi="Times New Roman"/>
          <w:sz w:val="28"/>
          <w:szCs w:val="28"/>
        </w:rPr>
        <w:t>пределяются исключительно</w:t>
      </w:r>
      <w:r w:rsidR="00F2621D">
        <w:rPr>
          <w:rFonts w:ascii="Times New Roman" w:hAnsi="Times New Roman"/>
          <w:sz w:val="28"/>
          <w:szCs w:val="28"/>
        </w:rPr>
        <w:t xml:space="preserve"> эскизным проектом</w:t>
      </w:r>
      <w:r w:rsidRPr="00A34EBF">
        <w:rPr>
          <w:rFonts w:ascii="Times New Roman" w:hAnsi="Times New Roman"/>
          <w:sz w:val="28"/>
          <w:szCs w:val="28"/>
        </w:rPr>
        <w:t xml:space="preserve"> с учетом</w:t>
      </w:r>
      <w:r w:rsidR="00F2621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4EBF">
        <w:rPr>
          <w:rFonts w:ascii="Times New Roman" w:hAnsi="Times New Roman"/>
          <w:sz w:val="28"/>
          <w:szCs w:val="28"/>
        </w:rPr>
        <w:t>архитектурных решений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самих объектов информационного оформления </w:t>
      </w:r>
      <w:r w:rsidRPr="00A34EBF">
        <w:rPr>
          <w:rFonts w:ascii="Times New Roman" w:hAnsi="Times New Roman"/>
          <w:sz w:val="28"/>
          <w:szCs w:val="28"/>
        </w:rPr>
        <w:lastRenderedPageBreak/>
        <w:t>(</w:t>
      </w:r>
      <w:r w:rsidR="00D5726F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20).</w:t>
      </w:r>
    </w:p>
    <w:p w:rsidR="00A34EBF" w:rsidRPr="00A34EBF" w:rsidRDefault="007D77DE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Паспорт наружной отделки фасада может быть представлен</w:t>
      </w:r>
      <w:r w:rsidR="00A34EBF" w:rsidRPr="00A34EBF">
        <w:rPr>
          <w:rFonts w:ascii="Times New Roman" w:hAnsi="Times New Roman"/>
          <w:sz w:val="28"/>
          <w:szCs w:val="28"/>
        </w:rPr>
        <w:t xml:space="preserve"> для </w:t>
      </w:r>
      <w:r w:rsidR="00FA1F2E">
        <w:rPr>
          <w:rFonts w:ascii="Times New Roman" w:hAnsi="Times New Roman"/>
          <w:sz w:val="28"/>
          <w:szCs w:val="28"/>
        </w:rPr>
        <w:t xml:space="preserve">получения согласования </w:t>
      </w:r>
      <w:r w:rsidR="00A34EBF" w:rsidRPr="00A34EBF">
        <w:rPr>
          <w:rFonts w:ascii="Times New Roman" w:hAnsi="Times New Roman"/>
          <w:sz w:val="28"/>
          <w:szCs w:val="28"/>
        </w:rPr>
        <w:t xml:space="preserve">на установку </w:t>
      </w:r>
      <w:r w:rsidR="005D42FA">
        <w:rPr>
          <w:rFonts w:ascii="Times New Roman" w:hAnsi="Times New Roman"/>
          <w:sz w:val="28"/>
          <w:szCs w:val="28"/>
        </w:rPr>
        <w:t xml:space="preserve">всех предусмотренных в данном паспорте </w:t>
      </w:r>
      <w:r w:rsidR="00A34EBF" w:rsidRPr="00A34EBF">
        <w:rPr>
          <w:rFonts w:ascii="Times New Roman" w:hAnsi="Times New Roman"/>
          <w:sz w:val="28"/>
          <w:szCs w:val="28"/>
        </w:rPr>
        <w:t xml:space="preserve">средств размещения информации или каждого по отдельности без учета в ее составе проектных решений по размещению рекламных конструкций. 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На указанных в настоящем пункте зданиях и комплексах целесообразно располагать средства размещения информации на глухих поверхностях наружных стен (без проемов и архитектурных деталей).</w:t>
      </w:r>
    </w:p>
    <w:p w:rsidR="00D5726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3.6. Специальные тр</w:t>
      </w:r>
      <w:r w:rsidR="00D5726F">
        <w:rPr>
          <w:rFonts w:ascii="Times New Roman" w:hAnsi="Times New Roman"/>
          <w:sz w:val="28"/>
          <w:szCs w:val="28"/>
        </w:rPr>
        <w:t xml:space="preserve">ебования к средствам размещения </w:t>
      </w:r>
      <w:r w:rsidRPr="00A34EBF">
        <w:rPr>
          <w:rFonts w:ascii="Times New Roman" w:hAnsi="Times New Roman"/>
          <w:sz w:val="28"/>
          <w:szCs w:val="28"/>
        </w:rPr>
        <w:t>информации, устанавливаемым на объ</w:t>
      </w:r>
      <w:r w:rsidR="00D5726F">
        <w:rPr>
          <w:rFonts w:ascii="Times New Roman" w:hAnsi="Times New Roman"/>
          <w:sz w:val="28"/>
          <w:szCs w:val="28"/>
        </w:rPr>
        <w:t xml:space="preserve">ектах, не являющихся </w:t>
      </w:r>
      <w:r w:rsidRPr="00A34EBF">
        <w:rPr>
          <w:rFonts w:ascii="Times New Roman" w:hAnsi="Times New Roman"/>
          <w:sz w:val="28"/>
          <w:szCs w:val="28"/>
        </w:rPr>
        <w:t>объек</w:t>
      </w:r>
      <w:r w:rsidR="00D5726F">
        <w:rPr>
          <w:rFonts w:ascii="Times New Roman" w:hAnsi="Times New Roman"/>
          <w:sz w:val="28"/>
          <w:szCs w:val="28"/>
        </w:rPr>
        <w:t>тами капитального строительства (некапитальных объектах).</w:t>
      </w:r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Внешний облик и место установки средств размещения информации, устанавливаемых на объектах, не являющихся объектами капитального строительства (некапитальных объектах), определяется </w:t>
      </w:r>
      <w:proofErr w:type="gramStart"/>
      <w:r w:rsidRPr="00A34EBF">
        <w:rPr>
          <w:rFonts w:ascii="Times New Roman" w:hAnsi="Times New Roman"/>
          <w:sz w:val="28"/>
          <w:szCs w:val="28"/>
        </w:rPr>
        <w:t>архитектурными решениями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таких объектов либо для существу</w:t>
      </w:r>
      <w:r w:rsidR="000F56DE">
        <w:rPr>
          <w:rFonts w:ascii="Times New Roman" w:hAnsi="Times New Roman"/>
          <w:sz w:val="28"/>
          <w:szCs w:val="28"/>
        </w:rPr>
        <w:t>ющих объектов - на основании паспортов наружной отделки фасадов</w:t>
      </w:r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При этом не предусматривать установку на некапитальных объектах площадью менее 12 кв. м средств размещения информации в виде крышной конструкции</w:t>
      </w:r>
      <w:r w:rsidR="004C57E3">
        <w:rPr>
          <w:rFonts w:ascii="Times New Roman" w:hAnsi="Times New Roman"/>
          <w:sz w:val="28"/>
          <w:szCs w:val="28"/>
        </w:rPr>
        <w:t xml:space="preserve"> с подложкой</w:t>
      </w:r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Установка средств размещения информации на объектах, не являющихся объектами капитального строительства (некапитальных объектах), площадью более 12 кв. м осуществляется в соответствии с требованиями настоящего Регламента по установке различных типов средств размещения информации: специальная настенная конструкция (в том числе табличка), настенная конструкция, консольная информационная конструкция, витринная конструкция, крышная конструкция, съемная (стяговая) рекламная конструкция (штандарт, флаг).</w:t>
      </w:r>
      <w:proofErr w:type="gramEnd"/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3.7. Специальные требования</w:t>
      </w:r>
      <w:r w:rsidR="00D5726F">
        <w:rPr>
          <w:rFonts w:ascii="Times New Roman" w:hAnsi="Times New Roman"/>
          <w:sz w:val="28"/>
          <w:szCs w:val="28"/>
        </w:rPr>
        <w:t xml:space="preserve"> по размещению выносных средств </w:t>
      </w:r>
      <w:r w:rsidRPr="00A34EBF">
        <w:rPr>
          <w:rFonts w:ascii="Times New Roman" w:hAnsi="Times New Roman"/>
          <w:sz w:val="28"/>
          <w:szCs w:val="28"/>
        </w:rPr>
        <w:t>размещ</w:t>
      </w:r>
      <w:r w:rsidR="00D5726F">
        <w:rPr>
          <w:rFonts w:ascii="Times New Roman" w:hAnsi="Times New Roman"/>
          <w:sz w:val="28"/>
          <w:szCs w:val="28"/>
        </w:rPr>
        <w:t xml:space="preserve">ения информации или размещаемых </w:t>
      </w:r>
      <w:r w:rsidRPr="00A34EBF">
        <w:rPr>
          <w:rFonts w:ascii="Times New Roman" w:hAnsi="Times New Roman"/>
          <w:sz w:val="28"/>
          <w:szCs w:val="28"/>
        </w:rPr>
        <w:t>на элементах благоустройства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К выносным средствам размещения информации, а также размещаемым на элементах благоустройства относятся</w:t>
      </w:r>
      <w:r w:rsidR="00103A2E">
        <w:rPr>
          <w:rFonts w:ascii="Times New Roman" w:hAnsi="Times New Roman"/>
          <w:sz w:val="28"/>
          <w:szCs w:val="28"/>
        </w:rPr>
        <w:t xml:space="preserve"> (П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F41E97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21):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информационная стела;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навигационный модуль;</w:t>
      </w:r>
    </w:p>
    <w:p w:rsidR="00A34EBF" w:rsidRPr="00490052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0052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proofErr w:type="spellStart"/>
      <w:r w:rsidRPr="00490052">
        <w:rPr>
          <w:rFonts w:ascii="Times New Roman" w:hAnsi="Times New Roman"/>
          <w:color w:val="000000" w:themeColor="text1"/>
          <w:sz w:val="28"/>
          <w:szCs w:val="28"/>
        </w:rPr>
        <w:t>штендер</w:t>
      </w:r>
      <w:proofErr w:type="spellEnd"/>
      <w:r w:rsidRPr="0049005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стенд.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Размещение информационной стелы допускается только при условии ее установки в границах (на основании правоустанавливающих документов) земельного участка, на котором располагаются здания, являющиеся местом фактического нахождения, осуществления деятельности организаций, индивидуальных предпринимателей, сведения о которых содержатся на данной информационной конструкции и которым указанные здания или помещения в них и прилегающий земельный участок принадлежат (находятся в пользовании) на праве собственности или ином вещном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A34EBF">
        <w:rPr>
          <w:rFonts w:ascii="Times New Roman" w:hAnsi="Times New Roman"/>
          <w:sz w:val="28"/>
          <w:szCs w:val="28"/>
        </w:rPr>
        <w:t>праве</w:t>
      </w:r>
      <w:proofErr w:type="gramEnd"/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lastRenderedPageBreak/>
        <w:t>Установка на указанном земельном участке информационной стелы осуществляется исключительно в целях размещения на ней иных информационных конструкций с информацией, не относимой распорядительными и нормативными актами Российской Федерации к рекламе и предусмотренной к размещению обычаями делового оборота, и в порядке, предусмотренном для размещения средств размещения информации, а также элементов благоустройства, при условии соблюдения соответствующих нормативных требований, а также нормативных требований законодательства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о градостроительной деятельности.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Навигационные модули - двусторонние конструкции, устанавливаемые</w:t>
      </w:r>
      <w:r w:rsidR="00EB5248">
        <w:rPr>
          <w:rFonts w:ascii="Times New Roman" w:hAnsi="Times New Roman"/>
          <w:sz w:val="28"/>
          <w:szCs w:val="28"/>
        </w:rPr>
        <w:t xml:space="preserve"> на собственных опорах </w:t>
      </w:r>
      <w:r w:rsidRPr="00A34EBF">
        <w:rPr>
          <w:rFonts w:ascii="Times New Roman" w:hAnsi="Times New Roman"/>
          <w:sz w:val="28"/>
          <w:szCs w:val="28"/>
        </w:rPr>
        <w:t>и содержащие информацию о планировочной организации территории населенного пункта, местах нахождения объектов инфраструктуры, культурно-исторических памятников, учреждений и организаций городского, окружного и муниципального значения, предприятий и объектов потребительского рынка.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Допускается размещение в составе навигационного модуля информации о местах нахождения организаций, индивидуальных предпринимателей, видах и профиле их деятельности, направлении движения к данным объектам, а также любой иной информации, предусмотренной обычаями делового оборота и не относимой распорядительными и нормативными актами Российской Федерации к рекламе.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Установка навигационных модулей допускается только </w:t>
      </w:r>
      <w:r w:rsidR="00B92C49">
        <w:rPr>
          <w:rFonts w:ascii="Times New Roman" w:hAnsi="Times New Roman"/>
          <w:sz w:val="28"/>
          <w:szCs w:val="28"/>
        </w:rPr>
        <w:t>в зонах, не препятствующих</w:t>
      </w:r>
      <w:r w:rsidRPr="00A34EBF">
        <w:rPr>
          <w:rFonts w:ascii="Times New Roman" w:hAnsi="Times New Roman"/>
          <w:sz w:val="28"/>
          <w:szCs w:val="28"/>
        </w:rPr>
        <w:t xml:space="preserve"> проходу пешеходов, и при условии обеспечения безопасности для участников дорожного движения.</w:t>
      </w:r>
    </w:p>
    <w:p w:rsid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Опорная часть навигационного модуля допускается в двух вариантах: заглубленная, не выступающая над уровнем земли, и незаглубленная. В случае использования незаглубленной опорной части она оформляется в соответствии с общим дизайном модуля.</w:t>
      </w:r>
    </w:p>
    <w:p w:rsidR="00A34EBF" w:rsidRPr="00490052" w:rsidRDefault="00DA3A6D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90052">
        <w:rPr>
          <w:rFonts w:ascii="Times New Roman" w:hAnsi="Times New Roman"/>
          <w:color w:val="000000" w:themeColor="text1"/>
          <w:sz w:val="28"/>
          <w:szCs w:val="28"/>
        </w:rPr>
        <w:t>На территории городского округа города-курорта Кисловодска запрещается установка (размещение) нестационарных конструкций в</w:t>
      </w:r>
      <w:r w:rsidR="00380C55" w:rsidRPr="00490052">
        <w:rPr>
          <w:rFonts w:ascii="Times New Roman" w:hAnsi="Times New Roman"/>
          <w:color w:val="000000" w:themeColor="text1"/>
          <w:sz w:val="28"/>
          <w:szCs w:val="28"/>
        </w:rPr>
        <w:t xml:space="preserve"> виде выносных </w:t>
      </w:r>
      <w:proofErr w:type="spellStart"/>
      <w:r w:rsidR="00380C55" w:rsidRPr="00490052">
        <w:rPr>
          <w:rFonts w:ascii="Times New Roman" w:hAnsi="Times New Roman"/>
          <w:color w:val="000000" w:themeColor="text1"/>
          <w:sz w:val="28"/>
          <w:szCs w:val="28"/>
        </w:rPr>
        <w:t>штендеров</w:t>
      </w:r>
      <w:proofErr w:type="spellEnd"/>
      <w:r w:rsidRPr="00490052">
        <w:rPr>
          <w:rFonts w:ascii="Times New Roman" w:hAnsi="Times New Roman"/>
          <w:color w:val="000000" w:themeColor="text1"/>
          <w:sz w:val="28"/>
          <w:szCs w:val="28"/>
        </w:rPr>
        <w:t>, используемых в целях размещения информации и (или) рекламы.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Информационный стенд устанавливается органами исполнительной власти муниципального образования или уполномоченными ими хозяйствующими структурами (организациями) на подведомственной территории в целях предусмотренного законодательством информирования населения.</w:t>
      </w:r>
    </w:p>
    <w:p w:rsid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Установка выносных средств размещения информации, а также размещаемых на элементах благоустройства (в </w:t>
      </w:r>
      <w:proofErr w:type="spellStart"/>
      <w:r w:rsidRPr="00A34EBF">
        <w:rPr>
          <w:rFonts w:ascii="Times New Roman" w:hAnsi="Times New Roman"/>
          <w:sz w:val="28"/>
          <w:szCs w:val="28"/>
        </w:rPr>
        <w:t>т.ч</w:t>
      </w:r>
      <w:proofErr w:type="spellEnd"/>
      <w:r w:rsidRPr="00A34EBF">
        <w:rPr>
          <w:rFonts w:ascii="Times New Roman" w:hAnsi="Times New Roman"/>
          <w:sz w:val="28"/>
          <w:szCs w:val="28"/>
        </w:rPr>
        <w:t>. навигационных модулей) осуществляется исключительно в соответствии с индивидуальными (специальными) дизайн-проектами средства размещения информации, разработанными и утвержденными в установленном соответствующими нормативными актами и настоящим Регламентом порядке.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В случае установки в пределах одной улицы двух и более навигационных модулей их </w:t>
      </w:r>
      <w:r w:rsidRPr="00A34EBF">
        <w:rPr>
          <w:rFonts w:ascii="Times New Roman" w:hAnsi="Times New Roman"/>
          <w:sz w:val="28"/>
          <w:szCs w:val="28"/>
        </w:rPr>
        <w:lastRenderedPageBreak/>
        <w:t>размещение осуществляется исключительно в соответствии с Концепцией информационно-рекламного оформления улицы.</w:t>
      </w:r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3.8. Специальные тр</w:t>
      </w:r>
      <w:r w:rsidR="00D5726F">
        <w:rPr>
          <w:rFonts w:ascii="Times New Roman" w:hAnsi="Times New Roman"/>
          <w:sz w:val="28"/>
          <w:szCs w:val="28"/>
        </w:rPr>
        <w:t xml:space="preserve">ебования к средствам размещения </w:t>
      </w:r>
      <w:r w:rsidRPr="00A34EBF">
        <w:rPr>
          <w:rFonts w:ascii="Times New Roman" w:hAnsi="Times New Roman"/>
          <w:sz w:val="28"/>
          <w:szCs w:val="28"/>
        </w:rPr>
        <w:t>информации, устанавл</w:t>
      </w:r>
      <w:r w:rsidR="00D5726F">
        <w:rPr>
          <w:rFonts w:ascii="Times New Roman" w:hAnsi="Times New Roman"/>
          <w:sz w:val="28"/>
          <w:szCs w:val="28"/>
        </w:rPr>
        <w:t xml:space="preserve">иваемым на объектах (выявленных </w:t>
      </w:r>
      <w:r w:rsidRPr="00A34EBF">
        <w:rPr>
          <w:rFonts w:ascii="Times New Roman" w:hAnsi="Times New Roman"/>
          <w:sz w:val="28"/>
          <w:szCs w:val="28"/>
        </w:rPr>
        <w:t xml:space="preserve">объектах) культурного </w:t>
      </w:r>
      <w:r w:rsidR="00D5726F">
        <w:rPr>
          <w:rFonts w:ascii="Times New Roman" w:hAnsi="Times New Roman"/>
          <w:sz w:val="28"/>
          <w:szCs w:val="28"/>
        </w:rPr>
        <w:t xml:space="preserve">наследия, в границах зон охраны </w:t>
      </w:r>
      <w:r w:rsidRPr="00A34EBF">
        <w:rPr>
          <w:rFonts w:ascii="Times New Roman" w:hAnsi="Times New Roman"/>
          <w:sz w:val="28"/>
          <w:szCs w:val="28"/>
        </w:rPr>
        <w:t>объектов культурного наследия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При проектировании и установке средств размещения информации: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- на зданиях, расположенных в границах зон охраны объектов культурного наследия, в исторических центрах городов, а также на фасадах зданий, выполненных по индивидуальным архитектурным проектам, имеющим своеобразную тектонику, пластику, деталировку и насыщенную орнаментику, средства размещения информации устанавливаются только в форме настенных конструкций, состоящих исключительно из отдельных объемных букв и символов (кроме специальных конструкций), высотой не более 0,5 м и/или консольных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информационных конструкций (панелей-кронштейнов) в виде декоративных элементов высотой и шириной не более 0,5 м, а также маркиз или элементов оформления витрин (</w:t>
      </w:r>
      <w:r w:rsidR="00D5726F">
        <w:rPr>
          <w:rFonts w:ascii="Times New Roman" w:hAnsi="Times New Roman"/>
          <w:sz w:val="28"/>
          <w:szCs w:val="28"/>
        </w:rPr>
        <w:t>П</w:t>
      </w:r>
      <w:r w:rsidRPr="00A34EBF">
        <w:rPr>
          <w:rFonts w:ascii="Times New Roman" w:hAnsi="Times New Roman"/>
          <w:sz w:val="28"/>
          <w:szCs w:val="28"/>
        </w:rPr>
        <w:t xml:space="preserve">риложение </w:t>
      </w:r>
      <w:r w:rsidR="008A392C">
        <w:rPr>
          <w:rFonts w:ascii="Times New Roman" w:hAnsi="Times New Roman"/>
          <w:sz w:val="28"/>
          <w:szCs w:val="28"/>
        </w:rPr>
        <w:t>1</w:t>
      </w:r>
      <w:r w:rsidRPr="00A34EBF">
        <w:rPr>
          <w:rFonts w:ascii="Times New Roman" w:hAnsi="Times New Roman"/>
          <w:sz w:val="28"/>
          <w:szCs w:val="28"/>
        </w:rPr>
        <w:t>, рис. 23). При этом: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консольные информационные конструкции не должны содержать информации в текстовом виде, за исключением элементов фирменного стиля;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- на зданиях, являющихся объектами исторического или культурного наследия или типового строительства </w:t>
      </w:r>
      <w:r w:rsidR="003C2372">
        <w:rPr>
          <w:rFonts w:ascii="Times New Roman" w:hAnsi="Times New Roman"/>
          <w:sz w:val="28"/>
          <w:szCs w:val="28"/>
        </w:rPr>
        <w:t xml:space="preserve">конца </w:t>
      </w:r>
      <w:r w:rsidR="003C2372">
        <w:rPr>
          <w:rFonts w:ascii="Times New Roman" w:hAnsi="Times New Roman"/>
          <w:sz w:val="28"/>
          <w:szCs w:val="28"/>
          <w:lang w:val="en-US"/>
        </w:rPr>
        <w:t>XIX</w:t>
      </w:r>
      <w:r w:rsidRPr="00A34EBF">
        <w:rPr>
          <w:rFonts w:ascii="Times New Roman" w:hAnsi="Times New Roman"/>
          <w:sz w:val="28"/>
          <w:szCs w:val="28"/>
        </w:rPr>
        <w:t xml:space="preserve"> века, не имеющих ярко выраженной пластики фасадов, их сложной деталировки и насыщенной орнаментики, допускается, кроме указанного выше в данном пункте, устанавливать средства размещения информации в виде цельной конструкции, состоящей из объемных символов на общей подложке высотой не более 0,5 м и отстоящей от плоскости фасада не более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чем на 0,2 м, непосредственно на козырьке (навесе) входной группы (в порядке, установленном настоящим Регламентом), а также в межоконных простенках (для одноэтажных зданий).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Для подсветки средств размещения информации, расположенных на объектах (выявленных объектах) культурного наследия, а также в зоне видимости объектов культурного наследия, и на расстоянии 100 метров от них допустимый цвет света - теплый белый свет (цветовая температура: 2900-4000 К).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Материал, конструктивное решение средств размещения информации и способ крепления к фасаду должны обеспечивать максимальную сохранность объекта культурного наследия.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Цветовое и стилистическое решение средств размещения информации, в том числе шрифт текста, должны быть гармонично стилистически увязаны (соответствовать) с </w:t>
      </w:r>
      <w:proofErr w:type="gramStart"/>
      <w:r w:rsidRPr="00A34EBF">
        <w:rPr>
          <w:rFonts w:ascii="Times New Roman" w:hAnsi="Times New Roman"/>
          <w:sz w:val="28"/>
          <w:szCs w:val="28"/>
        </w:rPr>
        <w:t>архитектурным решением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фасадов объекта культурного наследия.</w:t>
      </w:r>
    </w:p>
    <w:p w:rsidR="00A34EBF" w:rsidRPr="001B4DC5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DC5">
        <w:rPr>
          <w:rFonts w:ascii="Times New Roman" w:hAnsi="Times New Roman"/>
          <w:sz w:val="28"/>
          <w:szCs w:val="28"/>
        </w:rPr>
        <w:t>3.9. Специальные тр</w:t>
      </w:r>
      <w:r w:rsidR="00D5726F">
        <w:rPr>
          <w:rFonts w:ascii="Times New Roman" w:hAnsi="Times New Roman"/>
          <w:sz w:val="28"/>
          <w:szCs w:val="28"/>
        </w:rPr>
        <w:t xml:space="preserve">ебования к средствам размещения </w:t>
      </w:r>
      <w:r w:rsidRPr="001B4DC5">
        <w:rPr>
          <w:rFonts w:ascii="Times New Roman" w:hAnsi="Times New Roman"/>
          <w:sz w:val="28"/>
          <w:szCs w:val="28"/>
        </w:rPr>
        <w:t>информации, устанав</w:t>
      </w:r>
      <w:r w:rsidR="00D5726F">
        <w:rPr>
          <w:rFonts w:ascii="Times New Roman" w:hAnsi="Times New Roman"/>
          <w:sz w:val="28"/>
          <w:szCs w:val="28"/>
        </w:rPr>
        <w:t xml:space="preserve">ливаемым в границах территории, </w:t>
      </w:r>
      <w:r w:rsidRPr="001B4DC5">
        <w:rPr>
          <w:rFonts w:ascii="Times New Roman" w:hAnsi="Times New Roman"/>
          <w:sz w:val="28"/>
          <w:szCs w:val="28"/>
        </w:rPr>
        <w:t>на которую разработана концепция информационно-рекламног</w:t>
      </w:r>
      <w:r w:rsidR="00D5726F">
        <w:rPr>
          <w:rFonts w:ascii="Times New Roman" w:hAnsi="Times New Roman"/>
          <w:sz w:val="28"/>
          <w:szCs w:val="28"/>
        </w:rPr>
        <w:t xml:space="preserve">о </w:t>
      </w:r>
      <w:r w:rsidRPr="001B4DC5">
        <w:rPr>
          <w:rFonts w:ascii="Times New Roman" w:hAnsi="Times New Roman"/>
          <w:sz w:val="28"/>
          <w:szCs w:val="28"/>
        </w:rPr>
        <w:t>оформления территории общ</w:t>
      </w:r>
      <w:r w:rsidR="00D5726F">
        <w:rPr>
          <w:rFonts w:ascii="Times New Roman" w:hAnsi="Times New Roman"/>
          <w:sz w:val="28"/>
          <w:szCs w:val="28"/>
        </w:rPr>
        <w:t xml:space="preserve">его </w:t>
      </w:r>
      <w:r w:rsidR="00D5726F">
        <w:rPr>
          <w:rFonts w:ascii="Times New Roman" w:hAnsi="Times New Roman"/>
          <w:sz w:val="28"/>
          <w:szCs w:val="28"/>
        </w:rPr>
        <w:lastRenderedPageBreak/>
        <w:t xml:space="preserve">пользования (улицы, дороги, </w:t>
      </w:r>
      <w:r w:rsidRPr="001B4DC5">
        <w:rPr>
          <w:rFonts w:ascii="Times New Roman" w:hAnsi="Times New Roman"/>
          <w:sz w:val="28"/>
          <w:szCs w:val="28"/>
        </w:rPr>
        <w:t>площади, бульвара)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1B4DC5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B4DC5">
        <w:rPr>
          <w:rFonts w:ascii="Times New Roman" w:hAnsi="Times New Roman"/>
          <w:sz w:val="28"/>
          <w:szCs w:val="28"/>
        </w:rPr>
        <w:t>Концепция информационно-рекламного оформления территорий общего пользования (улиц и дорог, площадей, бульваров) содержит требования к месторасположению, типам и визуальным габаритам всех средств размещения информации, размещаемых на фасадах всех зданий, строений</w:t>
      </w:r>
      <w:r w:rsidRPr="00D5726F">
        <w:rPr>
          <w:rFonts w:ascii="Times New Roman" w:hAnsi="Times New Roman"/>
          <w:sz w:val="28"/>
          <w:szCs w:val="28"/>
        </w:rPr>
        <w:t xml:space="preserve">, сооружений, на определенных Регламентом видах элементов благоустройства этих объектов (в </w:t>
      </w:r>
      <w:proofErr w:type="spellStart"/>
      <w:r w:rsidRPr="00D5726F">
        <w:rPr>
          <w:rFonts w:ascii="Times New Roman" w:hAnsi="Times New Roman"/>
          <w:sz w:val="28"/>
          <w:szCs w:val="28"/>
        </w:rPr>
        <w:t>т.ч</w:t>
      </w:r>
      <w:proofErr w:type="spellEnd"/>
      <w:r w:rsidRPr="00D5726F">
        <w:rPr>
          <w:rFonts w:ascii="Times New Roman" w:hAnsi="Times New Roman"/>
          <w:sz w:val="28"/>
          <w:szCs w:val="28"/>
        </w:rPr>
        <w:t xml:space="preserve">. навигационных модулей), рекламных конструкций, размещаемых на фасадах зданий, строений, сооружений, для которых </w:t>
      </w:r>
      <w:hyperlink r:id="rId19" w:history="1">
        <w:r w:rsidRPr="00D5726F">
          <w:rPr>
            <w:rFonts w:ascii="Times New Roman" w:hAnsi="Times New Roman"/>
            <w:sz w:val="28"/>
            <w:szCs w:val="28"/>
          </w:rPr>
          <w:t>Законом</w:t>
        </w:r>
      </w:hyperlink>
      <w:r w:rsidRPr="00D5726F">
        <w:rPr>
          <w:rFonts w:ascii="Times New Roman" w:hAnsi="Times New Roman"/>
          <w:sz w:val="28"/>
          <w:szCs w:val="28"/>
        </w:rPr>
        <w:t xml:space="preserve"> Российской </w:t>
      </w:r>
      <w:r w:rsidR="006A4DB3" w:rsidRPr="00D5726F">
        <w:rPr>
          <w:rFonts w:ascii="Times New Roman" w:hAnsi="Times New Roman"/>
          <w:sz w:val="28"/>
          <w:szCs w:val="28"/>
        </w:rPr>
        <w:t>Федерации от 13 марта 2006 г</w:t>
      </w:r>
      <w:proofErr w:type="gramEnd"/>
      <w:r w:rsidR="006A4DB3" w:rsidRPr="00D5726F">
        <w:rPr>
          <w:rFonts w:ascii="Times New Roman" w:hAnsi="Times New Roman"/>
          <w:sz w:val="28"/>
          <w:szCs w:val="28"/>
        </w:rPr>
        <w:t>. №38-ФЗ «О рекламе»</w:t>
      </w:r>
      <w:r w:rsidRPr="00D5726F">
        <w:rPr>
          <w:rFonts w:ascii="Times New Roman" w:hAnsi="Times New Roman"/>
          <w:sz w:val="28"/>
          <w:szCs w:val="28"/>
        </w:rPr>
        <w:t xml:space="preserve"> не предусмотрена разработка </w:t>
      </w:r>
      <w:r w:rsidRPr="001B4DC5">
        <w:rPr>
          <w:rFonts w:ascii="Times New Roman" w:hAnsi="Times New Roman"/>
          <w:sz w:val="28"/>
          <w:szCs w:val="28"/>
        </w:rPr>
        <w:t>схем размещения рекламных конструкций и/или выносных средств размещения информации, размещаемых на конкретной улице, площади, магистрали.</w:t>
      </w:r>
    </w:p>
    <w:p w:rsidR="00A34EBF" w:rsidRPr="001B4DC5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DC5">
        <w:rPr>
          <w:rFonts w:ascii="Times New Roman" w:hAnsi="Times New Roman"/>
          <w:sz w:val="28"/>
          <w:szCs w:val="28"/>
        </w:rPr>
        <w:t>Концепция информационного или информационно-рекламного оформления территорий общего пользования (улиц и дорог, площадей, бульваров) может содержать художественно-композиционные решения средств размещения информации и рекламных конструкций.</w:t>
      </w:r>
    </w:p>
    <w:p w:rsidR="00A34EBF" w:rsidRPr="001B4DC5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DC5">
        <w:rPr>
          <w:rFonts w:ascii="Times New Roman" w:hAnsi="Times New Roman"/>
          <w:sz w:val="28"/>
          <w:szCs w:val="28"/>
        </w:rPr>
        <w:t>Действие концепций информационно-рекламного оформления улицы не распространяется на установку средств размещения информации на отдельно стоящих торговых, развлекательных центрах, кинотеатрах, театрах, цирках и иных подобных объектах, определенных настоящим Регламентом и имеющих самостоятельн</w:t>
      </w:r>
      <w:r w:rsidR="002E486B" w:rsidRPr="001B4DC5">
        <w:rPr>
          <w:rFonts w:ascii="Times New Roman" w:hAnsi="Times New Roman"/>
          <w:sz w:val="28"/>
          <w:szCs w:val="28"/>
        </w:rPr>
        <w:t>ые паспорта фасадов и прилегающих к ним территорий</w:t>
      </w:r>
      <w:r w:rsidRPr="001B4DC5">
        <w:rPr>
          <w:rFonts w:ascii="Times New Roman" w:hAnsi="Times New Roman"/>
          <w:sz w:val="28"/>
          <w:szCs w:val="28"/>
        </w:rPr>
        <w:t>. При этом</w:t>
      </w:r>
      <w:r w:rsidR="002E486B" w:rsidRPr="001B4DC5">
        <w:rPr>
          <w:rFonts w:ascii="Times New Roman" w:hAnsi="Times New Roman"/>
          <w:sz w:val="28"/>
          <w:szCs w:val="28"/>
        </w:rPr>
        <w:t xml:space="preserve"> паспорта фасада здания и прилегающей </w:t>
      </w:r>
      <w:r w:rsidR="003C2372" w:rsidRPr="001B4DC5">
        <w:rPr>
          <w:rFonts w:ascii="Times New Roman" w:hAnsi="Times New Roman"/>
          <w:sz w:val="28"/>
          <w:szCs w:val="28"/>
        </w:rPr>
        <w:t>территории может</w:t>
      </w:r>
      <w:r w:rsidR="00A26A4C" w:rsidRPr="001B4DC5">
        <w:rPr>
          <w:rFonts w:ascii="Times New Roman" w:hAnsi="Times New Roman"/>
          <w:sz w:val="28"/>
          <w:szCs w:val="28"/>
        </w:rPr>
        <w:t xml:space="preserve"> быть </w:t>
      </w:r>
      <w:proofErr w:type="gramStart"/>
      <w:r w:rsidR="00A26A4C" w:rsidRPr="001B4DC5">
        <w:rPr>
          <w:rFonts w:ascii="Times New Roman" w:hAnsi="Times New Roman"/>
          <w:sz w:val="28"/>
          <w:szCs w:val="28"/>
        </w:rPr>
        <w:t>включен</w:t>
      </w:r>
      <w:proofErr w:type="gramEnd"/>
      <w:r w:rsidRPr="001B4DC5">
        <w:rPr>
          <w:rFonts w:ascii="Times New Roman" w:hAnsi="Times New Roman"/>
          <w:sz w:val="28"/>
          <w:szCs w:val="28"/>
        </w:rPr>
        <w:t xml:space="preserve"> в концепцию информационно-рекламного оформления улицы (площади, магистрали).</w:t>
      </w:r>
    </w:p>
    <w:p w:rsidR="00A34EBF" w:rsidRPr="001B4DC5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DC5">
        <w:rPr>
          <w:rFonts w:ascii="Times New Roman" w:hAnsi="Times New Roman"/>
          <w:sz w:val="28"/>
          <w:szCs w:val="28"/>
        </w:rPr>
        <w:t>Концепция информационно-рекламного оформления территорий общего пользования (улиц и дорог, площадей, бульваров) утверждается (согласовывается)</w:t>
      </w:r>
      <w:r w:rsidR="00BF11CA" w:rsidRPr="001B4DC5">
        <w:rPr>
          <w:rFonts w:ascii="Times New Roman" w:hAnsi="Times New Roman"/>
          <w:sz w:val="28"/>
          <w:szCs w:val="28"/>
        </w:rPr>
        <w:t xml:space="preserve"> управлением архитектуры и градостроительства администрации города-курорта Кисловодска</w:t>
      </w:r>
      <w:r w:rsidRPr="001B4DC5">
        <w:rPr>
          <w:rFonts w:ascii="Times New Roman" w:hAnsi="Times New Roman"/>
          <w:sz w:val="28"/>
          <w:szCs w:val="28"/>
        </w:rPr>
        <w:t>.</w:t>
      </w:r>
    </w:p>
    <w:p w:rsidR="00A34EBF" w:rsidRPr="001B4DC5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DC5">
        <w:rPr>
          <w:rFonts w:ascii="Times New Roman" w:hAnsi="Times New Roman"/>
          <w:sz w:val="28"/>
          <w:szCs w:val="28"/>
        </w:rPr>
        <w:t>Концепции информационно-рекламного оформления территорий общего пользования (улиц и дорог, площадей, бульваров) подлежат размещению на официальном сайте муниципального образования в информаци</w:t>
      </w:r>
      <w:r w:rsidR="008C6672">
        <w:rPr>
          <w:rFonts w:ascii="Times New Roman" w:hAnsi="Times New Roman"/>
          <w:sz w:val="28"/>
          <w:szCs w:val="28"/>
        </w:rPr>
        <w:t>онно-телекоммуникационной сети «</w:t>
      </w:r>
      <w:r w:rsidRPr="001B4DC5">
        <w:rPr>
          <w:rFonts w:ascii="Times New Roman" w:hAnsi="Times New Roman"/>
          <w:sz w:val="28"/>
          <w:szCs w:val="28"/>
        </w:rPr>
        <w:t>Инте</w:t>
      </w:r>
      <w:r w:rsidR="008C6672">
        <w:rPr>
          <w:rFonts w:ascii="Times New Roman" w:hAnsi="Times New Roman"/>
          <w:sz w:val="28"/>
          <w:szCs w:val="28"/>
        </w:rPr>
        <w:t>рнет»</w:t>
      </w:r>
      <w:r w:rsidRPr="001B4DC5">
        <w:rPr>
          <w:rFonts w:ascii="Times New Roman" w:hAnsi="Times New Roman"/>
          <w:sz w:val="28"/>
          <w:szCs w:val="28"/>
        </w:rPr>
        <w:t xml:space="preserve"> в срок не позднее 5 рабочих дней со дня их утверждения.</w:t>
      </w:r>
    </w:p>
    <w:p w:rsidR="00A34EBF" w:rsidRPr="001B4DC5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DC5">
        <w:rPr>
          <w:rFonts w:ascii="Times New Roman" w:hAnsi="Times New Roman"/>
          <w:sz w:val="28"/>
          <w:szCs w:val="28"/>
        </w:rPr>
        <w:t xml:space="preserve">При наличии утвержденной концепции информационно-рекламного оформления территорий общего пользования (улиц и дорог, площадей, бульваров) проектирование установки средств размещения информации на объектах данной территории общего пользования осуществляется согласно соответствующей концепции информационно-рекламного оформления. Не допускается установка средств размещения информации на зданиях, строениях и сооружениях, на элементах благоустройства этих объектов или выносных средств размещения информации с нарушением соответствующей утвержденной концепции информационно-рекламного оформления территорий общего пользования (улиц и дорог, площадей, бульваров) либо </w:t>
      </w:r>
      <w:r w:rsidRPr="001B4DC5">
        <w:rPr>
          <w:rFonts w:ascii="Times New Roman" w:hAnsi="Times New Roman"/>
          <w:sz w:val="28"/>
          <w:szCs w:val="28"/>
        </w:rPr>
        <w:lastRenderedPageBreak/>
        <w:t>без внесения в концепцию изменений (дополнений) в установленном данным пунктом настоящего Регламента порядке.</w:t>
      </w:r>
    </w:p>
    <w:p w:rsidR="00A34EBF" w:rsidRPr="001B4DC5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DC5">
        <w:rPr>
          <w:rFonts w:ascii="Times New Roman" w:hAnsi="Times New Roman"/>
          <w:sz w:val="28"/>
          <w:szCs w:val="28"/>
        </w:rPr>
        <w:t>Без внесения в концепцию информационно-рекламного оформления территорий общего пользования (улиц и дорог, площадей, бульваров) изменений (дополнений) допускается проектирование и установка специальных информационных конструкций: учрежденческих досок, информационных досок и табличек, информационных блоков.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B4DC5">
        <w:rPr>
          <w:rFonts w:ascii="Times New Roman" w:hAnsi="Times New Roman"/>
          <w:sz w:val="28"/>
          <w:szCs w:val="28"/>
        </w:rPr>
        <w:t>Внесение изменений (дополнений) с утверждением в установленном порядке в утвержденные концепции информационно-рекламного оформления территорий общего пользования (улиц и дорог, площадей, бульваров) допускается при изменении градостроительной ситуации территорий муниципального образования, строительстве нового объекта, реконструкции объекта, изменении архитектурно-</w:t>
      </w:r>
      <w:proofErr w:type="gramStart"/>
      <w:r w:rsidRPr="001B4DC5">
        <w:rPr>
          <w:rFonts w:ascii="Times New Roman" w:hAnsi="Times New Roman"/>
          <w:sz w:val="28"/>
          <w:szCs w:val="28"/>
        </w:rPr>
        <w:t>градостроительного решения</w:t>
      </w:r>
      <w:proofErr w:type="gramEnd"/>
      <w:r w:rsidRPr="001B4DC5">
        <w:rPr>
          <w:rFonts w:ascii="Times New Roman" w:hAnsi="Times New Roman"/>
          <w:sz w:val="28"/>
          <w:szCs w:val="28"/>
        </w:rPr>
        <w:t xml:space="preserve"> существующего объекта, а также при иных обстоятельствах, продиктованных объективной целесообразностью и необходимостью.</w:t>
      </w:r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3.10. Специальные требован</w:t>
      </w:r>
      <w:r w:rsidR="00D5726F">
        <w:rPr>
          <w:rFonts w:ascii="Times New Roman" w:hAnsi="Times New Roman"/>
          <w:sz w:val="28"/>
          <w:szCs w:val="28"/>
        </w:rPr>
        <w:t xml:space="preserve">ия по запрету установки средств </w:t>
      </w:r>
      <w:r w:rsidRPr="00A34EBF">
        <w:rPr>
          <w:rFonts w:ascii="Times New Roman" w:hAnsi="Times New Roman"/>
          <w:sz w:val="28"/>
          <w:szCs w:val="28"/>
        </w:rPr>
        <w:t>размещения информации на зданиях, строениях, сооружениях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Не допускается: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установка настенных информационных конструкций в два ряда (одна над другой) в местах и в порядке, предусмотренных положениями настоящего Регламента (кроме случаев установки на торговых и торгово-развлекательных центрах);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установка консольных информационных конструкций (панелей-кронштейнов) рядом с балконами, одна над другой;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установка средств размещения информации (кроме специальных конструкций) на расстоянии </w:t>
      </w:r>
      <w:proofErr w:type="gramStart"/>
      <w:r w:rsidRPr="00A34EBF">
        <w:rPr>
          <w:rFonts w:ascii="Times New Roman" w:hAnsi="Times New Roman"/>
          <w:sz w:val="28"/>
          <w:szCs w:val="28"/>
        </w:rPr>
        <w:t>ближе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чем 2 м (по горизонтали) от мемориальных досок;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перекрытие знаков адресации и городской навигации, в том числе указателей наименований улиц, номеров домов, подъездов, квартир;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создание средств размещения информации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:rsidR="00A34EBF" w:rsidRPr="00E425F3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</w:t>
      </w:r>
      <w:r w:rsidRPr="00E425F3">
        <w:rPr>
          <w:rFonts w:ascii="Times New Roman" w:hAnsi="Times New Roman"/>
          <w:color w:val="000000" w:themeColor="text1"/>
          <w:sz w:val="28"/>
          <w:szCs w:val="28"/>
        </w:rPr>
        <w:t xml:space="preserve">установка средств размещения информации в форме демонстрации постеров на динамических системах смены изображений (роллерные системы, системы поворотных панелей - </w:t>
      </w:r>
      <w:proofErr w:type="spellStart"/>
      <w:r w:rsidRPr="00E425F3">
        <w:rPr>
          <w:rFonts w:ascii="Times New Roman" w:hAnsi="Times New Roman"/>
          <w:color w:val="000000" w:themeColor="text1"/>
          <w:sz w:val="28"/>
          <w:szCs w:val="28"/>
        </w:rPr>
        <w:t>призматроны</w:t>
      </w:r>
      <w:proofErr w:type="spellEnd"/>
      <w:r w:rsidRPr="00E425F3">
        <w:rPr>
          <w:rFonts w:ascii="Times New Roman" w:hAnsi="Times New Roman"/>
          <w:color w:val="000000" w:themeColor="text1"/>
          <w:sz w:val="28"/>
          <w:szCs w:val="28"/>
        </w:rPr>
        <w:t xml:space="preserve"> и др.) или изображения, демонстрируемого на электронных носителях (</w:t>
      </w:r>
      <w:r w:rsidR="00E425F3" w:rsidRPr="00E425F3">
        <w:rPr>
          <w:rFonts w:ascii="Times New Roman" w:hAnsi="Times New Roman"/>
          <w:color w:val="000000" w:themeColor="text1"/>
          <w:sz w:val="28"/>
          <w:szCs w:val="28"/>
        </w:rPr>
        <w:t>бегущая строка</w:t>
      </w:r>
      <w:r w:rsidRPr="00E425F3">
        <w:rPr>
          <w:rFonts w:ascii="Times New Roman" w:hAnsi="Times New Roman"/>
          <w:color w:val="000000" w:themeColor="text1"/>
          <w:sz w:val="28"/>
          <w:szCs w:val="28"/>
        </w:rPr>
        <w:t>), за исключением конструкций, размещаемых в витрине;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заклейка пленками (иными материалами), закраши</w:t>
      </w:r>
      <w:r w:rsidR="00335F55">
        <w:rPr>
          <w:rFonts w:ascii="Times New Roman" w:hAnsi="Times New Roman"/>
          <w:sz w:val="28"/>
          <w:szCs w:val="28"/>
        </w:rPr>
        <w:t xml:space="preserve">вание лицевой и/или внутренней </w:t>
      </w:r>
      <w:r w:rsidRPr="00A34EBF">
        <w:rPr>
          <w:rFonts w:ascii="Times New Roman" w:hAnsi="Times New Roman"/>
          <w:sz w:val="28"/>
          <w:szCs w:val="28"/>
        </w:rPr>
        <w:t>плоскостей витрины</w:t>
      </w:r>
      <w:r w:rsidR="00335F55">
        <w:rPr>
          <w:rFonts w:ascii="Times New Roman" w:hAnsi="Times New Roman"/>
          <w:sz w:val="28"/>
          <w:szCs w:val="28"/>
        </w:rPr>
        <w:t>, остеклений фасадов, окон</w:t>
      </w:r>
      <w:r w:rsidRPr="00A34EBF">
        <w:rPr>
          <w:rFonts w:ascii="Times New Roman" w:hAnsi="Times New Roman"/>
          <w:sz w:val="28"/>
          <w:szCs w:val="28"/>
        </w:rPr>
        <w:t>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замена остекле</w:t>
      </w:r>
      <w:r w:rsidR="00335F55">
        <w:rPr>
          <w:rFonts w:ascii="Times New Roman" w:hAnsi="Times New Roman"/>
          <w:sz w:val="28"/>
          <w:szCs w:val="28"/>
        </w:rPr>
        <w:t>ния витрин световыми коробами («</w:t>
      </w:r>
      <w:proofErr w:type="spellStart"/>
      <w:r w:rsidR="00335F55">
        <w:rPr>
          <w:rFonts w:ascii="Times New Roman" w:hAnsi="Times New Roman"/>
          <w:sz w:val="28"/>
          <w:szCs w:val="28"/>
        </w:rPr>
        <w:t>лайтбоксами</w:t>
      </w:r>
      <w:proofErr w:type="spellEnd"/>
      <w:r w:rsidR="00335F55">
        <w:rPr>
          <w:rFonts w:ascii="Times New Roman" w:hAnsi="Times New Roman"/>
          <w:sz w:val="28"/>
          <w:szCs w:val="28"/>
        </w:rPr>
        <w:t>»</w:t>
      </w:r>
      <w:r w:rsidRPr="00A34EBF">
        <w:rPr>
          <w:rFonts w:ascii="Times New Roman" w:hAnsi="Times New Roman"/>
          <w:sz w:val="28"/>
          <w:szCs w:val="28"/>
        </w:rPr>
        <w:t>);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устройство в витрине конструкций электронных носителей - экранов на всю площадь остекления витрины;</w:t>
      </w:r>
    </w:p>
    <w:p w:rsidR="00A34EBF" w:rsidRPr="00A34EBF" w:rsidRDefault="00335F55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размещение</w:t>
      </w:r>
      <w:r w:rsidR="00A34EBF" w:rsidRPr="00A34EBF">
        <w:rPr>
          <w:rFonts w:ascii="Times New Roman" w:hAnsi="Times New Roman"/>
          <w:sz w:val="28"/>
          <w:szCs w:val="28"/>
        </w:rPr>
        <w:t xml:space="preserve"> средств размещения информации с использованием картона,</w:t>
      </w:r>
      <w:r w:rsidR="00C2226E">
        <w:rPr>
          <w:rFonts w:ascii="Times New Roman" w:hAnsi="Times New Roman"/>
          <w:sz w:val="28"/>
          <w:szCs w:val="28"/>
        </w:rPr>
        <w:t xml:space="preserve"> самоклеящейся пленки,</w:t>
      </w:r>
      <w:r w:rsidR="00A34EBF" w:rsidRPr="00A34EBF">
        <w:rPr>
          <w:rFonts w:ascii="Times New Roman" w:hAnsi="Times New Roman"/>
          <w:sz w:val="28"/>
          <w:szCs w:val="28"/>
        </w:rPr>
        <w:t xml:space="preserve"> бумаги, ткани, баннерной ткани или сетки (за исключением афиш), в форме транспаранта;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lastRenderedPageBreak/>
        <w:t xml:space="preserve">- размещение средств размещения </w:t>
      </w:r>
      <w:proofErr w:type="gramStart"/>
      <w:r w:rsidRPr="00A34EBF">
        <w:rPr>
          <w:rFonts w:ascii="Times New Roman" w:hAnsi="Times New Roman"/>
          <w:sz w:val="28"/>
          <w:szCs w:val="28"/>
        </w:rPr>
        <w:t>информации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с использованием мигающих (мерцающих), сменяющихся элементов, за исключением элементов оформления витрин;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применение материалов с флюоресцирующим эффектом;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установка средств размещения информации на декоративных ограждениях сезонных (летних) кафе;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A392C" w:rsidRDefault="004A178F" w:rsidP="00F41E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IV</w:t>
      </w:r>
      <w:r w:rsidR="00A34EBF" w:rsidRPr="00A34EBF">
        <w:rPr>
          <w:rFonts w:ascii="Times New Roman" w:hAnsi="Times New Roman"/>
          <w:sz w:val="28"/>
          <w:szCs w:val="28"/>
        </w:rPr>
        <w:t xml:space="preserve">. </w:t>
      </w:r>
      <w:r w:rsidR="008A392C">
        <w:rPr>
          <w:rFonts w:ascii="Times New Roman" w:hAnsi="Times New Roman"/>
          <w:sz w:val="28"/>
          <w:szCs w:val="28"/>
        </w:rPr>
        <w:t xml:space="preserve">Требования по установке </w:t>
      </w:r>
      <w:proofErr w:type="gramStart"/>
      <w:r w:rsidR="008A392C">
        <w:rPr>
          <w:rFonts w:ascii="Times New Roman" w:hAnsi="Times New Roman"/>
          <w:sz w:val="28"/>
          <w:szCs w:val="28"/>
        </w:rPr>
        <w:t>рекламных</w:t>
      </w:r>
      <w:proofErr w:type="gramEnd"/>
    </w:p>
    <w:p w:rsidR="008A392C" w:rsidRDefault="008A392C" w:rsidP="00F41E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конструкций на зданиях и сооружениях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4EBF" w:rsidRPr="00A34EBF" w:rsidRDefault="00334B1C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4.1.</w:t>
      </w:r>
      <w:r w:rsidR="00A34EBF" w:rsidRPr="00A34EBF">
        <w:rPr>
          <w:rFonts w:ascii="Times New Roman" w:hAnsi="Times New Roman"/>
          <w:sz w:val="28"/>
          <w:szCs w:val="28"/>
        </w:rPr>
        <w:t xml:space="preserve"> Типы рекламных конструкций, размещаемых на з</w:t>
      </w:r>
      <w:r w:rsidR="00D5726F">
        <w:rPr>
          <w:rFonts w:ascii="Times New Roman" w:hAnsi="Times New Roman"/>
          <w:sz w:val="28"/>
          <w:szCs w:val="28"/>
        </w:rPr>
        <w:t xml:space="preserve">даниях, </w:t>
      </w:r>
      <w:r w:rsidR="00A34EBF" w:rsidRPr="00A34EBF">
        <w:rPr>
          <w:rFonts w:ascii="Times New Roman" w:hAnsi="Times New Roman"/>
          <w:sz w:val="28"/>
          <w:szCs w:val="28"/>
        </w:rPr>
        <w:t>строениях, сооружениях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34EBF">
        <w:rPr>
          <w:rFonts w:ascii="Times New Roman" w:hAnsi="Times New Roman"/>
          <w:sz w:val="28"/>
          <w:szCs w:val="28"/>
        </w:rPr>
        <w:t>медиафасад</w:t>
      </w:r>
      <w:proofErr w:type="spellEnd"/>
      <w:r w:rsidRPr="00A34EBF">
        <w:rPr>
          <w:rFonts w:ascii="Times New Roman" w:hAnsi="Times New Roman"/>
          <w:sz w:val="28"/>
          <w:szCs w:val="28"/>
        </w:rPr>
        <w:t>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настенная конструкция, в том числе светодиодный экран и конструкция для размещения афиш;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крышная конструкция;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многофункциональная конструкция и оборудование;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витринная конструкция;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съемная (стяговая) конструкция (штандарт, флаг);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34EBF">
        <w:rPr>
          <w:rFonts w:ascii="Times New Roman" w:hAnsi="Times New Roman"/>
          <w:sz w:val="28"/>
          <w:szCs w:val="28"/>
        </w:rPr>
        <w:t>светодинамическое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(проекционное) изображение.</w:t>
      </w:r>
    </w:p>
    <w:p w:rsidR="00A34EBF" w:rsidRPr="00A34EBF" w:rsidRDefault="00A34EBF" w:rsidP="00D5726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4.2</w:t>
      </w:r>
      <w:r w:rsidR="00334B1C">
        <w:rPr>
          <w:rFonts w:ascii="Times New Roman" w:hAnsi="Times New Roman"/>
          <w:sz w:val="28"/>
          <w:szCs w:val="28"/>
        </w:rPr>
        <w:t>.</w:t>
      </w:r>
      <w:r w:rsidRPr="00A34EBF">
        <w:rPr>
          <w:rFonts w:ascii="Times New Roman" w:hAnsi="Times New Roman"/>
          <w:sz w:val="28"/>
          <w:szCs w:val="28"/>
        </w:rPr>
        <w:t xml:space="preserve"> Проектирование р</w:t>
      </w:r>
      <w:r w:rsidR="00D5726F">
        <w:rPr>
          <w:rFonts w:ascii="Times New Roman" w:hAnsi="Times New Roman"/>
          <w:sz w:val="28"/>
          <w:szCs w:val="28"/>
        </w:rPr>
        <w:t xml:space="preserve">азмещения и установка рекламных </w:t>
      </w:r>
      <w:r w:rsidRPr="00A34EBF">
        <w:rPr>
          <w:rFonts w:ascii="Times New Roman" w:hAnsi="Times New Roman"/>
          <w:sz w:val="28"/>
          <w:szCs w:val="28"/>
        </w:rPr>
        <w:t>конструкций на зданиях и сооружениях</w:t>
      </w:r>
      <w:r w:rsidR="00D5726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Установка и эксплуатация рекламных конструкций </w:t>
      </w:r>
      <w:r w:rsidR="00D5726F" w:rsidRPr="00A34EBF">
        <w:rPr>
          <w:rFonts w:ascii="Times New Roman" w:hAnsi="Times New Roman"/>
          <w:sz w:val="28"/>
          <w:szCs w:val="28"/>
        </w:rPr>
        <w:t>допускаются</w:t>
      </w:r>
      <w:r w:rsidRPr="00A34EBF">
        <w:rPr>
          <w:rFonts w:ascii="Times New Roman" w:hAnsi="Times New Roman"/>
          <w:sz w:val="28"/>
          <w:szCs w:val="28"/>
        </w:rPr>
        <w:t xml:space="preserve"> только в случаях, если это не нарушает внешний архитектурный облик сложившейся застройки.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Установка и эксплуатация </w:t>
      </w:r>
      <w:r w:rsidRPr="00D5726F">
        <w:rPr>
          <w:rFonts w:ascii="Times New Roman" w:hAnsi="Times New Roman"/>
          <w:sz w:val="28"/>
          <w:szCs w:val="28"/>
        </w:rPr>
        <w:t xml:space="preserve">рекламных конструкций, устанавливаемых на зданиях, строениях, сооружениях, для которых </w:t>
      </w:r>
      <w:hyperlink r:id="rId20" w:history="1">
        <w:r w:rsidRPr="00D5726F">
          <w:rPr>
            <w:rFonts w:ascii="Times New Roman" w:hAnsi="Times New Roman"/>
            <w:sz w:val="28"/>
            <w:szCs w:val="28"/>
          </w:rPr>
          <w:t>Законом</w:t>
        </w:r>
      </w:hyperlink>
      <w:r w:rsidRPr="00D5726F">
        <w:rPr>
          <w:rFonts w:ascii="Times New Roman" w:hAnsi="Times New Roman"/>
          <w:sz w:val="28"/>
          <w:szCs w:val="28"/>
        </w:rPr>
        <w:t xml:space="preserve"> Российской </w:t>
      </w:r>
      <w:r w:rsidR="00B07FED" w:rsidRPr="00D5726F">
        <w:rPr>
          <w:rFonts w:ascii="Times New Roman" w:hAnsi="Times New Roman"/>
          <w:sz w:val="28"/>
          <w:szCs w:val="28"/>
        </w:rPr>
        <w:t>Федерации от 13 марта 2006 г. №38-ФЗ «О рекламе»</w:t>
      </w:r>
      <w:r w:rsidRPr="00D5726F">
        <w:rPr>
          <w:rFonts w:ascii="Times New Roman" w:hAnsi="Times New Roman"/>
          <w:sz w:val="28"/>
          <w:szCs w:val="28"/>
        </w:rPr>
        <w:t xml:space="preserve"> не предусмотрена разработка схем размещения рекламных конструкций, и размещаемых на внешних стенах, в том числе брандмауэрах, крышах и иных конструктивных элементах зданий и сооружений, осуществляется только в соответствии с индивидуальным (специальным) дизайн-проектом размещения </w:t>
      </w:r>
      <w:r w:rsidRPr="00A34EBF">
        <w:rPr>
          <w:rFonts w:ascii="Times New Roman" w:hAnsi="Times New Roman"/>
          <w:sz w:val="28"/>
          <w:szCs w:val="28"/>
        </w:rPr>
        <w:t>рекламных конструкций.</w:t>
      </w:r>
      <w:proofErr w:type="gramEnd"/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Рекламные конструкции, содержащие коммерческую рекламу и устанавливаемые на зданиях и строениях, размещаются исключительно: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на крышах и стенах отдельно стоящих торговых, торгово-развлекательных, спортивных центров;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на крышах и глухих (торцевых) стенах иных зданий, сооружений (кроме конструкций, расположенных в специальных местах, предусмотренных для размещения афиш).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При наличии оформленных в уста</w:t>
      </w:r>
      <w:r w:rsidR="00C276F4">
        <w:rPr>
          <w:rFonts w:ascii="Times New Roman" w:hAnsi="Times New Roman"/>
          <w:sz w:val="28"/>
          <w:szCs w:val="28"/>
        </w:rPr>
        <w:t>новленном порядке паспортов наружной отделки фасадов</w:t>
      </w:r>
      <w:r w:rsidRPr="00A34EBF">
        <w:rPr>
          <w:rFonts w:ascii="Times New Roman" w:hAnsi="Times New Roman"/>
          <w:sz w:val="28"/>
          <w:szCs w:val="28"/>
        </w:rPr>
        <w:t xml:space="preserve"> или концепции информационно-рекламного оформления улицы, площади, магистрали место размещения и размеры рекламной конструкции, предусматриваемые индивидуальным </w:t>
      </w:r>
      <w:r w:rsidRPr="00A34EBF">
        <w:rPr>
          <w:rFonts w:ascii="Times New Roman" w:hAnsi="Times New Roman"/>
          <w:sz w:val="28"/>
          <w:szCs w:val="28"/>
        </w:rPr>
        <w:lastRenderedPageBreak/>
        <w:t>(специальным) дизайн-проект</w:t>
      </w:r>
      <w:r w:rsidR="00C276F4">
        <w:rPr>
          <w:rFonts w:ascii="Times New Roman" w:hAnsi="Times New Roman"/>
          <w:sz w:val="28"/>
          <w:szCs w:val="28"/>
        </w:rPr>
        <w:t>ом, должны соответствовать паспорту</w:t>
      </w:r>
      <w:r w:rsidRPr="00A34EBF">
        <w:rPr>
          <w:rFonts w:ascii="Times New Roman" w:hAnsi="Times New Roman"/>
          <w:sz w:val="28"/>
          <w:szCs w:val="28"/>
        </w:rPr>
        <w:t xml:space="preserve"> или концепции.</w:t>
      </w:r>
      <w:proofErr w:type="gramEnd"/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При проектировании размещения (установке, применении) рекламных конструкций необходимо руководствоваться следующими требованиями: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рекламные конструкции не должны выходить за края фасада здания, сооружения, на котором они размещаются;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длина конструкций, устанавливаемых на крыше объекта, не может превышать половину длины фасада, по отношению к которому они размещены;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установка крышных конструкций в целях размещения на них рекламы допускается только при соответствии их художественно-композиционных решений соответствующим положениям, </w:t>
      </w:r>
      <w:r w:rsidRPr="00103A2E">
        <w:rPr>
          <w:rFonts w:ascii="Times New Roman" w:hAnsi="Times New Roman"/>
          <w:sz w:val="28"/>
          <w:szCs w:val="28"/>
        </w:rPr>
        <w:t xml:space="preserve">предусмотренным </w:t>
      </w:r>
      <w:hyperlink r:id="rId21" w:anchor="P264" w:history="1">
        <w:r w:rsidRPr="00103A2E">
          <w:rPr>
            <w:rFonts w:ascii="Times New Roman" w:hAnsi="Times New Roman"/>
            <w:sz w:val="28"/>
            <w:szCs w:val="28"/>
          </w:rPr>
          <w:t>пунктом 3.5.4</w:t>
        </w:r>
      </w:hyperlink>
      <w:r w:rsidRPr="00103A2E">
        <w:rPr>
          <w:rFonts w:ascii="Times New Roman" w:hAnsi="Times New Roman"/>
          <w:sz w:val="28"/>
          <w:szCs w:val="28"/>
        </w:rPr>
        <w:t xml:space="preserve"> настоящего </w:t>
      </w:r>
      <w:r w:rsidRPr="00A34EBF">
        <w:rPr>
          <w:rFonts w:ascii="Times New Roman" w:hAnsi="Times New Roman"/>
          <w:sz w:val="28"/>
          <w:szCs w:val="28"/>
        </w:rPr>
        <w:t>Регламента;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применение и эксплуатация </w:t>
      </w:r>
      <w:proofErr w:type="spellStart"/>
      <w:r w:rsidRPr="00A34EBF">
        <w:rPr>
          <w:rFonts w:ascii="Times New Roman" w:hAnsi="Times New Roman"/>
          <w:sz w:val="28"/>
          <w:szCs w:val="28"/>
        </w:rPr>
        <w:t>светодинамического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(проекционного) изображения должны обеспечивать соблюдение соответствующих норм, требований и условий, предусмотренных законодательными нормативными актами Российской Федерации, а также безопасного и благоприятного визуального восприятия.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Запрещается: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установка рекламных конструкций на крышах некапитальных торговых объектов;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крепление рекламных конструкций на крышах зданий и сооружений на декоративные ограждения кровли;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размещение рекламных конструкций (кроме конструкций, расположенных в специальных местах, предусмотренных для размещения афиш) на объектах (выявленных объектах) культурного наследия, крышах зданий и сооружений, расположенных на территориях объектов (выявленных объектов) культурного наследия, а также на крышах зданий и сооружений исторической застройки в пределах охранных зон и зон регулируемой застройки.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4.3. Многофункциональные конструкции и оборудование</w:t>
      </w:r>
      <w:r w:rsidR="00103A2E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На период размещения сезонных (летних) кафе при стационарных предприятиях общественного питания допускается размещение многофункциональных рекламных конструкций в виде маркиз, шатров, зонтиков, используемых для обустройства и повышения уровня эксплуатации сезонного кафе.</w:t>
      </w:r>
    </w:p>
    <w:p w:rsidR="00F41E97" w:rsidRPr="00F41E97" w:rsidRDefault="00F41E97" w:rsidP="00F41E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F6DD5" w:rsidRDefault="004A178F" w:rsidP="00F41E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 w:rsidR="00F41E97" w:rsidRPr="00A34EBF">
        <w:rPr>
          <w:rFonts w:ascii="Times New Roman" w:hAnsi="Times New Roman"/>
          <w:sz w:val="28"/>
          <w:szCs w:val="28"/>
        </w:rPr>
        <w:t xml:space="preserve">. </w:t>
      </w:r>
      <w:r w:rsidR="008A392C">
        <w:rPr>
          <w:rFonts w:ascii="Times New Roman" w:hAnsi="Times New Roman"/>
          <w:sz w:val="28"/>
          <w:szCs w:val="28"/>
        </w:rPr>
        <w:t xml:space="preserve">Требования к составу документации на </w:t>
      </w:r>
    </w:p>
    <w:p w:rsidR="008A392C" w:rsidRDefault="008A392C" w:rsidP="00F41E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размещение различных типов средств размещения информации, а также рекламных конструкций на зданиях, строениях, сооружениях</w:t>
      </w:r>
    </w:p>
    <w:p w:rsidR="008A392C" w:rsidRDefault="008A392C" w:rsidP="00F41E9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34EBF" w:rsidRPr="00A34EBF" w:rsidRDefault="00F41E97" w:rsidP="00F41E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A34EBF">
        <w:rPr>
          <w:rFonts w:ascii="Times New Roman" w:hAnsi="Times New Roman"/>
          <w:sz w:val="28"/>
          <w:szCs w:val="28"/>
        </w:rPr>
        <w:t>.1. Требования к эс</w:t>
      </w:r>
      <w:r>
        <w:rPr>
          <w:rFonts w:ascii="Times New Roman" w:hAnsi="Times New Roman"/>
          <w:sz w:val="28"/>
          <w:szCs w:val="28"/>
        </w:rPr>
        <w:t xml:space="preserve">кизу (эскизному плану) средства </w:t>
      </w:r>
      <w:r w:rsidR="00A34EBF" w:rsidRPr="00A34EBF">
        <w:rPr>
          <w:rFonts w:ascii="Times New Roman" w:hAnsi="Times New Roman"/>
          <w:sz w:val="28"/>
          <w:szCs w:val="28"/>
        </w:rPr>
        <w:t>размещения информации</w:t>
      </w:r>
      <w:r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Эскиз</w:t>
      </w:r>
      <w:r w:rsidR="003F1F48">
        <w:rPr>
          <w:rFonts w:ascii="Times New Roman" w:hAnsi="Times New Roman"/>
          <w:sz w:val="28"/>
          <w:szCs w:val="28"/>
        </w:rPr>
        <w:t>ный проект</w:t>
      </w:r>
      <w:r w:rsidRPr="00A34EBF">
        <w:rPr>
          <w:rFonts w:ascii="Times New Roman" w:hAnsi="Times New Roman"/>
          <w:sz w:val="28"/>
          <w:szCs w:val="28"/>
        </w:rPr>
        <w:t xml:space="preserve"> средства размещения информации (эскизный план) </w:t>
      </w:r>
      <w:r w:rsidRPr="00A34EBF">
        <w:rPr>
          <w:rFonts w:ascii="Times New Roman" w:hAnsi="Times New Roman"/>
          <w:sz w:val="28"/>
          <w:szCs w:val="28"/>
        </w:rPr>
        <w:lastRenderedPageBreak/>
        <w:t xml:space="preserve">представляет из себя графический материал, состоящий </w:t>
      </w:r>
      <w:proofErr w:type="gramStart"/>
      <w:r w:rsidRPr="00A34EBF">
        <w:rPr>
          <w:rFonts w:ascii="Times New Roman" w:hAnsi="Times New Roman"/>
          <w:sz w:val="28"/>
          <w:szCs w:val="28"/>
        </w:rPr>
        <w:t>из</w:t>
      </w:r>
      <w:proofErr w:type="gramEnd"/>
      <w:r w:rsidRPr="00A34EBF">
        <w:rPr>
          <w:rFonts w:ascii="Times New Roman" w:hAnsi="Times New Roman"/>
          <w:sz w:val="28"/>
          <w:szCs w:val="28"/>
        </w:rPr>
        <w:t>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34EBF">
        <w:rPr>
          <w:rFonts w:ascii="Times New Roman" w:hAnsi="Times New Roman"/>
          <w:sz w:val="28"/>
          <w:szCs w:val="28"/>
        </w:rPr>
        <w:t>фотофиксации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места предполагаемой установки информационной конструкции специального назначения (специальной конструкции): учрежденческой доски, информационной доски и/или таблички, информационного блока.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34EBF">
        <w:rPr>
          <w:rFonts w:ascii="Times New Roman" w:hAnsi="Times New Roman"/>
          <w:sz w:val="28"/>
          <w:szCs w:val="28"/>
        </w:rPr>
        <w:t>Фотофиксация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выполняется на момент подачи заявки на получение разрешения на установку средства размещения информации и должна отчетливо демонстрировать (максимально фронтально) фрагмент фасада здания, строения, сооружения с входной группой, в пределах которой предполагается установка специальной информационной конструкции;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чертежа (или фотомонтажа), выполненного в соответствующем (определенном) масштабе и содержащего</w:t>
      </w:r>
      <w:r w:rsidR="00AE68E5">
        <w:rPr>
          <w:rFonts w:ascii="Times New Roman" w:hAnsi="Times New Roman"/>
          <w:sz w:val="28"/>
          <w:szCs w:val="28"/>
        </w:rPr>
        <w:t xml:space="preserve"> краткое описание конструкции,</w:t>
      </w:r>
      <w:r w:rsidRPr="00A34EBF">
        <w:rPr>
          <w:rFonts w:ascii="Times New Roman" w:hAnsi="Times New Roman"/>
          <w:sz w:val="28"/>
          <w:szCs w:val="28"/>
        </w:rPr>
        <w:t xml:space="preserve"> сведения</w:t>
      </w:r>
      <w:r w:rsidR="00706CF1">
        <w:rPr>
          <w:rFonts w:ascii="Times New Roman" w:hAnsi="Times New Roman"/>
          <w:sz w:val="28"/>
          <w:szCs w:val="28"/>
        </w:rPr>
        <w:t xml:space="preserve"> </w:t>
      </w:r>
      <w:r w:rsidR="00400AF0">
        <w:rPr>
          <w:rFonts w:ascii="Times New Roman" w:hAnsi="Times New Roman"/>
          <w:sz w:val="28"/>
          <w:szCs w:val="28"/>
        </w:rPr>
        <w:t xml:space="preserve">о заказчике, </w:t>
      </w:r>
      <w:r w:rsidRPr="00A34EBF">
        <w:rPr>
          <w:rFonts w:ascii="Times New Roman" w:hAnsi="Times New Roman"/>
          <w:sz w:val="28"/>
          <w:szCs w:val="28"/>
        </w:rPr>
        <w:t>точн</w:t>
      </w:r>
      <w:r w:rsidR="00400AF0">
        <w:rPr>
          <w:rFonts w:ascii="Times New Roman" w:hAnsi="Times New Roman"/>
          <w:sz w:val="28"/>
          <w:szCs w:val="28"/>
        </w:rPr>
        <w:t>ом месте расположения и</w:t>
      </w:r>
      <w:r w:rsidRPr="00A34EBF">
        <w:rPr>
          <w:rFonts w:ascii="Times New Roman" w:hAnsi="Times New Roman"/>
          <w:sz w:val="28"/>
          <w:szCs w:val="28"/>
        </w:rPr>
        <w:t xml:space="preserve"> точных габаритах (при необходимости в увязке с ранее установленными специальными информационными конструкциями)</w:t>
      </w:r>
      <w:r w:rsidR="004A178F">
        <w:rPr>
          <w:rFonts w:ascii="Times New Roman" w:hAnsi="Times New Roman"/>
          <w:sz w:val="28"/>
          <w:szCs w:val="28"/>
        </w:rPr>
        <w:t xml:space="preserve"> </w:t>
      </w:r>
      <w:r w:rsidRPr="00A34EBF">
        <w:rPr>
          <w:rFonts w:ascii="Times New Roman" w:hAnsi="Times New Roman"/>
          <w:sz w:val="28"/>
          <w:szCs w:val="28"/>
        </w:rPr>
        <w:t>специальной информационной конструкции.</w:t>
      </w:r>
    </w:p>
    <w:p w:rsidR="00A34EBF" w:rsidRPr="00C82F14" w:rsidRDefault="00F41E97" w:rsidP="00F41E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C82F14">
        <w:rPr>
          <w:rFonts w:ascii="Times New Roman" w:hAnsi="Times New Roman"/>
          <w:sz w:val="28"/>
          <w:szCs w:val="28"/>
        </w:rPr>
        <w:t>.2. Тре</w:t>
      </w:r>
      <w:r>
        <w:rPr>
          <w:rFonts w:ascii="Times New Roman" w:hAnsi="Times New Roman"/>
          <w:sz w:val="28"/>
          <w:szCs w:val="28"/>
        </w:rPr>
        <w:t xml:space="preserve">бования к схеме информационного </w:t>
      </w:r>
      <w:r w:rsidR="00A34EBF" w:rsidRPr="00C82F14">
        <w:rPr>
          <w:rFonts w:ascii="Times New Roman" w:hAnsi="Times New Roman"/>
          <w:sz w:val="28"/>
          <w:szCs w:val="28"/>
        </w:rPr>
        <w:t>или информационно-рекламного оформления здания</w:t>
      </w:r>
      <w:r w:rsidR="009B0968" w:rsidRPr="00C82F14">
        <w:rPr>
          <w:rFonts w:ascii="Times New Roman" w:hAnsi="Times New Roman"/>
          <w:sz w:val="28"/>
          <w:szCs w:val="28"/>
        </w:rPr>
        <w:t xml:space="preserve"> (паспорту наружной отделки фасада)</w:t>
      </w:r>
      <w:r w:rsidR="00F23781" w:rsidRPr="00C82F14">
        <w:rPr>
          <w:rFonts w:ascii="Times New Roman" w:hAnsi="Times New Roman"/>
          <w:sz w:val="28"/>
          <w:szCs w:val="28"/>
        </w:rPr>
        <w:t>.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82F14">
        <w:rPr>
          <w:rFonts w:ascii="Times New Roman" w:hAnsi="Times New Roman"/>
          <w:sz w:val="28"/>
          <w:szCs w:val="28"/>
        </w:rPr>
        <w:t>Схема информационного или информационно-рекламного оформления здания, строе</w:t>
      </w:r>
      <w:r w:rsidR="00EA006D" w:rsidRPr="00C82F14">
        <w:rPr>
          <w:rFonts w:ascii="Times New Roman" w:hAnsi="Times New Roman"/>
          <w:sz w:val="28"/>
          <w:szCs w:val="28"/>
        </w:rPr>
        <w:t xml:space="preserve">ния, сооружения (фасадная схема, </w:t>
      </w:r>
      <w:r w:rsidR="009B0968" w:rsidRPr="00C82F14">
        <w:rPr>
          <w:rFonts w:ascii="Times New Roman" w:hAnsi="Times New Roman"/>
          <w:sz w:val="28"/>
          <w:szCs w:val="28"/>
        </w:rPr>
        <w:t>паспорт наружной отделки</w:t>
      </w:r>
      <w:r w:rsidR="00EA006D" w:rsidRPr="00C82F14">
        <w:rPr>
          <w:rFonts w:ascii="Times New Roman" w:hAnsi="Times New Roman"/>
          <w:sz w:val="28"/>
          <w:szCs w:val="28"/>
        </w:rPr>
        <w:t xml:space="preserve"> фасада)</w:t>
      </w:r>
      <w:r w:rsidRPr="00C82F14">
        <w:rPr>
          <w:rFonts w:ascii="Times New Roman" w:hAnsi="Times New Roman"/>
          <w:sz w:val="28"/>
          <w:szCs w:val="28"/>
        </w:rPr>
        <w:t xml:space="preserve"> представляет из себя комплект документов в виде текстового и графического материалов, содержащий развернутые сведения о месторасположении, типах и основных габаритах всех средств размещения информации, размещаемых на конкретном здании (строении, сооружении).</w:t>
      </w:r>
      <w:proofErr w:type="gramEnd"/>
    </w:p>
    <w:p w:rsidR="00A34EBF" w:rsidRPr="00C82F14" w:rsidRDefault="00F41E97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C82F14">
        <w:rPr>
          <w:rFonts w:ascii="Times New Roman" w:hAnsi="Times New Roman"/>
          <w:sz w:val="28"/>
          <w:szCs w:val="28"/>
        </w:rPr>
        <w:t>.2.1. Текстовые материалы оформляются в виде пояснительной записки и включают: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2F14">
        <w:rPr>
          <w:rFonts w:ascii="Times New Roman" w:hAnsi="Times New Roman"/>
          <w:sz w:val="28"/>
          <w:szCs w:val="28"/>
        </w:rPr>
        <w:t>- сведения об объекте (здании, строении, сооружении): адрес, год постройки, основные особенности и характеристики;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2F14">
        <w:rPr>
          <w:rFonts w:ascii="Times New Roman" w:hAnsi="Times New Roman"/>
          <w:sz w:val="28"/>
          <w:szCs w:val="28"/>
        </w:rPr>
        <w:t>- текстовой анализ существующего положения в части информационно-рекламного оформления;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2F14">
        <w:rPr>
          <w:rFonts w:ascii="Times New Roman" w:hAnsi="Times New Roman"/>
          <w:sz w:val="28"/>
          <w:szCs w:val="28"/>
        </w:rPr>
        <w:t>- характеристики (описания) всех средств размещения информации и рекламных конструкций, предполагаемых к установке на конкретном здании (строении, сооружении) и/или территории (при необходимости для средств размещения информации в порядке, предусмотренном настоящим Регламентом), и мест их размещения;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2F14">
        <w:rPr>
          <w:rFonts w:ascii="Times New Roman" w:hAnsi="Times New Roman"/>
          <w:sz w:val="28"/>
          <w:szCs w:val="28"/>
        </w:rPr>
        <w:t>- сведения о соответствии предполагаемых характеристик и расположения средств размещения информации требованиям настоящего Регламента.</w:t>
      </w:r>
    </w:p>
    <w:p w:rsidR="00A34EBF" w:rsidRPr="00C82F14" w:rsidRDefault="00F41E97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C82F14">
        <w:rPr>
          <w:rFonts w:ascii="Times New Roman" w:hAnsi="Times New Roman"/>
          <w:sz w:val="28"/>
          <w:szCs w:val="28"/>
        </w:rPr>
        <w:t>.2.2. Графические материалы включают: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2F14">
        <w:rPr>
          <w:rFonts w:ascii="Times New Roman" w:hAnsi="Times New Roman"/>
          <w:sz w:val="28"/>
          <w:szCs w:val="28"/>
        </w:rPr>
        <w:t>- ситуационный план (схему территориального размещения) объекта (здания, строения, сооружения), для которого разрабатывается фасадная схема;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2F14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C82F14">
        <w:rPr>
          <w:rFonts w:ascii="Times New Roman" w:hAnsi="Times New Roman"/>
          <w:sz w:val="28"/>
          <w:szCs w:val="28"/>
        </w:rPr>
        <w:t>фотофиксацию</w:t>
      </w:r>
      <w:proofErr w:type="spellEnd"/>
      <w:r w:rsidRPr="00C82F14">
        <w:rPr>
          <w:rFonts w:ascii="Times New Roman" w:hAnsi="Times New Roman"/>
          <w:sz w:val="28"/>
          <w:szCs w:val="28"/>
        </w:rPr>
        <w:t xml:space="preserve"> (цветные фотографии) всех внешних поверхностей объекта (фасады, крыша и т.д.), на которых планируется размещение средств размещения информации и рекламных конструкций. Фотографии должны </w:t>
      </w:r>
      <w:r w:rsidRPr="00C82F14">
        <w:rPr>
          <w:rFonts w:ascii="Times New Roman" w:hAnsi="Times New Roman"/>
          <w:sz w:val="28"/>
          <w:szCs w:val="28"/>
        </w:rPr>
        <w:lastRenderedPageBreak/>
        <w:t xml:space="preserve">обеспечить в полном объеме четкую демонстрацию предполагаемого </w:t>
      </w:r>
      <w:proofErr w:type="gramStart"/>
      <w:r w:rsidRPr="00C82F14">
        <w:rPr>
          <w:rFonts w:ascii="Times New Roman" w:hAnsi="Times New Roman"/>
          <w:sz w:val="28"/>
          <w:szCs w:val="28"/>
        </w:rPr>
        <w:t>места размещения средств размещения информации</w:t>
      </w:r>
      <w:proofErr w:type="gramEnd"/>
      <w:r w:rsidRPr="00C82F14">
        <w:rPr>
          <w:rFonts w:ascii="Times New Roman" w:hAnsi="Times New Roman"/>
          <w:sz w:val="28"/>
          <w:szCs w:val="28"/>
        </w:rPr>
        <w:t xml:space="preserve"> и рекламных конструкций и не содержать иных объектов, препятствующих указанной демонстрации. </w:t>
      </w:r>
      <w:proofErr w:type="spellStart"/>
      <w:r w:rsidRPr="00C82F14">
        <w:rPr>
          <w:rFonts w:ascii="Times New Roman" w:hAnsi="Times New Roman"/>
          <w:sz w:val="28"/>
          <w:szCs w:val="28"/>
        </w:rPr>
        <w:t>Фотофиксация</w:t>
      </w:r>
      <w:proofErr w:type="spellEnd"/>
      <w:r w:rsidRPr="00C82F14">
        <w:rPr>
          <w:rFonts w:ascii="Times New Roman" w:hAnsi="Times New Roman"/>
          <w:sz w:val="28"/>
          <w:szCs w:val="28"/>
        </w:rPr>
        <w:t xml:space="preserve"> выполняется на момент подачи заявки на получение разрешения на установку средства размещения информации или обращения за согласованием схемы информационного или информационно-рекламного оформления. В случае представления </w:t>
      </w:r>
      <w:proofErr w:type="spellStart"/>
      <w:r w:rsidRPr="00C82F14">
        <w:rPr>
          <w:rFonts w:ascii="Times New Roman" w:hAnsi="Times New Roman"/>
          <w:sz w:val="28"/>
          <w:szCs w:val="28"/>
        </w:rPr>
        <w:t>фотофиксации</w:t>
      </w:r>
      <w:proofErr w:type="spellEnd"/>
      <w:r w:rsidRPr="00C82F14">
        <w:rPr>
          <w:rFonts w:ascii="Times New Roman" w:hAnsi="Times New Roman"/>
          <w:sz w:val="28"/>
          <w:szCs w:val="28"/>
        </w:rPr>
        <w:t xml:space="preserve"> в бумажном виде фотографии объекта должны быть напечатаны с разрешением не менее 300 </w:t>
      </w:r>
      <w:proofErr w:type="spellStart"/>
      <w:r w:rsidRPr="00C82F14">
        <w:rPr>
          <w:rFonts w:ascii="Times New Roman" w:hAnsi="Times New Roman"/>
          <w:sz w:val="28"/>
          <w:szCs w:val="28"/>
        </w:rPr>
        <w:t>dpi</w:t>
      </w:r>
      <w:proofErr w:type="spellEnd"/>
      <w:r w:rsidRPr="00C82F14">
        <w:rPr>
          <w:rFonts w:ascii="Times New Roman" w:hAnsi="Times New Roman"/>
          <w:sz w:val="28"/>
          <w:szCs w:val="28"/>
        </w:rPr>
        <w:t>, с соблюдением контрастности и цветопередачи;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C82F14">
        <w:rPr>
          <w:rFonts w:ascii="Times New Roman" w:hAnsi="Times New Roman"/>
          <w:sz w:val="28"/>
          <w:szCs w:val="28"/>
        </w:rPr>
        <w:t>- чертежи всех</w:t>
      </w:r>
      <w:r w:rsidR="00EA006D" w:rsidRPr="00C82F14">
        <w:rPr>
          <w:rFonts w:ascii="Times New Roman" w:hAnsi="Times New Roman"/>
          <w:sz w:val="28"/>
          <w:szCs w:val="28"/>
        </w:rPr>
        <w:t xml:space="preserve"> просматриваемых</w:t>
      </w:r>
      <w:r w:rsidRPr="00C82F14">
        <w:rPr>
          <w:rFonts w:ascii="Times New Roman" w:hAnsi="Times New Roman"/>
          <w:sz w:val="28"/>
          <w:szCs w:val="28"/>
        </w:rPr>
        <w:t xml:space="preserve"> фасадов объекта (ортогональные, в М 1:200, М 1:100, М 1:50 (в зависимости от габаритных размеров объекта), на которых (относительно которых) предполагается размещение средств размещения информации и/или рекламных конструкций, с указанием мест установки средств размещения информации и рекламных конструкций, их типов и параметров (длина, ширина, высота).</w:t>
      </w:r>
      <w:proofErr w:type="gramEnd"/>
      <w:r w:rsidRPr="00C82F14">
        <w:rPr>
          <w:rFonts w:ascii="Times New Roman" w:hAnsi="Times New Roman"/>
          <w:sz w:val="28"/>
          <w:szCs w:val="28"/>
        </w:rPr>
        <w:t xml:space="preserve"> При отсутствии возможности предоставить проектные предложения в форме чертежей они могут быть предоставлены в форме фотомонтажа - графической </w:t>
      </w:r>
      <w:proofErr w:type="spellStart"/>
      <w:r w:rsidRPr="00C82F14">
        <w:rPr>
          <w:rFonts w:ascii="Times New Roman" w:hAnsi="Times New Roman"/>
          <w:sz w:val="28"/>
          <w:szCs w:val="28"/>
        </w:rPr>
        <w:t>врисовки</w:t>
      </w:r>
      <w:proofErr w:type="spellEnd"/>
      <w:r w:rsidRPr="00C82F14">
        <w:rPr>
          <w:rFonts w:ascii="Times New Roman" w:hAnsi="Times New Roman"/>
          <w:sz w:val="28"/>
          <w:szCs w:val="28"/>
        </w:rPr>
        <w:t xml:space="preserve"> средств размещения информации и рекламных конструкций в места их предполагаемого размещения в фотографии существующей ситуации. Фотомонтаж выполняется в виде компьютерной </w:t>
      </w:r>
      <w:proofErr w:type="spellStart"/>
      <w:r w:rsidRPr="00C82F14">
        <w:rPr>
          <w:rFonts w:ascii="Times New Roman" w:hAnsi="Times New Roman"/>
          <w:sz w:val="28"/>
          <w:szCs w:val="28"/>
        </w:rPr>
        <w:t>врисовки</w:t>
      </w:r>
      <w:proofErr w:type="spellEnd"/>
      <w:r w:rsidRPr="00C82F14">
        <w:rPr>
          <w:rFonts w:ascii="Times New Roman" w:hAnsi="Times New Roman"/>
          <w:sz w:val="28"/>
          <w:szCs w:val="28"/>
        </w:rPr>
        <w:t xml:space="preserve"> средств размещения информации или рекламных конструкций с соблюдением пропорций и указанием размеров;</w:t>
      </w:r>
    </w:p>
    <w:p w:rsidR="00A34EBF" w:rsidRPr="00C82F1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2F14">
        <w:rPr>
          <w:rFonts w:ascii="Times New Roman" w:hAnsi="Times New Roman"/>
          <w:sz w:val="28"/>
          <w:szCs w:val="28"/>
        </w:rPr>
        <w:t>- таблицу условных обозначений, используемых в фасадной схеме (в соответствии с единой классификацией).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2F14">
        <w:rPr>
          <w:rFonts w:ascii="Times New Roman" w:hAnsi="Times New Roman"/>
          <w:sz w:val="28"/>
          <w:szCs w:val="28"/>
        </w:rPr>
        <w:t>Дополнительно фасадная схема может содержать информацию о цветовых (в международной цветовой системе RAL) и стилистических решениях (шрифт, декоративные элементы) или художественно-композиционные решения средств размещения информации и рекламных конструкций в полном объеме.</w:t>
      </w:r>
    </w:p>
    <w:p w:rsidR="00A34EBF" w:rsidRPr="00A34EBF" w:rsidRDefault="00F41E97" w:rsidP="00F41E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A34EBF">
        <w:rPr>
          <w:rFonts w:ascii="Times New Roman" w:hAnsi="Times New Roman"/>
          <w:sz w:val="28"/>
          <w:szCs w:val="28"/>
        </w:rPr>
        <w:t>.3. Требова</w:t>
      </w:r>
      <w:r>
        <w:rPr>
          <w:rFonts w:ascii="Times New Roman" w:hAnsi="Times New Roman"/>
          <w:sz w:val="28"/>
          <w:szCs w:val="28"/>
        </w:rPr>
        <w:t xml:space="preserve">ния к концепции информационного </w:t>
      </w:r>
      <w:r w:rsidR="00A34EBF" w:rsidRPr="00A34EBF">
        <w:rPr>
          <w:rFonts w:ascii="Times New Roman" w:hAnsi="Times New Roman"/>
          <w:sz w:val="28"/>
          <w:szCs w:val="28"/>
        </w:rPr>
        <w:t>или информационно-рекламного оформления территори</w:t>
      </w:r>
      <w:r>
        <w:rPr>
          <w:rFonts w:ascii="Times New Roman" w:hAnsi="Times New Roman"/>
          <w:sz w:val="28"/>
          <w:szCs w:val="28"/>
        </w:rPr>
        <w:t xml:space="preserve">й общего </w:t>
      </w:r>
      <w:r w:rsidR="00A34EBF" w:rsidRPr="00A34EBF">
        <w:rPr>
          <w:rFonts w:ascii="Times New Roman" w:hAnsi="Times New Roman"/>
          <w:sz w:val="28"/>
          <w:szCs w:val="28"/>
        </w:rPr>
        <w:t>пользования (улиц и дорог, площадей, бульваров)</w:t>
      </w:r>
      <w:r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Концепция информационно-рекламного оформления территорий общего пользования (улиц и дорог, площадей, бульваров) (концепция) представляет из себя комплект документов в текстовом и графическом виде, содержащий требования к месторасположению, типам и визуальным габаритам всех средств размещения информации, размещаемых на фасадах всех зданий, </w:t>
      </w:r>
      <w:r w:rsidRPr="000C2D67">
        <w:rPr>
          <w:rFonts w:ascii="Times New Roman" w:hAnsi="Times New Roman"/>
          <w:sz w:val="28"/>
          <w:szCs w:val="28"/>
        </w:rPr>
        <w:t xml:space="preserve">строений, сооружений, на определенных Регламентом видах элементов благоустройства этих объектов (в </w:t>
      </w:r>
      <w:proofErr w:type="spellStart"/>
      <w:r w:rsidRPr="000C2D67">
        <w:rPr>
          <w:rFonts w:ascii="Times New Roman" w:hAnsi="Times New Roman"/>
          <w:sz w:val="28"/>
          <w:szCs w:val="28"/>
        </w:rPr>
        <w:t>т.ч</w:t>
      </w:r>
      <w:proofErr w:type="spellEnd"/>
      <w:r w:rsidRPr="000C2D67">
        <w:rPr>
          <w:rFonts w:ascii="Times New Roman" w:hAnsi="Times New Roman"/>
          <w:sz w:val="28"/>
          <w:szCs w:val="28"/>
        </w:rPr>
        <w:t>. навигационных модулей), рекламных конструкций, размещаемых на фасадах зданий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, строений, сооружений, для которых </w:t>
      </w:r>
      <w:hyperlink r:id="rId22" w:history="1">
        <w:r w:rsidRPr="000C2D67">
          <w:rPr>
            <w:rFonts w:ascii="Times New Roman" w:hAnsi="Times New Roman"/>
            <w:sz w:val="28"/>
            <w:szCs w:val="28"/>
          </w:rPr>
          <w:t>Законом</w:t>
        </w:r>
      </w:hyperlink>
      <w:r w:rsidRPr="000C2D67">
        <w:rPr>
          <w:rFonts w:ascii="Times New Roman" w:hAnsi="Times New Roman"/>
          <w:sz w:val="28"/>
          <w:szCs w:val="28"/>
        </w:rPr>
        <w:t xml:space="preserve"> Российской Федерации от 13 марта 20</w:t>
      </w:r>
      <w:r w:rsidR="00383D5F" w:rsidRPr="000C2D67">
        <w:rPr>
          <w:rFonts w:ascii="Times New Roman" w:hAnsi="Times New Roman"/>
          <w:sz w:val="28"/>
          <w:szCs w:val="28"/>
        </w:rPr>
        <w:t>06 г. №38-ФЗ «О рекламе»</w:t>
      </w:r>
      <w:r w:rsidRPr="000C2D67">
        <w:rPr>
          <w:rFonts w:ascii="Times New Roman" w:hAnsi="Times New Roman"/>
          <w:sz w:val="28"/>
          <w:szCs w:val="28"/>
        </w:rPr>
        <w:t xml:space="preserve"> не предусмотрена разработка схем размещения рекламных конструкций и/или выносных средств размещения информации, размещаемых на </w:t>
      </w:r>
      <w:r w:rsidRPr="000C2D67">
        <w:rPr>
          <w:rFonts w:ascii="Times New Roman" w:hAnsi="Times New Roman"/>
          <w:sz w:val="28"/>
          <w:szCs w:val="28"/>
        </w:rPr>
        <w:lastRenderedPageBreak/>
        <w:t>конкретной территории общего пользования. Концепция информационно-рекламного оформления территорий общего пользования (улиц и дорог, площадей, бульваров) может содержать художественно-композиционные решения средств размещения информации и рекламных конструкций в полном объеме.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Текстовые материалы оформляются в виде пояснительной записки и включают: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информацию о населенном пункте, конкретной улице, площади, магистрали, их основные особенности и характеристики;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перечень зданий и прилегающих к ним территорий, для которых разрабатываются проектные предложения информационно-рекламного оформления;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пояснения к графическим проектным предложениям информационно-рекламного оформления (адреса объектов, указание их статуса и функционального назначения (при необходимости), иная справочная информация);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информацию о принципах проектных решений информационно-рекламного оформления и типах предлагаемых к применению конструкций с учетом требований настоящего Регламента к размещению и внешнему облику средств размещения информации и рекламных конструкций, устанавливаемых на фасадах зданий, а также иных средств размещения информации.</w:t>
      </w:r>
    </w:p>
    <w:p w:rsidR="00A34EBF" w:rsidRPr="00A34EBF" w:rsidRDefault="00F41E97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A34EBF">
        <w:rPr>
          <w:rFonts w:ascii="Times New Roman" w:hAnsi="Times New Roman"/>
          <w:sz w:val="28"/>
          <w:szCs w:val="28"/>
        </w:rPr>
        <w:t>.3.1. Графические материалы включают: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ситуационный план (планировочная схема) с указанием расположения улицы, магистрали, площади на карте муниципального образования, а также расположения зданий, строений, сооружений, для которых разрабатываются проекты информационно-рекламного оформления;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таблицу условных обозначений, используемых в концепции.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На каждый конкретный объект информационно-рекламного оформления, формирующий улицу, в составе графических материалов выполняется: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34EBF">
        <w:rPr>
          <w:rFonts w:ascii="Times New Roman" w:hAnsi="Times New Roman"/>
          <w:sz w:val="28"/>
          <w:szCs w:val="28"/>
        </w:rPr>
        <w:t>фотофиксация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(цветные фотографии (максимально фронтально) внешних поверхностей объекта (фасадов, крыши), планируемых для установки средств размещения информации и рекламных конструкций, видимых с улицы, магистрали, площади, для которой разрабатывается концепция.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Фотографии должны обеспечить в полном объеме четкую демонстрацию предполагаемых </w:t>
      </w:r>
      <w:proofErr w:type="gramStart"/>
      <w:r w:rsidRPr="00A34EBF">
        <w:rPr>
          <w:rFonts w:ascii="Times New Roman" w:hAnsi="Times New Roman"/>
          <w:sz w:val="28"/>
          <w:szCs w:val="28"/>
        </w:rPr>
        <w:t>мест размещения средств размещения информации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и рекламных конструкций и не содержать иных объектов, препятствующих указанной демонстрации. </w:t>
      </w:r>
      <w:proofErr w:type="spellStart"/>
      <w:r w:rsidRPr="00A34EBF">
        <w:rPr>
          <w:rFonts w:ascii="Times New Roman" w:hAnsi="Times New Roman"/>
          <w:sz w:val="28"/>
          <w:szCs w:val="28"/>
        </w:rPr>
        <w:t>Фотофиксация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выполняется на момент проектирования или представления концепции на утверждение. </w:t>
      </w:r>
      <w:proofErr w:type="gramStart"/>
      <w:r w:rsidRPr="00A34EBF">
        <w:rPr>
          <w:rFonts w:ascii="Times New Roman" w:hAnsi="Times New Roman"/>
          <w:sz w:val="28"/>
          <w:szCs w:val="28"/>
        </w:rPr>
        <w:t>Фотографии должны быть хорошего качества (не менее 1000 пикселей);</w:t>
      </w:r>
      <w:proofErr w:type="gramEnd"/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- схема размещения средств размещения информации и рекламных конструкций, выполненная в виде фотомонтажа в установленном (определенном) масштабе или чертежа (архитектурного (проектного) </w:t>
      </w:r>
      <w:r w:rsidRPr="00A34EBF">
        <w:rPr>
          <w:rFonts w:ascii="Times New Roman" w:hAnsi="Times New Roman"/>
          <w:sz w:val="28"/>
          <w:szCs w:val="28"/>
        </w:rPr>
        <w:lastRenderedPageBreak/>
        <w:t>решения фасадов, с указанием на фотомонтаже или чертеже мест размещения, типов и визуальных габаритов средств размещения информации и рекламных конструкций.</w:t>
      </w:r>
      <w:proofErr w:type="gramEnd"/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Условные обозначения в графических материалах концепции целесообразно применять в соответствии с единой классификацией: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Средства размещения информации: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1 - объемные и отдельно стоящие буквы и знаки без подложки (настенные конструкции).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2 - объемные и отдельно стоящие буквы и знаки на плоской подложке (настенные конструкции).</w:t>
      </w:r>
    </w:p>
    <w:p w:rsidR="00A34EBF" w:rsidRPr="00A34EBF" w:rsidRDefault="00813673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Тип 3 - световой короб – «</w:t>
      </w:r>
      <w:proofErr w:type="spellStart"/>
      <w:r>
        <w:rPr>
          <w:rFonts w:ascii="Times New Roman" w:hAnsi="Times New Roman"/>
          <w:sz w:val="28"/>
          <w:szCs w:val="28"/>
        </w:rPr>
        <w:t>лайтбокс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A34EBF" w:rsidRPr="00A34EBF">
        <w:rPr>
          <w:rFonts w:ascii="Times New Roman" w:hAnsi="Times New Roman"/>
          <w:sz w:val="28"/>
          <w:szCs w:val="28"/>
        </w:rPr>
        <w:t xml:space="preserve"> (настенные конструкции).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4 - информационная доска, учрежденческая доска или табличка, информационный блок (специальные конструкции).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5 - консольная информационная конструкция.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6 - витринная информационная конструкция.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7 - маркизы.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8 - информационная стела.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9 - навигационный модуль.</w:t>
      </w:r>
    </w:p>
    <w:p w:rsidR="00A34EBF" w:rsidRPr="00E425F3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E425F3">
        <w:rPr>
          <w:rFonts w:ascii="Times New Roman" w:hAnsi="Times New Roman"/>
          <w:color w:val="000000" w:themeColor="text1"/>
          <w:sz w:val="28"/>
          <w:szCs w:val="28"/>
        </w:rPr>
        <w:t xml:space="preserve">Тип 10 - </w:t>
      </w:r>
      <w:proofErr w:type="spellStart"/>
      <w:r w:rsidRPr="00E425F3">
        <w:rPr>
          <w:rFonts w:ascii="Times New Roman" w:hAnsi="Times New Roman"/>
          <w:color w:val="000000" w:themeColor="text1"/>
          <w:sz w:val="28"/>
          <w:szCs w:val="28"/>
        </w:rPr>
        <w:t>штендер</w:t>
      </w:r>
      <w:proofErr w:type="spellEnd"/>
      <w:r w:rsidRPr="00E425F3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11 - выносное меню.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12 - стенд.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Рекламные конструкции: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Тип 13 - рекламная конструкция (любого вида).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Если на объекте (здании, строении, сооружении), формирующем улицу, не планируется размещение средств размещения информации и рекламных конструкций, целесообразно включать в концепцию его </w:t>
      </w:r>
      <w:proofErr w:type="spellStart"/>
      <w:r w:rsidRPr="00A34EBF">
        <w:rPr>
          <w:rFonts w:ascii="Times New Roman" w:hAnsi="Times New Roman"/>
          <w:sz w:val="28"/>
          <w:szCs w:val="28"/>
        </w:rPr>
        <w:t>фотофиксацию</w:t>
      </w:r>
      <w:proofErr w:type="spellEnd"/>
      <w:r w:rsidRPr="00A34EBF"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Дополнительно концепция информационно-рекламного оформления территорий общего пользования (улиц и дорог, площадей, бульваров) может включать в себя (состоять) полноценные схемы информационного или информационно-рекламного оформления отдельных зданий, строений, сооружений (фасадные схемы), а также содержать более глубокие проектные проработки, в том числе в полном объеме художественно-композиционные решения средств размещения информации и рекламных конструкций.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Дополнения и изменения в концепции информационно-рекламного оформления улицы, магистрали, площади, утвержденные органами местного самоуправления до вступления в действие настоящего Регламента, вносятся при условиях и в порядке, предусмотренных настоящим Регламентом.</w:t>
      </w:r>
    </w:p>
    <w:p w:rsidR="00A34EBF" w:rsidRPr="00A34EBF" w:rsidRDefault="00F41E97" w:rsidP="00F41E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507"/>
      <w:bookmarkEnd w:id="3"/>
      <w:r>
        <w:rPr>
          <w:rFonts w:ascii="Times New Roman" w:hAnsi="Times New Roman"/>
          <w:sz w:val="28"/>
          <w:szCs w:val="28"/>
        </w:rPr>
        <w:t>5</w:t>
      </w:r>
      <w:r w:rsidR="00000342">
        <w:rPr>
          <w:rFonts w:ascii="Times New Roman" w:hAnsi="Times New Roman"/>
          <w:sz w:val="28"/>
          <w:szCs w:val="28"/>
        </w:rPr>
        <w:t xml:space="preserve">.4. Требования к эскизному </w:t>
      </w:r>
      <w:r>
        <w:rPr>
          <w:rFonts w:ascii="Times New Roman" w:hAnsi="Times New Roman"/>
          <w:sz w:val="28"/>
          <w:szCs w:val="28"/>
        </w:rPr>
        <w:t xml:space="preserve">проекту средства </w:t>
      </w:r>
      <w:r w:rsidR="00A34EBF" w:rsidRPr="00A34EBF">
        <w:rPr>
          <w:rFonts w:ascii="Times New Roman" w:hAnsi="Times New Roman"/>
          <w:sz w:val="28"/>
          <w:szCs w:val="28"/>
        </w:rPr>
        <w:t>размещения информации</w:t>
      </w:r>
      <w:r>
        <w:rPr>
          <w:rFonts w:ascii="Times New Roman" w:hAnsi="Times New Roman"/>
          <w:sz w:val="28"/>
          <w:szCs w:val="28"/>
        </w:rPr>
        <w:t>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Дизайн-проект средства размещения информации (дизайн-проект) представляет собой проектный материал в текстовом и графическом виде, содержащий сведения о месторасположении и художественно-композиционном решении средства размещения информации. Дизайн-проект средства размещения информации оформляется для средств </w:t>
      </w:r>
      <w:r w:rsidRPr="00A34EBF">
        <w:rPr>
          <w:rFonts w:ascii="Times New Roman" w:hAnsi="Times New Roman"/>
          <w:sz w:val="28"/>
          <w:szCs w:val="28"/>
        </w:rPr>
        <w:lastRenderedPageBreak/>
        <w:t>размещения информации, месторасположение и внешний вид которых соотносятся с требованиями настоящего Регламента.</w:t>
      </w:r>
    </w:p>
    <w:p w:rsidR="00A34EBF" w:rsidRPr="00A34EBF" w:rsidRDefault="00F41E97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A34EBF">
        <w:rPr>
          <w:rFonts w:ascii="Times New Roman" w:hAnsi="Times New Roman"/>
          <w:sz w:val="28"/>
          <w:szCs w:val="28"/>
        </w:rPr>
        <w:t xml:space="preserve">.4.1. Текстовая часть </w:t>
      </w:r>
      <w:proofErr w:type="gramStart"/>
      <w:r w:rsidR="00A34EBF" w:rsidRPr="00A34EBF">
        <w:rPr>
          <w:rFonts w:ascii="Times New Roman" w:hAnsi="Times New Roman"/>
          <w:sz w:val="28"/>
          <w:szCs w:val="28"/>
        </w:rPr>
        <w:t>дизайн-проекта</w:t>
      </w:r>
      <w:proofErr w:type="gramEnd"/>
      <w:r w:rsidR="00A34EBF" w:rsidRPr="00A34EBF">
        <w:rPr>
          <w:rFonts w:ascii="Times New Roman" w:hAnsi="Times New Roman"/>
          <w:sz w:val="28"/>
          <w:szCs w:val="28"/>
        </w:rPr>
        <w:t xml:space="preserve"> оформляется в виде пояснительной записки и включает: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сведения об объекте (здании, строении, сооружении): адрес, год постройки, основные особенности и характеристики;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текстовой анализ существующего положения в части информационно-рекламного оформления;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сведения о типе предполагаемого к установке средства размещения информации и предполагаемом месте его размещения;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сведения о соответствии предполагаемых характеристик и расположения средства размещения информации требованиям настоящего Регламента.</w:t>
      </w:r>
    </w:p>
    <w:p w:rsidR="00A34EBF" w:rsidRPr="00A34EBF" w:rsidRDefault="00F41E97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A34EBF">
        <w:rPr>
          <w:rFonts w:ascii="Times New Roman" w:hAnsi="Times New Roman"/>
          <w:sz w:val="28"/>
          <w:szCs w:val="28"/>
        </w:rPr>
        <w:t>.4.2. Графические материалы включают: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ситуационный план (схему) территориального размещения объекта, на котором планируется размещение средства размещения информации;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34EBF">
        <w:rPr>
          <w:rFonts w:ascii="Times New Roman" w:hAnsi="Times New Roman"/>
          <w:sz w:val="28"/>
          <w:szCs w:val="28"/>
        </w:rPr>
        <w:t>фотофиксацию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(цветные фотографии) внешней поверхности объекта (фасады, крыша и т.д.), на которой планируется размещение средства размещения информации. Фотографии должны обеспечить в полном объеме четкую демонстрацию предполагаемого </w:t>
      </w:r>
      <w:proofErr w:type="gramStart"/>
      <w:r w:rsidRPr="00A34EBF">
        <w:rPr>
          <w:rFonts w:ascii="Times New Roman" w:hAnsi="Times New Roman"/>
          <w:sz w:val="28"/>
          <w:szCs w:val="28"/>
        </w:rPr>
        <w:t>места размещения средства размещения информации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и всех иных конструкций, размещенных на всей плоскости всех внешних поверхностей здания, строения, сооружения (в том числе на крыше), и не содержать иных объектов, препятствующих указанной демонстрации. Фотографии должны быть выполнены на момент разработки </w:t>
      </w:r>
      <w:proofErr w:type="gramStart"/>
      <w:r w:rsidRPr="00A34EBF">
        <w:rPr>
          <w:rFonts w:ascii="Times New Roman" w:hAnsi="Times New Roman"/>
          <w:sz w:val="28"/>
          <w:szCs w:val="28"/>
        </w:rPr>
        <w:t>дизайн-проекта</w:t>
      </w:r>
      <w:proofErr w:type="gramEnd"/>
      <w:r w:rsidRPr="00A34EBF">
        <w:rPr>
          <w:rFonts w:ascii="Times New Roman" w:hAnsi="Times New Roman"/>
          <w:sz w:val="28"/>
          <w:szCs w:val="28"/>
        </w:rPr>
        <w:t xml:space="preserve"> или обр</w:t>
      </w:r>
      <w:r w:rsidR="00600BA6">
        <w:rPr>
          <w:rFonts w:ascii="Times New Roman" w:hAnsi="Times New Roman"/>
          <w:sz w:val="28"/>
          <w:szCs w:val="28"/>
        </w:rPr>
        <w:t xml:space="preserve">ащения за получением согласования </w:t>
      </w:r>
      <w:r w:rsidRPr="00A34EBF">
        <w:rPr>
          <w:rFonts w:ascii="Times New Roman" w:hAnsi="Times New Roman"/>
          <w:sz w:val="28"/>
          <w:szCs w:val="28"/>
        </w:rPr>
        <w:t xml:space="preserve">на установку средства размещения информации. В случае подачи в бумажном виде фотографии объекта должны быть напечатаны с разрешением не менее 300 </w:t>
      </w:r>
      <w:proofErr w:type="spellStart"/>
      <w:r w:rsidRPr="00A34EBF">
        <w:rPr>
          <w:rFonts w:ascii="Times New Roman" w:hAnsi="Times New Roman"/>
          <w:sz w:val="28"/>
          <w:szCs w:val="28"/>
        </w:rPr>
        <w:t>dpi</w:t>
      </w:r>
      <w:proofErr w:type="spellEnd"/>
      <w:r w:rsidRPr="00A34EBF">
        <w:rPr>
          <w:rFonts w:ascii="Times New Roman" w:hAnsi="Times New Roman"/>
          <w:sz w:val="28"/>
          <w:szCs w:val="28"/>
        </w:rPr>
        <w:t>, с соблюдением контрастности и цветопередачи</w:t>
      </w:r>
      <w:r w:rsidR="00600BA6">
        <w:rPr>
          <w:rFonts w:ascii="Times New Roman" w:hAnsi="Times New Roman"/>
          <w:sz w:val="28"/>
          <w:szCs w:val="28"/>
        </w:rPr>
        <w:t>, в двух экземплярах</w:t>
      </w:r>
      <w:r w:rsidRPr="00A34EBF">
        <w:rPr>
          <w:rFonts w:ascii="Times New Roman" w:hAnsi="Times New Roman"/>
          <w:sz w:val="28"/>
          <w:szCs w:val="28"/>
        </w:rPr>
        <w:t>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>- чертежи фасада (фрагмента фасада) объекта (ортогональные, в М 1:200, М 1:100, М 1:50 (в зависимости от габаритных размеров объекта и информационной конструкции), на котором (относительно которого) предполагается размещение средства размещения информации, с указанием места размещения средства размещения информации, типа конструкции и ее параметров (длина, ширина, высота) в увязке с ранее установленными информационными конструкциями;</w:t>
      </w:r>
      <w:proofErr w:type="gramEnd"/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цветовое решение средства размещения информации (в международной цветовой системе RAL);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стилистическое решение средства размещения информации (шрифт, декоративные элементы, элементы фирменного стиля);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решения по освещению средства размещения информации.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Возможно предоставление проектных решений в форме фотомонтажа - графической </w:t>
      </w:r>
      <w:proofErr w:type="spellStart"/>
      <w:r w:rsidRPr="00A34EBF">
        <w:rPr>
          <w:rFonts w:ascii="Times New Roman" w:hAnsi="Times New Roman"/>
          <w:sz w:val="28"/>
          <w:szCs w:val="28"/>
        </w:rPr>
        <w:t>врисовки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средства размещения информации в месте его предполагаемого размещения в существующую ситуацию с указанием размеров. Фотомонтаж выполняется в виде компьютерной </w:t>
      </w:r>
      <w:proofErr w:type="spellStart"/>
      <w:r w:rsidRPr="00A34EBF">
        <w:rPr>
          <w:rFonts w:ascii="Times New Roman" w:hAnsi="Times New Roman"/>
          <w:sz w:val="28"/>
          <w:szCs w:val="28"/>
        </w:rPr>
        <w:t>врисовки</w:t>
      </w:r>
      <w:proofErr w:type="spellEnd"/>
      <w:r w:rsidRPr="00A34EBF">
        <w:rPr>
          <w:rFonts w:ascii="Times New Roman" w:hAnsi="Times New Roman"/>
          <w:sz w:val="28"/>
          <w:szCs w:val="28"/>
        </w:rPr>
        <w:t xml:space="preserve"> средства размещения информации на фотографии с соблюдением точных пропорций </w:t>
      </w:r>
      <w:r w:rsidRPr="00A34EBF">
        <w:rPr>
          <w:rFonts w:ascii="Times New Roman" w:hAnsi="Times New Roman"/>
          <w:sz w:val="28"/>
          <w:szCs w:val="28"/>
        </w:rPr>
        <w:lastRenderedPageBreak/>
        <w:t>размещаемого средства размещения информации и объекта (фрагмента) оформления.</w:t>
      </w:r>
    </w:p>
    <w:p w:rsidR="00A34EBF" w:rsidRPr="00A34EBF" w:rsidRDefault="00F41E97" w:rsidP="00F41E9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A34EBF" w:rsidRPr="00A34EBF">
        <w:rPr>
          <w:rFonts w:ascii="Times New Roman" w:hAnsi="Times New Roman"/>
          <w:sz w:val="28"/>
          <w:szCs w:val="28"/>
        </w:rPr>
        <w:t>.5. Требования к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индивидуальному</w:t>
      </w:r>
      <w:proofErr w:type="gramEnd"/>
      <w:r>
        <w:rPr>
          <w:rFonts w:ascii="Times New Roman" w:hAnsi="Times New Roman"/>
          <w:sz w:val="28"/>
          <w:szCs w:val="28"/>
        </w:rPr>
        <w:t xml:space="preserve"> (специальному) </w:t>
      </w:r>
      <w:r w:rsidR="00A34EBF" w:rsidRPr="00A34EBF">
        <w:rPr>
          <w:rFonts w:ascii="Times New Roman" w:hAnsi="Times New Roman"/>
          <w:sz w:val="28"/>
          <w:szCs w:val="28"/>
        </w:rPr>
        <w:t>дизайн-проекту</w:t>
      </w:r>
      <w:r>
        <w:rPr>
          <w:rFonts w:ascii="Times New Roman" w:hAnsi="Times New Roman"/>
          <w:sz w:val="28"/>
          <w:szCs w:val="28"/>
        </w:rPr>
        <w:t xml:space="preserve"> средства размещения информации </w:t>
      </w:r>
      <w:r w:rsidR="00A34EBF" w:rsidRPr="00A34EBF">
        <w:rPr>
          <w:rFonts w:ascii="Times New Roman" w:hAnsi="Times New Roman"/>
          <w:sz w:val="28"/>
          <w:szCs w:val="28"/>
        </w:rPr>
        <w:t>или рекламной конструкции</w:t>
      </w:r>
      <w:r>
        <w:rPr>
          <w:rFonts w:ascii="Times New Roman" w:hAnsi="Times New Roman"/>
          <w:sz w:val="28"/>
          <w:szCs w:val="28"/>
        </w:rPr>
        <w:t>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A34EBF">
        <w:rPr>
          <w:rFonts w:ascii="Times New Roman" w:hAnsi="Times New Roman"/>
          <w:sz w:val="28"/>
          <w:szCs w:val="28"/>
        </w:rPr>
        <w:t xml:space="preserve">Индивидуальный (специальный) дизайн-проект средства размещения информации и/или рекламной конструкции представляет собой дизайн-проект, предусматривающий предложения по размещению средства </w:t>
      </w:r>
      <w:r w:rsidRPr="000C2D67">
        <w:rPr>
          <w:rFonts w:ascii="Times New Roman" w:hAnsi="Times New Roman"/>
          <w:sz w:val="28"/>
          <w:szCs w:val="28"/>
        </w:rPr>
        <w:t>размещения информации и/или его художественно-композиционное решение, не соотносящиеся с положениями, установленными настоящим Регламентом, размещению иных определенных настоящим Регламентом средств размещения информации или не предусмотренных настоящим Регламентом средств размещения информации, а также рекламных конструкций, устанавливаемых на внешних стенах, крышах и иных конструктивных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элементах зданий, строений, сооружений, </w:t>
      </w:r>
      <w:proofErr w:type="gramStart"/>
      <w:r w:rsidRPr="000C2D67">
        <w:rPr>
          <w:rFonts w:ascii="Times New Roman" w:hAnsi="Times New Roman"/>
          <w:sz w:val="28"/>
          <w:szCs w:val="28"/>
        </w:rPr>
        <w:t>включающий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в себя предложения по размещению и художественно-композиционное решение в текстовой и графической формах.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Дополнительно к сведениям, предусмотренным требованиями к </w:t>
      </w:r>
      <w:proofErr w:type="gramStart"/>
      <w:r w:rsidRPr="000C2D67">
        <w:rPr>
          <w:rFonts w:ascii="Times New Roman" w:hAnsi="Times New Roman"/>
          <w:sz w:val="28"/>
          <w:szCs w:val="28"/>
        </w:rPr>
        <w:t>дизайн-проекту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(</w:t>
      </w:r>
      <w:hyperlink r:id="rId23" w:anchor="P507" w:history="1">
        <w:r w:rsidRPr="000C2D67">
          <w:rPr>
            <w:rFonts w:ascii="Times New Roman" w:hAnsi="Times New Roman"/>
            <w:sz w:val="28"/>
            <w:szCs w:val="28"/>
          </w:rPr>
          <w:t xml:space="preserve">п. </w:t>
        </w:r>
        <w:r w:rsidR="00F41E97">
          <w:rPr>
            <w:rFonts w:ascii="Times New Roman" w:hAnsi="Times New Roman"/>
            <w:sz w:val="28"/>
            <w:szCs w:val="28"/>
          </w:rPr>
          <w:t>5</w:t>
        </w:r>
        <w:r w:rsidRPr="000C2D67">
          <w:rPr>
            <w:rFonts w:ascii="Times New Roman" w:hAnsi="Times New Roman"/>
            <w:sz w:val="28"/>
            <w:szCs w:val="28"/>
          </w:rPr>
          <w:t>.4</w:t>
        </w:r>
      </w:hyperlink>
      <w:r w:rsidRPr="000C2D67">
        <w:rPr>
          <w:rFonts w:ascii="Times New Roman" w:hAnsi="Times New Roman"/>
          <w:sz w:val="28"/>
          <w:szCs w:val="28"/>
        </w:rPr>
        <w:t xml:space="preserve"> данных Требований к составу проектной документации на размещение различных типов средств размещения информации, а также рекламных конструкций на зданиях, строениях, сооружениях), представляется:</w:t>
      </w:r>
    </w:p>
    <w:p w:rsidR="00A34EBF" w:rsidRPr="000C2D67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>- в текстовой части (пояснительной записке):</w:t>
      </w:r>
    </w:p>
    <w:p w:rsidR="00A34EBF" w:rsidRPr="00A34EBF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2D67">
        <w:rPr>
          <w:rFonts w:ascii="Times New Roman" w:hAnsi="Times New Roman"/>
          <w:sz w:val="28"/>
          <w:szCs w:val="28"/>
        </w:rPr>
        <w:t xml:space="preserve">обоснование необходимости (целесообразности) разработки индивидуального (специального) </w:t>
      </w:r>
      <w:proofErr w:type="gramStart"/>
      <w:r w:rsidRPr="000C2D67">
        <w:rPr>
          <w:rFonts w:ascii="Times New Roman" w:hAnsi="Times New Roman"/>
          <w:sz w:val="28"/>
          <w:szCs w:val="28"/>
        </w:rPr>
        <w:t>дизайн-проекта</w:t>
      </w:r>
      <w:proofErr w:type="gramEnd"/>
      <w:r w:rsidRPr="000C2D67">
        <w:rPr>
          <w:rFonts w:ascii="Times New Roman" w:hAnsi="Times New Roman"/>
          <w:sz w:val="28"/>
          <w:szCs w:val="28"/>
        </w:rPr>
        <w:t xml:space="preserve"> средства размещения информации или рекламной конструкции</w:t>
      </w:r>
      <w:r w:rsidRPr="00A34EBF">
        <w:rPr>
          <w:rFonts w:ascii="Times New Roman" w:hAnsi="Times New Roman"/>
          <w:sz w:val="28"/>
          <w:szCs w:val="28"/>
        </w:rPr>
        <w:t>;</w:t>
      </w:r>
    </w:p>
    <w:p w:rsidR="00B21435" w:rsidRDefault="00627143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="00A34EBF" w:rsidRPr="00A34EBF">
        <w:rPr>
          <w:rFonts w:ascii="Times New Roman" w:hAnsi="Times New Roman"/>
          <w:sz w:val="28"/>
          <w:szCs w:val="28"/>
        </w:rPr>
        <w:t xml:space="preserve">сведения о соответствии проектных решений требованиям законодательства (нормам) в области благоустройства и градостроительства (для средств размещения информации, устанавливаемых на элементах благоустройства (кроме </w:t>
      </w:r>
      <w:proofErr w:type="spellStart"/>
      <w:r w:rsidR="00A34EBF" w:rsidRPr="00A34EBF">
        <w:rPr>
          <w:rFonts w:ascii="Times New Roman" w:hAnsi="Times New Roman"/>
          <w:sz w:val="28"/>
          <w:szCs w:val="28"/>
        </w:rPr>
        <w:t>штендеров</w:t>
      </w:r>
      <w:proofErr w:type="spellEnd"/>
      <w:r w:rsidR="00A34EBF" w:rsidRPr="00A34EBF">
        <w:rPr>
          <w:rFonts w:ascii="Times New Roman" w:hAnsi="Times New Roman"/>
          <w:sz w:val="28"/>
          <w:szCs w:val="28"/>
        </w:rPr>
        <w:t>)</w:t>
      </w:r>
      <w:proofErr w:type="gramEnd"/>
    </w:p>
    <w:p w:rsidR="00A34EBF" w:rsidRPr="00A34EBF" w:rsidRDefault="00627143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627143">
        <w:rPr>
          <w:rFonts w:ascii="Times New Roman" w:hAnsi="Times New Roman"/>
          <w:sz w:val="28"/>
          <w:szCs w:val="28"/>
        </w:rPr>
        <w:t>одтверждение в письменной форме согласия собственника или иного, законного владельца соответствующего недвижимого имущества на присоедине</w:t>
      </w:r>
      <w:r>
        <w:rPr>
          <w:rFonts w:ascii="Times New Roman" w:hAnsi="Times New Roman"/>
          <w:sz w:val="28"/>
          <w:szCs w:val="28"/>
        </w:rPr>
        <w:t>ние к этому имуществу рекла</w:t>
      </w:r>
      <w:r w:rsidR="00561C0D">
        <w:rPr>
          <w:rFonts w:ascii="Times New Roman" w:hAnsi="Times New Roman"/>
          <w:sz w:val="28"/>
          <w:szCs w:val="28"/>
        </w:rPr>
        <w:t>мной/информационной конструкции</w:t>
      </w:r>
      <w:r w:rsidRPr="00627143">
        <w:rPr>
          <w:rFonts w:ascii="Times New Roman" w:hAnsi="Times New Roman"/>
          <w:sz w:val="28"/>
          <w:szCs w:val="28"/>
        </w:rPr>
        <w:t xml:space="preserve"> (в случае если заявитель не является собственником или иным законным вл</w:t>
      </w:r>
      <w:r w:rsidR="00561C0D">
        <w:rPr>
          <w:rFonts w:ascii="Times New Roman" w:hAnsi="Times New Roman"/>
          <w:sz w:val="28"/>
          <w:szCs w:val="28"/>
        </w:rPr>
        <w:t>адельцем недвижимого имущества)</w:t>
      </w:r>
      <w:r w:rsidR="00A34EBF" w:rsidRPr="00A34EBF">
        <w:rPr>
          <w:rFonts w:ascii="Times New Roman" w:hAnsi="Times New Roman"/>
          <w:sz w:val="28"/>
          <w:szCs w:val="28"/>
        </w:rPr>
        <w:t>;</w:t>
      </w:r>
    </w:p>
    <w:p w:rsidR="00FC1BA0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- в графической части (для средств размещения информации, устанавливаемых на элементах б</w:t>
      </w:r>
      <w:r w:rsidR="00FC1BA0">
        <w:rPr>
          <w:rFonts w:ascii="Times New Roman" w:hAnsi="Times New Roman"/>
          <w:sz w:val="28"/>
          <w:szCs w:val="28"/>
        </w:rPr>
        <w:t>лагоустройства)</w:t>
      </w:r>
      <w:r w:rsidRPr="00A34EBF">
        <w:rPr>
          <w:rFonts w:ascii="Times New Roman" w:hAnsi="Times New Roman"/>
          <w:sz w:val="28"/>
          <w:szCs w:val="28"/>
        </w:rPr>
        <w:t>:</w:t>
      </w:r>
      <w:r w:rsidR="00FC1BA0">
        <w:rPr>
          <w:rFonts w:ascii="Times New Roman" w:hAnsi="Times New Roman"/>
          <w:sz w:val="28"/>
          <w:szCs w:val="28"/>
        </w:rPr>
        <w:t xml:space="preserve"> </w:t>
      </w:r>
    </w:p>
    <w:p w:rsidR="00FC1BA0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границы прилегающей к зданию, строению, сооружению территории;</w:t>
      </w:r>
      <w:r w:rsidR="00FC1BA0">
        <w:rPr>
          <w:rFonts w:ascii="Times New Roman" w:hAnsi="Times New Roman"/>
          <w:sz w:val="28"/>
          <w:szCs w:val="28"/>
        </w:rPr>
        <w:t xml:space="preserve"> </w:t>
      </w:r>
    </w:p>
    <w:p w:rsidR="00284324" w:rsidRDefault="00A34EBF" w:rsidP="000C2D6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место проектируемого размещения информационной конструкции.</w:t>
      </w:r>
    </w:p>
    <w:p w:rsidR="00F41E97" w:rsidRDefault="00F41E9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41E97" w:rsidRDefault="00F41E9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F41E97" w:rsidRDefault="00F41E9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C2D67" w:rsidRDefault="000C2D6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Управляющий делами администрации</w:t>
      </w:r>
    </w:p>
    <w:p w:rsidR="000C2D67" w:rsidRPr="00B30742" w:rsidRDefault="00F41E9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города-курорта Кисловодска                                                             </w:t>
      </w:r>
      <w:r w:rsidR="000C2D67">
        <w:rPr>
          <w:rFonts w:ascii="Times New Roman" w:hAnsi="Times New Roman"/>
          <w:sz w:val="28"/>
        </w:rPr>
        <w:t>Г.Л. Рубцова</w:t>
      </w:r>
    </w:p>
    <w:p w:rsidR="000C2D67" w:rsidRPr="0035622E" w:rsidRDefault="000C2D6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C2D67" w:rsidRDefault="000C2D6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lastRenderedPageBreak/>
        <w:t>И.о</w:t>
      </w:r>
      <w:proofErr w:type="spellEnd"/>
      <w:r>
        <w:rPr>
          <w:rFonts w:ascii="Times New Roman" w:hAnsi="Times New Roman"/>
          <w:sz w:val="28"/>
        </w:rPr>
        <w:t xml:space="preserve">. начальника правового </w:t>
      </w:r>
      <w:r w:rsidR="000F6DD5">
        <w:rPr>
          <w:rFonts w:ascii="Times New Roman" w:hAnsi="Times New Roman"/>
          <w:sz w:val="28"/>
        </w:rPr>
        <w:t>управления</w:t>
      </w:r>
    </w:p>
    <w:p w:rsidR="000F6DD5" w:rsidRDefault="000F6DD5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</w:t>
      </w:r>
      <w:r w:rsidR="000C2D67">
        <w:rPr>
          <w:rFonts w:ascii="Times New Roman" w:hAnsi="Times New Roman"/>
          <w:sz w:val="28"/>
        </w:rPr>
        <w:t xml:space="preserve">города-курорта </w:t>
      </w:r>
    </w:p>
    <w:p w:rsidR="000C2D67" w:rsidRPr="00B30742" w:rsidRDefault="000C2D6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Кисловодска               </w:t>
      </w:r>
      <w:r w:rsidR="000F6DD5">
        <w:rPr>
          <w:rFonts w:ascii="Times New Roman" w:hAnsi="Times New Roman"/>
          <w:sz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</w:rPr>
        <w:t xml:space="preserve">О.С. </w:t>
      </w:r>
      <w:proofErr w:type="spellStart"/>
      <w:r>
        <w:rPr>
          <w:rFonts w:ascii="Times New Roman" w:hAnsi="Times New Roman"/>
          <w:sz w:val="28"/>
        </w:rPr>
        <w:t>Кавалеристова</w:t>
      </w:r>
      <w:proofErr w:type="spellEnd"/>
    </w:p>
    <w:p w:rsidR="000C2D67" w:rsidRDefault="000C2D6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C2D67" w:rsidRDefault="000C2D6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И.о</w:t>
      </w:r>
      <w:proofErr w:type="spellEnd"/>
      <w:r>
        <w:rPr>
          <w:rFonts w:ascii="Times New Roman" w:hAnsi="Times New Roman"/>
          <w:sz w:val="28"/>
        </w:rPr>
        <w:t xml:space="preserve">. начальника управления архитектуры </w:t>
      </w:r>
    </w:p>
    <w:p w:rsidR="000C2D67" w:rsidRDefault="000C2D67" w:rsidP="000C2D67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градостроительства администрации </w:t>
      </w:r>
    </w:p>
    <w:p w:rsidR="000C2D67" w:rsidRPr="005B5BC6" w:rsidRDefault="00F41E97" w:rsidP="000C2D67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</w:rPr>
        <w:t xml:space="preserve">города-курорта Кисловодска                                                    </w:t>
      </w:r>
      <w:r w:rsidR="000C2D67">
        <w:rPr>
          <w:rFonts w:ascii="Times New Roman" w:hAnsi="Times New Roman"/>
          <w:sz w:val="28"/>
        </w:rPr>
        <w:t xml:space="preserve">         Г.Е. Сидоров</w:t>
      </w:r>
    </w:p>
    <w:p w:rsidR="000C2D67" w:rsidRDefault="000C2D6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A1347" w:rsidRPr="00A34EBF" w:rsidRDefault="003A1347" w:rsidP="000F6DD5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41E97">
        <w:rPr>
          <w:rFonts w:ascii="Times New Roman" w:hAnsi="Times New Roman"/>
          <w:sz w:val="28"/>
          <w:szCs w:val="28"/>
        </w:rPr>
        <w:t>1</w:t>
      </w:r>
    </w:p>
    <w:p w:rsidR="003A1347" w:rsidRPr="00A34EBF" w:rsidRDefault="003A1347" w:rsidP="000F6DD5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к Архитектурно-художественному</w:t>
      </w:r>
    </w:p>
    <w:p w:rsidR="003A1347" w:rsidRPr="00A34EBF" w:rsidRDefault="003A1347" w:rsidP="000F6DD5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регламенту </w:t>
      </w:r>
      <w:proofErr w:type="gramStart"/>
      <w:r w:rsidRPr="00A34EBF">
        <w:rPr>
          <w:rFonts w:ascii="Times New Roman" w:hAnsi="Times New Roman"/>
          <w:sz w:val="28"/>
          <w:szCs w:val="28"/>
        </w:rPr>
        <w:t>информационного</w:t>
      </w:r>
      <w:proofErr w:type="gramEnd"/>
    </w:p>
    <w:p w:rsidR="003A1347" w:rsidRPr="00A34EBF" w:rsidRDefault="003A1347" w:rsidP="000F6DD5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и рекламного оформления зданий,</w:t>
      </w:r>
    </w:p>
    <w:p w:rsidR="003A1347" w:rsidRPr="00A34EBF" w:rsidRDefault="003A1347" w:rsidP="000F6DD5">
      <w:pPr>
        <w:widowControl w:val="0"/>
        <w:autoSpaceDE w:val="0"/>
        <w:autoSpaceDN w:val="0"/>
        <w:spacing w:after="0" w:line="240" w:lineRule="exact"/>
        <w:jc w:val="right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>строений, сооружений и объектов</w:t>
      </w:r>
    </w:p>
    <w:p w:rsidR="003A1347" w:rsidRDefault="003A1347" w:rsidP="000F6DD5">
      <w:pPr>
        <w:widowControl w:val="0"/>
        <w:autoSpaceDE w:val="0"/>
        <w:autoSpaceDN w:val="0"/>
        <w:spacing w:after="0" w:line="240" w:lineRule="exact"/>
        <w:ind w:firstLine="540"/>
        <w:jc w:val="right"/>
        <w:rPr>
          <w:rFonts w:ascii="Times New Roman" w:hAnsi="Times New Roman"/>
          <w:sz w:val="28"/>
          <w:szCs w:val="28"/>
        </w:rPr>
      </w:pPr>
      <w:r w:rsidRPr="00A34EBF">
        <w:rPr>
          <w:rFonts w:ascii="Times New Roman" w:hAnsi="Times New Roman"/>
          <w:sz w:val="28"/>
          <w:szCs w:val="28"/>
        </w:rPr>
        <w:t xml:space="preserve">благоустройства </w:t>
      </w:r>
      <w:r>
        <w:rPr>
          <w:rFonts w:ascii="Times New Roman" w:hAnsi="Times New Roman"/>
          <w:sz w:val="28"/>
          <w:szCs w:val="28"/>
        </w:rPr>
        <w:t>города-курорта Кисловодска</w:t>
      </w:r>
    </w:p>
    <w:p w:rsidR="00FA1422" w:rsidRDefault="00FA1422" w:rsidP="003A1347">
      <w:pPr>
        <w:widowControl w:val="0"/>
        <w:autoSpaceDE w:val="0"/>
        <w:autoSpaceDN w:val="0"/>
        <w:spacing w:after="0" w:line="240" w:lineRule="auto"/>
        <w:ind w:firstLine="540"/>
        <w:jc w:val="right"/>
        <w:rPr>
          <w:rFonts w:ascii="Times New Roman" w:hAnsi="Times New Roman"/>
          <w:sz w:val="28"/>
          <w:szCs w:val="28"/>
        </w:rPr>
      </w:pPr>
    </w:p>
    <w:p w:rsidR="00FA1422" w:rsidRDefault="00451FB6" w:rsidP="00FA142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Графические примеры размещения различных типов средств размещения информации, а также рекламных конструкций на зданиях, строениях, сооружениях </w:t>
      </w:r>
    </w:p>
    <w:p w:rsidR="004353A2" w:rsidRDefault="004353A2" w:rsidP="00FA1422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4353A2" w:rsidRDefault="004353A2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381625" cy="3541686"/>
            <wp:effectExtent l="0" t="0" r="0" b="1905"/>
            <wp:docPr id="1" name="Рисунок 1" descr="C:\Users\Арутюн\Desktop\изображения из регламента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рутюн\Desktop\изображения из регламента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746" cy="3558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53A2" w:rsidRDefault="004353A2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4353A2" w:rsidRDefault="005B4F75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14645" cy="3294920"/>
            <wp:effectExtent l="0" t="0" r="0" b="1270"/>
            <wp:docPr id="2" name="Рисунок 2" descr="C:\Users\Арутюн\Desktop\изображения из регламента\Безымянный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рутюн\Desktop\изображения из регламента\Безымянный 2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421" cy="334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F75" w:rsidRDefault="005B4F75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5B4F75" w:rsidRDefault="005B4F75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626387" cy="3731895"/>
            <wp:effectExtent l="0" t="0" r="0" b="1905"/>
            <wp:docPr id="3" name="Рисунок 3" descr="C:\Users\Арутюн\Desktop\изображения из регламента\Безымянный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рутюн\Desktop\изображения из регламента\Безымянный 3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155" cy="3733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F75" w:rsidRDefault="005B4F75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477504" cy="4438618"/>
            <wp:effectExtent l="0" t="0" r="0" b="635"/>
            <wp:docPr id="4" name="Рисунок 4" descr="C:\Users\Арутюн\Desktop\изображения из регламента\Безымянный 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рутюн\Desktop\изображения из регламента\Безымянный 4.pn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453" cy="4449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4F75" w:rsidRDefault="005B4F75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5B4F75" w:rsidRDefault="005B4F75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950615" cy="3533523"/>
            <wp:effectExtent l="0" t="0" r="0" b="0"/>
            <wp:docPr id="6" name="Рисунок 6" descr="C:\Users\Арутюн\Desktop\изображения из регламента\Безымянный 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рутюн\Desktop\изображения из регламента\Безымянный 5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050" cy="3536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1009" cy="4695538"/>
            <wp:effectExtent l="0" t="0" r="0" b="0"/>
            <wp:docPr id="7" name="Рисунок 7" descr="C:\Users\Арутюн\Desktop\изображения из регламента\Безымянный 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рутюн\Desktop\изображения из регламента\Безымянный 6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7394" cy="470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970165" cy="3371652"/>
            <wp:effectExtent l="0" t="0" r="0" b="635"/>
            <wp:docPr id="8" name="Рисунок 8" descr="C:\Users\Арутюн\Desktop\изображения из регламента\Безымянный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рутюн\Desktop\изображения из регламента\Безымянный 7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647" cy="3377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</w:p>
    <w:p w:rsidR="00234DEE" w:rsidRDefault="00234DEE" w:rsidP="004353A2">
      <w:pPr>
        <w:widowControl w:val="0"/>
        <w:autoSpaceDE w:val="0"/>
        <w:autoSpaceDN w:val="0"/>
        <w:spacing w:after="0" w:line="240" w:lineRule="auto"/>
        <w:ind w:left="-284" w:firstLine="14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3440" cy="4515964"/>
            <wp:effectExtent l="0" t="0" r="0" b="0"/>
            <wp:docPr id="9" name="Рисунок 9" descr="C:\Users\Арутюн\Desktop\изображения из регламента\Безымянный 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рутюн\Desktop\изображения из регламента\Безымянный 8.pn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4616" cy="453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4DEE" w:rsidRDefault="00234DE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162550" cy="4133057"/>
            <wp:effectExtent l="0" t="0" r="0" b="1270"/>
            <wp:docPr id="10" name="Рисунок 10" descr="C:\Users\Арутюн\Desktop\изображения из регламента\Безымянный 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рутюн\Desktop\изображения из регламента\Безымянный 9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56" cy="413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39790" cy="4339400"/>
            <wp:effectExtent l="0" t="0" r="3810" b="4445"/>
            <wp:docPr id="11" name="Рисунок 11" descr="C:\Users\Арутюн\Desktop\изображения из регламента\Безымянный 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рутюн\Desktop\изображения из регламента\Безымянный 10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33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6A755E" w:rsidRDefault="00451FB6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1D838C5B" wp14:editId="5AAC31EF">
            <wp:extent cx="5543550" cy="3389300"/>
            <wp:effectExtent l="0" t="0" r="0" b="1905"/>
            <wp:docPr id="12" name="Рисунок 12" descr="C:\Users\Арутюн\Desktop\изображения из регламента\Безымянный 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Арутюн\Desktop\изображения из регламента\Безымянный 11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510" cy="3400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755E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268951" cy="4724400"/>
            <wp:effectExtent l="0" t="0" r="8255" b="0"/>
            <wp:docPr id="13" name="Рисунок 13" descr="C:\Users\Арутюн\Desktop\изображения из регламента\Безымянный 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Арутюн\Desktop\изображения из регламента\Безымянный 12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1847" cy="474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318898" cy="4241165"/>
            <wp:effectExtent l="0" t="0" r="0" b="6985"/>
            <wp:docPr id="14" name="Рисунок 14" descr="C:\Users\Арутюн\Desktop\изображения из регламента\Безымянный 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рутюн\Desktop\изображения из регламента\Безымянный 13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9099" cy="424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049919" cy="4448175"/>
            <wp:effectExtent l="0" t="0" r="8255" b="0"/>
            <wp:docPr id="15" name="Рисунок 15" descr="C:\Users\Арутюн\Desktop\изображения из регламента\Безымянный 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Арутюн\Desktop\изображения из регламента\Безымянный 14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511" cy="4453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011247" cy="4438650"/>
            <wp:effectExtent l="0" t="0" r="8890" b="0"/>
            <wp:docPr id="16" name="Рисунок 16" descr="C:\Users\Арутюн\Desktop\изображения из регламента\Безымянный 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Арутюн\Desktop\изображения из регламента\Безымянный 15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7266" cy="4443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6A755E" w:rsidRDefault="006A755E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72125" cy="4457584"/>
            <wp:effectExtent l="0" t="0" r="0" b="635"/>
            <wp:docPr id="17" name="Рисунок 17" descr="C:\Users\Арутюн\Desktop\изображения из регламента\Безымянный 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Арутюн\Desktop\изображения из регламента\Безымянный 1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4681" cy="446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0A8" w:rsidRDefault="006A20A8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6A20A8" w:rsidRDefault="006A20A8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688312" cy="4343095"/>
            <wp:effectExtent l="0" t="0" r="8255" b="635"/>
            <wp:docPr id="18" name="Рисунок 18" descr="C:\Users\Арутюн\Desktop\изображения из регламента\Безымянный 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Арутюн\Desktop\изображения из регламента\Безымянный 18.pn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0749" cy="4352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D3D" w:rsidRDefault="00C11D3D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C11D3D" w:rsidRDefault="00C11D3D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95950" cy="4264683"/>
            <wp:effectExtent l="0" t="0" r="0" b="2540"/>
            <wp:docPr id="19" name="Рисунок 19" descr="C:\Users\Арутюн\Desktop\изображения из регламента\Безымянный 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Арутюн\Desktop\изображения из регламента\Безымянный 19.pn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032" cy="427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D3D" w:rsidRDefault="00C11D3D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C11D3D" w:rsidRDefault="00C11D3D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953460" cy="4199890"/>
            <wp:effectExtent l="0" t="0" r="9525" b="0"/>
            <wp:docPr id="20" name="Рисунок 20" descr="C:\Users\Арутюн\Desktop\изображения из регламента\Безымянный 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Арутюн\Desktop\изображения из регламента\Безымянный 20.pn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3007" cy="421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1D3D" w:rsidRDefault="00C11D3D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623388" cy="4166870"/>
            <wp:effectExtent l="0" t="0" r="0" b="5080"/>
            <wp:docPr id="21" name="Рисунок 21" descr="C:\Users\Арутюн\Desktop\изображения из регламента\Безымянный 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Арутюн\Desktop\изображения из регламента\Безымянный 21.pn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309" cy="417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C2B" w:rsidRDefault="00C85C2B" w:rsidP="006A755E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</w:p>
    <w:p w:rsidR="00F4257B" w:rsidRDefault="00F4257B" w:rsidP="00C85C2B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84324" w:rsidRDefault="006F26EF" w:rsidP="000C2D67">
      <w:pPr>
        <w:widowControl w:val="0"/>
        <w:autoSpaceDE w:val="0"/>
        <w:autoSpaceDN w:val="0"/>
        <w:spacing w:after="0" w:line="240" w:lineRule="auto"/>
        <w:ind w:left="-284" w:firstLine="142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457075" cy="4651216"/>
            <wp:effectExtent l="0" t="0" r="0" b="0"/>
            <wp:docPr id="2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9515" cy="4661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1FB6" w:rsidRDefault="00451FB6" w:rsidP="00451FB6">
      <w:pPr>
        <w:widowControl w:val="0"/>
        <w:autoSpaceDE w:val="0"/>
        <w:autoSpaceDN w:val="0"/>
        <w:spacing w:after="0" w:line="240" w:lineRule="auto"/>
        <w:ind w:left="-284" w:firstLine="142"/>
        <w:rPr>
          <w:rFonts w:ascii="Times New Roman" w:hAnsi="Times New Roman"/>
          <w:sz w:val="28"/>
          <w:szCs w:val="28"/>
        </w:rPr>
      </w:pPr>
    </w:p>
    <w:p w:rsidR="00451FB6" w:rsidRDefault="00451FB6" w:rsidP="00451FB6">
      <w:pPr>
        <w:widowControl w:val="0"/>
        <w:autoSpaceDE w:val="0"/>
        <w:autoSpaceDN w:val="0"/>
        <w:spacing w:after="0" w:line="240" w:lineRule="auto"/>
        <w:ind w:left="-284" w:firstLine="142"/>
        <w:rPr>
          <w:rFonts w:ascii="Times New Roman" w:hAnsi="Times New Roman"/>
          <w:sz w:val="28"/>
          <w:szCs w:val="28"/>
        </w:rPr>
      </w:pPr>
    </w:p>
    <w:p w:rsidR="00451FB6" w:rsidRDefault="00451FB6" w:rsidP="00451FB6">
      <w:pPr>
        <w:widowControl w:val="0"/>
        <w:autoSpaceDE w:val="0"/>
        <w:autoSpaceDN w:val="0"/>
        <w:spacing w:after="0" w:line="240" w:lineRule="auto"/>
        <w:ind w:left="-284" w:firstLine="142"/>
        <w:rPr>
          <w:rFonts w:ascii="Times New Roman" w:hAnsi="Times New Roman"/>
          <w:sz w:val="28"/>
          <w:szCs w:val="28"/>
        </w:rPr>
      </w:pPr>
    </w:p>
    <w:p w:rsidR="00451FB6" w:rsidRDefault="00451FB6" w:rsidP="00451F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Управляющий делами администрации</w:t>
      </w:r>
    </w:p>
    <w:p w:rsidR="00451FB6" w:rsidRPr="00B30742" w:rsidRDefault="00451FB6" w:rsidP="00451F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города-курорта Кисловодска                                                             Г.Л. Рубцова</w:t>
      </w:r>
    </w:p>
    <w:p w:rsidR="00451FB6" w:rsidRPr="0035622E" w:rsidRDefault="00451FB6" w:rsidP="00451FB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51FB6" w:rsidRDefault="00451FB6" w:rsidP="00451FB6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451FB6" w:rsidRDefault="00451FB6" w:rsidP="00451FB6">
      <w:pPr>
        <w:spacing w:after="0" w:line="240" w:lineRule="auto"/>
        <w:jc w:val="both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sz w:val="28"/>
        </w:rPr>
        <w:t>И.о</w:t>
      </w:r>
      <w:proofErr w:type="spellEnd"/>
      <w:r>
        <w:rPr>
          <w:rFonts w:ascii="Times New Roman" w:hAnsi="Times New Roman"/>
          <w:sz w:val="28"/>
        </w:rPr>
        <w:t xml:space="preserve">. начальника управления архитектуры </w:t>
      </w:r>
    </w:p>
    <w:p w:rsidR="00451FB6" w:rsidRDefault="00451FB6" w:rsidP="00451FB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 градостроительства администрации </w:t>
      </w:r>
    </w:p>
    <w:p w:rsidR="00451FB6" w:rsidRPr="005B5BC6" w:rsidRDefault="00451FB6" w:rsidP="00451FB6">
      <w:pPr>
        <w:spacing w:after="0" w:line="240" w:lineRule="auto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</w:rPr>
        <w:t>города-курорта Кисловодска                                                             Г.Е. Сидоров</w:t>
      </w:r>
    </w:p>
    <w:p w:rsidR="00451FB6" w:rsidRPr="005B5BC6" w:rsidRDefault="00451FB6" w:rsidP="00451FB6">
      <w:pPr>
        <w:widowControl w:val="0"/>
        <w:autoSpaceDE w:val="0"/>
        <w:autoSpaceDN w:val="0"/>
        <w:spacing w:after="0" w:line="240" w:lineRule="auto"/>
        <w:ind w:left="-284" w:firstLine="142"/>
        <w:rPr>
          <w:rFonts w:ascii="Times New Roman" w:hAnsi="Times New Roman"/>
          <w:sz w:val="28"/>
          <w:szCs w:val="28"/>
        </w:rPr>
      </w:pPr>
    </w:p>
    <w:sectPr w:rsidR="00451FB6" w:rsidRPr="005B5BC6" w:rsidSect="000E3161">
      <w:headerReference w:type="even" r:id="rId45"/>
      <w:headerReference w:type="default" r:id="rId46"/>
      <w:pgSz w:w="11906" w:h="16838"/>
      <w:pgMar w:top="397" w:right="624" w:bottom="1134" w:left="1985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03B" w:rsidRDefault="0001003B" w:rsidP="00D43385">
      <w:pPr>
        <w:spacing w:after="0" w:line="240" w:lineRule="auto"/>
      </w:pPr>
      <w:r>
        <w:separator/>
      </w:r>
    </w:p>
  </w:endnote>
  <w:endnote w:type="continuationSeparator" w:id="0">
    <w:p w:rsidR="0001003B" w:rsidRDefault="0001003B" w:rsidP="00D43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03B" w:rsidRDefault="0001003B" w:rsidP="00D43385">
      <w:pPr>
        <w:spacing w:after="0" w:line="240" w:lineRule="auto"/>
      </w:pPr>
      <w:r>
        <w:separator/>
      </w:r>
    </w:p>
  </w:footnote>
  <w:footnote w:type="continuationSeparator" w:id="0">
    <w:p w:rsidR="0001003B" w:rsidRDefault="0001003B" w:rsidP="00D43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FB6" w:rsidRPr="007051CE" w:rsidRDefault="00451FB6" w:rsidP="007051CE">
    <w:pPr>
      <w:pStyle w:val="a5"/>
      <w:jc w:val="center"/>
      <w:rPr>
        <w:rFonts w:ascii="Times New Roman" w:hAnsi="Times New Roman"/>
        <w:sz w:val="28"/>
        <w:szCs w:val="28"/>
      </w:rPr>
    </w:pPr>
    <w:r w:rsidRPr="007051CE">
      <w:rPr>
        <w:rFonts w:ascii="Times New Roman" w:hAnsi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</w:rPr>
      <w:id w:val="479355253"/>
      <w:docPartObj>
        <w:docPartGallery w:val="Page Numbers (Top of Page)"/>
        <w:docPartUnique/>
      </w:docPartObj>
    </w:sdtPr>
    <w:sdtEndPr/>
    <w:sdtContent>
      <w:p w:rsidR="00451FB6" w:rsidRPr="00BA63E6" w:rsidRDefault="00451FB6">
        <w:pPr>
          <w:pStyle w:val="a5"/>
          <w:jc w:val="center"/>
          <w:rPr>
            <w:rFonts w:ascii="Times New Roman" w:hAnsi="Times New Roman"/>
          </w:rPr>
        </w:pPr>
        <w:r w:rsidRPr="00BA63E6">
          <w:rPr>
            <w:rFonts w:ascii="Times New Roman" w:hAnsi="Times New Roman"/>
          </w:rPr>
          <w:fldChar w:fldCharType="begin"/>
        </w:r>
        <w:r w:rsidRPr="00BA63E6">
          <w:rPr>
            <w:rFonts w:ascii="Times New Roman" w:hAnsi="Times New Roman"/>
          </w:rPr>
          <w:instrText>PAGE   \* MERGEFORMAT</w:instrText>
        </w:r>
        <w:r w:rsidRPr="00BA63E6">
          <w:rPr>
            <w:rFonts w:ascii="Times New Roman" w:hAnsi="Times New Roman"/>
          </w:rPr>
          <w:fldChar w:fldCharType="separate"/>
        </w:r>
        <w:r w:rsidR="00942854">
          <w:rPr>
            <w:rFonts w:ascii="Times New Roman" w:hAnsi="Times New Roman"/>
            <w:noProof/>
          </w:rPr>
          <w:t>39</w:t>
        </w:r>
        <w:r w:rsidRPr="00BA63E6">
          <w:rPr>
            <w:rFonts w:ascii="Times New Roman" w:hAnsi="Times New Roman"/>
          </w:rPr>
          <w:fldChar w:fldCharType="end"/>
        </w:r>
      </w:p>
    </w:sdtContent>
  </w:sdt>
  <w:p w:rsidR="00451FB6" w:rsidRPr="00C404BE" w:rsidRDefault="00451FB6" w:rsidP="00C404BE">
    <w:pPr>
      <w:pStyle w:val="a5"/>
      <w:jc w:val="center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B413E9"/>
    <w:multiLevelType w:val="multilevel"/>
    <w:tmpl w:val="132E117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abstractNum w:abstractNumId="1">
    <w:nsid w:val="71B5707A"/>
    <w:multiLevelType w:val="multilevel"/>
    <w:tmpl w:val="44B2BF9A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7B9C6DE4"/>
    <w:multiLevelType w:val="multilevel"/>
    <w:tmpl w:val="16C4C2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1159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247"/>
    <w:rsid w:val="00000342"/>
    <w:rsid w:val="0000195F"/>
    <w:rsid w:val="0001003B"/>
    <w:rsid w:val="0001564F"/>
    <w:rsid w:val="00023B10"/>
    <w:rsid w:val="00034AFD"/>
    <w:rsid w:val="00053123"/>
    <w:rsid w:val="00053A3A"/>
    <w:rsid w:val="000555ED"/>
    <w:rsid w:val="00065292"/>
    <w:rsid w:val="00071C6C"/>
    <w:rsid w:val="0007633B"/>
    <w:rsid w:val="00086540"/>
    <w:rsid w:val="000867D9"/>
    <w:rsid w:val="0009075D"/>
    <w:rsid w:val="00092B0D"/>
    <w:rsid w:val="000A1C4F"/>
    <w:rsid w:val="000A25AB"/>
    <w:rsid w:val="000A78E4"/>
    <w:rsid w:val="000B79CB"/>
    <w:rsid w:val="000C1342"/>
    <w:rsid w:val="000C2D67"/>
    <w:rsid w:val="000C7247"/>
    <w:rsid w:val="000C75D0"/>
    <w:rsid w:val="000D35ED"/>
    <w:rsid w:val="000E2460"/>
    <w:rsid w:val="000E3161"/>
    <w:rsid w:val="000F56DE"/>
    <w:rsid w:val="000F69AA"/>
    <w:rsid w:val="000F6DD5"/>
    <w:rsid w:val="000F767F"/>
    <w:rsid w:val="00100676"/>
    <w:rsid w:val="00101D41"/>
    <w:rsid w:val="00103A2E"/>
    <w:rsid w:val="00106E1B"/>
    <w:rsid w:val="0011063D"/>
    <w:rsid w:val="00113221"/>
    <w:rsid w:val="001147C4"/>
    <w:rsid w:val="00114B00"/>
    <w:rsid w:val="001154BE"/>
    <w:rsid w:val="00117237"/>
    <w:rsid w:val="00117F96"/>
    <w:rsid w:val="001263F2"/>
    <w:rsid w:val="00127D04"/>
    <w:rsid w:val="0013767A"/>
    <w:rsid w:val="0014333C"/>
    <w:rsid w:val="001469C5"/>
    <w:rsid w:val="00147454"/>
    <w:rsid w:val="00147C4A"/>
    <w:rsid w:val="0015286F"/>
    <w:rsid w:val="0015769D"/>
    <w:rsid w:val="00160E46"/>
    <w:rsid w:val="00174FE3"/>
    <w:rsid w:val="001808F2"/>
    <w:rsid w:val="00185D89"/>
    <w:rsid w:val="00186380"/>
    <w:rsid w:val="001B1987"/>
    <w:rsid w:val="001B4676"/>
    <w:rsid w:val="001B4DC5"/>
    <w:rsid w:val="001D02FE"/>
    <w:rsid w:val="001D07B0"/>
    <w:rsid w:val="001E6580"/>
    <w:rsid w:val="001E79A2"/>
    <w:rsid w:val="001F221B"/>
    <w:rsid w:val="001F4B34"/>
    <w:rsid w:val="0020296E"/>
    <w:rsid w:val="00207800"/>
    <w:rsid w:val="002125CD"/>
    <w:rsid w:val="002127D6"/>
    <w:rsid w:val="00227ED5"/>
    <w:rsid w:val="002322C6"/>
    <w:rsid w:val="00233CA4"/>
    <w:rsid w:val="00234DEE"/>
    <w:rsid w:val="0024052B"/>
    <w:rsid w:val="002456BB"/>
    <w:rsid w:val="00252420"/>
    <w:rsid w:val="00252B10"/>
    <w:rsid w:val="0025346F"/>
    <w:rsid w:val="002548BC"/>
    <w:rsid w:val="00255FAD"/>
    <w:rsid w:val="00262AB8"/>
    <w:rsid w:val="002662F8"/>
    <w:rsid w:val="0027519A"/>
    <w:rsid w:val="00280D27"/>
    <w:rsid w:val="00284324"/>
    <w:rsid w:val="00284DFE"/>
    <w:rsid w:val="00291DB6"/>
    <w:rsid w:val="00292550"/>
    <w:rsid w:val="00295F72"/>
    <w:rsid w:val="002A331D"/>
    <w:rsid w:val="002A58ED"/>
    <w:rsid w:val="002A7B6C"/>
    <w:rsid w:val="002B068A"/>
    <w:rsid w:val="002B7F5F"/>
    <w:rsid w:val="002D0C8A"/>
    <w:rsid w:val="002D6105"/>
    <w:rsid w:val="002E3293"/>
    <w:rsid w:val="002E486B"/>
    <w:rsid w:val="002E6B71"/>
    <w:rsid w:val="0030600C"/>
    <w:rsid w:val="00310505"/>
    <w:rsid w:val="003121B0"/>
    <w:rsid w:val="00312DC7"/>
    <w:rsid w:val="00315442"/>
    <w:rsid w:val="00324618"/>
    <w:rsid w:val="00324BD6"/>
    <w:rsid w:val="00325E51"/>
    <w:rsid w:val="00330F21"/>
    <w:rsid w:val="00330F80"/>
    <w:rsid w:val="00332FD3"/>
    <w:rsid w:val="00334B1C"/>
    <w:rsid w:val="00335F55"/>
    <w:rsid w:val="0034764B"/>
    <w:rsid w:val="00352AFD"/>
    <w:rsid w:val="00356077"/>
    <w:rsid w:val="0035622E"/>
    <w:rsid w:val="00360DBB"/>
    <w:rsid w:val="00371B30"/>
    <w:rsid w:val="00380C55"/>
    <w:rsid w:val="00383D5F"/>
    <w:rsid w:val="00384F70"/>
    <w:rsid w:val="00385511"/>
    <w:rsid w:val="00385DA4"/>
    <w:rsid w:val="00392B0F"/>
    <w:rsid w:val="003933F9"/>
    <w:rsid w:val="003A1347"/>
    <w:rsid w:val="003B18AE"/>
    <w:rsid w:val="003C083F"/>
    <w:rsid w:val="003C10F7"/>
    <w:rsid w:val="003C2372"/>
    <w:rsid w:val="003C6E5B"/>
    <w:rsid w:val="003C7AA3"/>
    <w:rsid w:val="003C7AAF"/>
    <w:rsid w:val="003D4B08"/>
    <w:rsid w:val="003D5672"/>
    <w:rsid w:val="003D7B6D"/>
    <w:rsid w:val="003E7AE5"/>
    <w:rsid w:val="003F1A3C"/>
    <w:rsid w:val="003F1F48"/>
    <w:rsid w:val="00400AF0"/>
    <w:rsid w:val="00411C42"/>
    <w:rsid w:val="00414078"/>
    <w:rsid w:val="004144A2"/>
    <w:rsid w:val="004145CD"/>
    <w:rsid w:val="00430EA3"/>
    <w:rsid w:val="00431BE4"/>
    <w:rsid w:val="004353A2"/>
    <w:rsid w:val="00442318"/>
    <w:rsid w:val="00447AF5"/>
    <w:rsid w:val="00451FB6"/>
    <w:rsid w:val="004557A1"/>
    <w:rsid w:val="0046123E"/>
    <w:rsid w:val="00463F39"/>
    <w:rsid w:val="0046742D"/>
    <w:rsid w:val="00483CDE"/>
    <w:rsid w:val="00483CF4"/>
    <w:rsid w:val="00490052"/>
    <w:rsid w:val="004922A3"/>
    <w:rsid w:val="004925B6"/>
    <w:rsid w:val="00494603"/>
    <w:rsid w:val="00495171"/>
    <w:rsid w:val="004A178F"/>
    <w:rsid w:val="004A555F"/>
    <w:rsid w:val="004B3B70"/>
    <w:rsid w:val="004B5B0D"/>
    <w:rsid w:val="004B72D8"/>
    <w:rsid w:val="004C57E3"/>
    <w:rsid w:val="004D5EC6"/>
    <w:rsid w:val="004E63F1"/>
    <w:rsid w:val="004E6BE0"/>
    <w:rsid w:val="004E6EA2"/>
    <w:rsid w:val="004E7F4F"/>
    <w:rsid w:val="004F108C"/>
    <w:rsid w:val="004F4108"/>
    <w:rsid w:val="004F5BAC"/>
    <w:rsid w:val="0050027A"/>
    <w:rsid w:val="0050226B"/>
    <w:rsid w:val="00507B15"/>
    <w:rsid w:val="0051643C"/>
    <w:rsid w:val="0051745B"/>
    <w:rsid w:val="005179C2"/>
    <w:rsid w:val="00522881"/>
    <w:rsid w:val="00533F5C"/>
    <w:rsid w:val="0054654B"/>
    <w:rsid w:val="00547473"/>
    <w:rsid w:val="0055174F"/>
    <w:rsid w:val="00561C0D"/>
    <w:rsid w:val="005673F3"/>
    <w:rsid w:val="005674F1"/>
    <w:rsid w:val="0057324D"/>
    <w:rsid w:val="00573A5F"/>
    <w:rsid w:val="00575650"/>
    <w:rsid w:val="005922ED"/>
    <w:rsid w:val="0059500A"/>
    <w:rsid w:val="005A27D5"/>
    <w:rsid w:val="005A2936"/>
    <w:rsid w:val="005A32B9"/>
    <w:rsid w:val="005B160B"/>
    <w:rsid w:val="005B295F"/>
    <w:rsid w:val="005B4F75"/>
    <w:rsid w:val="005B5BC6"/>
    <w:rsid w:val="005B730E"/>
    <w:rsid w:val="005D3E9B"/>
    <w:rsid w:val="005D42FA"/>
    <w:rsid w:val="005E2B74"/>
    <w:rsid w:val="005E5811"/>
    <w:rsid w:val="005F19A0"/>
    <w:rsid w:val="005F2054"/>
    <w:rsid w:val="005F2236"/>
    <w:rsid w:val="00600BA6"/>
    <w:rsid w:val="00600F58"/>
    <w:rsid w:val="00613A5E"/>
    <w:rsid w:val="00613D07"/>
    <w:rsid w:val="00616263"/>
    <w:rsid w:val="00617047"/>
    <w:rsid w:val="00627143"/>
    <w:rsid w:val="0063433A"/>
    <w:rsid w:val="0063570F"/>
    <w:rsid w:val="0063630A"/>
    <w:rsid w:val="00642034"/>
    <w:rsid w:val="006433C2"/>
    <w:rsid w:val="00646C72"/>
    <w:rsid w:val="0065684F"/>
    <w:rsid w:val="00670EAD"/>
    <w:rsid w:val="00675956"/>
    <w:rsid w:val="00675BB7"/>
    <w:rsid w:val="00682A71"/>
    <w:rsid w:val="006831D5"/>
    <w:rsid w:val="00684776"/>
    <w:rsid w:val="006854FE"/>
    <w:rsid w:val="006A20A8"/>
    <w:rsid w:val="006A2B6C"/>
    <w:rsid w:val="006A4DB3"/>
    <w:rsid w:val="006A5845"/>
    <w:rsid w:val="006A5BFF"/>
    <w:rsid w:val="006A755E"/>
    <w:rsid w:val="006A7783"/>
    <w:rsid w:val="006B423C"/>
    <w:rsid w:val="006B531B"/>
    <w:rsid w:val="006C1C1F"/>
    <w:rsid w:val="006C37DF"/>
    <w:rsid w:val="006C5903"/>
    <w:rsid w:val="006C679C"/>
    <w:rsid w:val="006C7B7F"/>
    <w:rsid w:val="006D53B4"/>
    <w:rsid w:val="006E1217"/>
    <w:rsid w:val="006E13BA"/>
    <w:rsid w:val="006E5304"/>
    <w:rsid w:val="006E6EB7"/>
    <w:rsid w:val="006F26EF"/>
    <w:rsid w:val="00702302"/>
    <w:rsid w:val="00702985"/>
    <w:rsid w:val="007051CE"/>
    <w:rsid w:val="00706100"/>
    <w:rsid w:val="00706CF1"/>
    <w:rsid w:val="00707E53"/>
    <w:rsid w:val="00721117"/>
    <w:rsid w:val="007253F7"/>
    <w:rsid w:val="00725CC6"/>
    <w:rsid w:val="00725D00"/>
    <w:rsid w:val="00727334"/>
    <w:rsid w:val="00733A2A"/>
    <w:rsid w:val="007352D5"/>
    <w:rsid w:val="00736F11"/>
    <w:rsid w:val="007371CC"/>
    <w:rsid w:val="00746CA8"/>
    <w:rsid w:val="00751844"/>
    <w:rsid w:val="00751D3E"/>
    <w:rsid w:val="00760008"/>
    <w:rsid w:val="007602EF"/>
    <w:rsid w:val="00761B61"/>
    <w:rsid w:val="00763546"/>
    <w:rsid w:val="00767BE3"/>
    <w:rsid w:val="00773FA7"/>
    <w:rsid w:val="00775A2D"/>
    <w:rsid w:val="007776DC"/>
    <w:rsid w:val="007818A1"/>
    <w:rsid w:val="00784125"/>
    <w:rsid w:val="00787948"/>
    <w:rsid w:val="007A30E5"/>
    <w:rsid w:val="007A424E"/>
    <w:rsid w:val="007B19C8"/>
    <w:rsid w:val="007C3207"/>
    <w:rsid w:val="007D0797"/>
    <w:rsid w:val="007D77DE"/>
    <w:rsid w:val="007D7F7F"/>
    <w:rsid w:val="007E4DFF"/>
    <w:rsid w:val="007F2FBB"/>
    <w:rsid w:val="00801F9F"/>
    <w:rsid w:val="00813673"/>
    <w:rsid w:val="0081399B"/>
    <w:rsid w:val="00814DB6"/>
    <w:rsid w:val="0085168C"/>
    <w:rsid w:val="00862D3A"/>
    <w:rsid w:val="0086675D"/>
    <w:rsid w:val="0087608B"/>
    <w:rsid w:val="0087684C"/>
    <w:rsid w:val="0087792D"/>
    <w:rsid w:val="00881850"/>
    <w:rsid w:val="008861C2"/>
    <w:rsid w:val="00894B60"/>
    <w:rsid w:val="008A392C"/>
    <w:rsid w:val="008A39E9"/>
    <w:rsid w:val="008B0590"/>
    <w:rsid w:val="008B76AC"/>
    <w:rsid w:val="008C2F6F"/>
    <w:rsid w:val="008C2FBF"/>
    <w:rsid w:val="008C612B"/>
    <w:rsid w:val="008C6672"/>
    <w:rsid w:val="008D1AC9"/>
    <w:rsid w:val="008D32D5"/>
    <w:rsid w:val="008D5E19"/>
    <w:rsid w:val="008D6B0E"/>
    <w:rsid w:val="008E6310"/>
    <w:rsid w:val="008E7C88"/>
    <w:rsid w:val="008F0BC3"/>
    <w:rsid w:val="008F27AA"/>
    <w:rsid w:val="008F4DF6"/>
    <w:rsid w:val="00901478"/>
    <w:rsid w:val="00902716"/>
    <w:rsid w:val="00906C9A"/>
    <w:rsid w:val="0090764B"/>
    <w:rsid w:val="00911377"/>
    <w:rsid w:val="00913050"/>
    <w:rsid w:val="00927A12"/>
    <w:rsid w:val="009322BE"/>
    <w:rsid w:val="00942791"/>
    <w:rsid w:val="00942854"/>
    <w:rsid w:val="009510F3"/>
    <w:rsid w:val="009522AA"/>
    <w:rsid w:val="009578C3"/>
    <w:rsid w:val="00962FD0"/>
    <w:rsid w:val="00980584"/>
    <w:rsid w:val="0098201A"/>
    <w:rsid w:val="00985932"/>
    <w:rsid w:val="00995FA3"/>
    <w:rsid w:val="0099644C"/>
    <w:rsid w:val="009A59E8"/>
    <w:rsid w:val="009A7622"/>
    <w:rsid w:val="009B0968"/>
    <w:rsid w:val="009B60CF"/>
    <w:rsid w:val="009C1BD7"/>
    <w:rsid w:val="009C2892"/>
    <w:rsid w:val="009C7BB5"/>
    <w:rsid w:val="009C7F55"/>
    <w:rsid w:val="009D220C"/>
    <w:rsid w:val="009D2B0F"/>
    <w:rsid w:val="009D40FD"/>
    <w:rsid w:val="009E0D84"/>
    <w:rsid w:val="009E2767"/>
    <w:rsid w:val="009E6AEF"/>
    <w:rsid w:val="00A04B15"/>
    <w:rsid w:val="00A057B9"/>
    <w:rsid w:val="00A11652"/>
    <w:rsid w:val="00A12643"/>
    <w:rsid w:val="00A15876"/>
    <w:rsid w:val="00A2001A"/>
    <w:rsid w:val="00A22B95"/>
    <w:rsid w:val="00A25EC5"/>
    <w:rsid w:val="00A26A4C"/>
    <w:rsid w:val="00A32B9A"/>
    <w:rsid w:val="00A34EBF"/>
    <w:rsid w:val="00A37396"/>
    <w:rsid w:val="00A477A1"/>
    <w:rsid w:val="00A644C9"/>
    <w:rsid w:val="00A64AB8"/>
    <w:rsid w:val="00A6520B"/>
    <w:rsid w:val="00A66B27"/>
    <w:rsid w:val="00A67224"/>
    <w:rsid w:val="00A704EC"/>
    <w:rsid w:val="00A71F5A"/>
    <w:rsid w:val="00A74734"/>
    <w:rsid w:val="00A84898"/>
    <w:rsid w:val="00A85BAB"/>
    <w:rsid w:val="00A8752A"/>
    <w:rsid w:val="00A9417E"/>
    <w:rsid w:val="00A96290"/>
    <w:rsid w:val="00AA14F0"/>
    <w:rsid w:val="00AA444E"/>
    <w:rsid w:val="00AA73D1"/>
    <w:rsid w:val="00AA7DC6"/>
    <w:rsid w:val="00AB0AE6"/>
    <w:rsid w:val="00AB2E6E"/>
    <w:rsid w:val="00AB40FF"/>
    <w:rsid w:val="00AB5227"/>
    <w:rsid w:val="00AC14BA"/>
    <w:rsid w:val="00AC3089"/>
    <w:rsid w:val="00AC54AA"/>
    <w:rsid w:val="00AD199D"/>
    <w:rsid w:val="00AD32B2"/>
    <w:rsid w:val="00AD5AD3"/>
    <w:rsid w:val="00AD6695"/>
    <w:rsid w:val="00AD6C45"/>
    <w:rsid w:val="00AE5766"/>
    <w:rsid w:val="00AE68E5"/>
    <w:rsid w:val="00AF4166"/>
    <w:rsid w:val="00AF4F4B"/>
    <w:rsid w:val="00B035BB"/>
    <w:rsid w:val="00B03EB2"/>
    <w:rsid w:val="00B07FED"/>
    <w:rsid w:val="00B12476"/>
    <w:rsid w:val="00B13BDC"/>
    <w:rsid w:val="00B15D78"/>
    <w:rsid w:val="00B20E03"/>
    <w:rsid w:val="00B21435"/>
    <w:rsid w:val="00B30742"/>
    <w:rsid w:val="00B31E11"/>
    <w:rsid w:val="00B32B76"/>
    <w:rsid w:val="00B44BDD"/>
    <w:rsid w:val="00B57458"/>
    <w:rsid w:val="00B72AE5"/>
    <w:rsid w:val="00B776D1"/>
    <w:rsid w:val="00B84F4E"/>
    <w:rsid w:val="00B92C49"/>
    <w:rsid w:val="00B93D24"/>
    <w:rsid w:val="00B971CF"/>
    <w:rsid w:val="00BA287D"/>
    <w:rsid w:val="00BA63E6"/>
    <w:rsid w:val="00BB0002"/>
    <w:rsid w:val="00BB0819"/>
    <w:rsid w:val="00BB16D7"/>
    <w:rsid w:val="00BC0997"/>
    <w:rsid w:val="00BC1552"/>
    <w:rsid w:val="00BC678F"/>
    <w:rsid w:val="00BD0450"/>
    <w:rsid w:val="00BE17FD"/>
    <w:rsid w:val="00BE4A5D"/>
    <w:rsid w:val="00BF11CA"/>
    <w:rsid w:val="00BF51A9"/>
    <w:rsid w:val="00C11D3D"/>
    <w:rsid w:val="00C1374C"/>
    <w:rsid w:val="00C13858"/>
    <w:rsid w:val="00C146A2"/>
    <w:rsid w:val="00C14C01"/>
    <w:rsid w:val="00C21215"/>
    <w:rsid w:val="00C2226E"/>
    <w:rsid w:val="00C24FF9"/>
    <w:rsid w:val="00C276F4"/>
    <w:rsid w:val="00C30E34"/>
    <w:rsid w:val="00C31119"/>
    <w:rsid w:val="00C317EE"/>
    <w:rsid w:val="00C32E8E"/>
    <w:rsid w:val="00C331BE"/>
    <w:rsid w:val="00C404BE"/>
    <w:rsid w:val="00C4727B"/>
    <w:rsid w:val="00C47BEF"/>
    <w:rsid w:val="00C50F20"/>
    <w:rsid w:val="00C57FD6"/>
    <w:rsid w:val="00C61F73"/>
    <w:rsid w:val="00C67DDB"/>
    <w:rsid w:val="00C758CC"/>
    <w:rsid w:val="00C82D65"/>
    <w:rsid w:val="00C82F14"/>
    <w:rsid w:val="00C85C2B"/>
    <w:rsid w:val="00CB1426"/>
    <w:rsid w:val="00CB231C"/>
    <w:rsid w:val="00CB34FA"/>
    <w:rsid w:val="00CB59C5"/>
    <w:rsid w:val="00CB5E62"/>
    <w:rsid w:val="00CC5D06"/>
    <w:rsid w:val="00CD1137"/>
    <w:rsid w:val="00CD730C"/>
    <w:rsid w:val="00CD749E"/>
    <w:rsid w:val="00CD7909"/>
    <w:rsid w:val="00CE4D7B"/>
    <w:rsid w:val="00CF25B7"/>
    <w:rsid w:val="00CF4822"/>
    <w:rsid w:val="00D02955"/>
    <w:rsid w:val="00D037AA"/>
    <w:rsid w:val="00D07C59"/>
    <w:rsid w:val="00D14DAF"/>
    <w:rsid w:val="00D177EB"/>
    <w:rsid w:val="00D320D7"/>
    <w:rsid w:val="00D40D56"/>
    <w:rsid w:val="00D43385"/>
    <w:rsid w:val="00D52BD3"/>
    <w:rsid w:val="00D52FD9"/>
    <w:rsid w:val="00D54E72"/>
    <w:rsid w:val="00D5726F"/>
    <w:rsid w:val="00D73572"/>
    <w:rsid w:val="00D77A53"/>
    <w:rsid w:val="00D82DC6"/>
    <w:rsid w:val="00D8525A"/>
    <w:rsid w:val="00D91936"/>
    <w:rsid w:val="00D93B5D"/>
    <w:rsid w:val="00D93D14"/>
    <w:rsid w:val="00D968C3"/>
    <w:rsid w:val="00D97380"/>
    <w:rsid w:val="00DA261A"/>
    <w:rsid w:val="00DA3A6D"/>
    <w:rsid w:val="00DA4012"/>
    <w:rsid w:val="00DB2CB1"/>
    <w:rsid w:val="00DB6425"/>
    <w:rsid w:val="00DC17C4"/>
    <w:rsid w:val="00DE7185"/>
    <w:rsid w:val="00DF089D"/>
    <w:rsid w:val="00DF33F0"/>
    <w:rsid w:val="00E01B81"/>
    <w:rsid w:val="00E1037E"/>
    <w:rsid w:val="00E224B6"/>
    <w:rsid w:val="00E37E79"/>
    <w:rsid w:val="00E425F3"/>
    <w:rsid w:val="00E42B4D"/>
    <w:rsid w:val="00E531F3"/>
    <w:rsid w:val="00E5460A"/>
    <w:rsid w:val="00E554B1"/>
    <w:rsid w:val="00E63572"/>
    <w:rsid w:val="00E70B5C"/>
    <w:rsid w:val="00E7316B"/>
    <w:rsid w:val="00E77470"/>
    <w:rsid w:val="00E82449"/>
    <w:rsid w:val="00E832DF"/>
    <w:rsid w:val="00E91AB5"/>
    <w:rsid w:val="00EA006D"/>
    <w:rsid w:val="00EA3981"/>
    <w:rsid w:val="00EB0052"/>
    <w:rsid w:val="00EB4607"/>
    <w:rsid w:val="00EB5248"/>
    <w:rsid w:val="00EC1587"/>
    <w:rsid w:val="00EC195E"/>
    <w:rsid w:val="00EC21CE"/>
    <w:rsid w:val="00EC38BD"/>
    <w:rsid w:val="00EC7768"/>
    <w:rsid w:val="00EE3430"/>
    <w:rsid w:val="00EE7705"/>
    <w:rsid w:val="00EF0EBB"/>
    <w:rsid w:val="00EF0F0E"/>
    <w:rsid w:val="00F0133B"/>
    <w:rsid w:val="00F0386C"/>
    <w:rsid w:val="00F15DD6"/>
    <w:rsid w:val="00F1613D"/>
    <w:rsid w:val="00F16C6A"/>
    <w:rsid w:val="00F23781"/>
    <w:rsid w:val="00F23A82"/>
    <w:rsid w:val="00F25641"/>
    <w:rsid w:val="00F2621D"/>
    <w:rsid w:val="00F33910"/>
    <w:rsid w:val="00F33E3B"/>
    <w:rsid w:val="00F353C3"/>
    <w:rsid w:val="00F40114"/>
    <w:rsid w:val="00F41E97"/>
    <w:rsid w:val="00F4257B"/>
    <w:rsid w:val="00F478C0"/>
    <w:rsid w:val="00F47B69"/>
    <w:rsid w:val="00F50860"/>
    <w:rsid w:val="00F54346"/>
    <w:rsid w:val="00F54AC0"/>
    <w:rsid w:val="00F55B7C"/>
    <w:rsid w:val="00F63C8F"/>
    <w:rsid w:val="00F81C76"/>
    <w:rsid w:val="00F91A2D"/>
    <w:rsid w:val="00F91A84"/>
    <w:rsid w:val="00F968E8"/>
    <w:rsid w:val="00FA1422"/>
    <w:rsid w:val="00FA1F2E"/>
    <w:rsid w:val="00FB0EFA"/>
    <w:rsid w:val="00FB386A"/>
    <w:rsid w:val="00FB5120"/>
    <w:rsid w:val="00FC1BA0"/>
    <w:rsid w:val="00FE1555"/>
    <w:rsid w:val="00FE1608"/>
    <w:rsid w:val="00FE6DF8"/>
    <w:rsid w:val="00FF5337"/>
    <w:rsid w:val="00FF5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247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ConsPlusNormal">
    <w:name w:val="ConsPlusNormal"/>
    <w:rsid w:val="004145CD"/>
    <w:pPr>
      <w:widowControl w:val="0"/>
      <w:autoSpaceDE w:val="0"/>
      <w:autoSpaceDN w:val="0"/>
    </w:pPr>
    <w:rPr>
      <w:rFonts w:ascii="Calibri" w:eastAsia="Times New Roman" w:hAnsi="Calibri" w:cs="Calibri"/>
      <w:bCs w:val="0"/>
      <w:sz w:val="22"/>
      <w:szCs w:val="20"/>
      <w:lang w:eastAsia="ru-RU"/>
    </w:rPr>
  </w:style>
  <w:style w:type="paragraph" w:customStyle="1" w:styleId="ConsPlusTitle">
    <w:name w:val="ConsPlusTitle"/>
    <w:rsid w:val="004145CD"/>
    <w:pPr>
      <w:widowControl w:val="0"/>
      <w:autoSpaceDE w:val="0"/>
      <w:autoSpaceDN w:val="0"/>
    </w:pPr>
    <w:rPr>
      <w:rFonts w:ascii="Calibri" w:eastAsia="Times New Roman" w:hAnsi="Calibri" w:cs="Calibri"/>
      <w:b/>
      <w:bCs w:val="0"/>
      <w:sz w:val="22"/>
      <w:szCs w:val="20"/>
      <w:lang w:eastAsia="ru-RU"/>
    </w:rPr>
  </w:style>
  <w:style w:type="paragraph" w:customStyle="1" w:styleId="ConsPlusNonformat">
    <w:name w:val="ConsPlusNonformat"/>
    <w:rsid w:val="00D77A53"/>
    <w:pPr>
      <w:widowControl w:val="0"/>
      <w:autoSpaceDE w:val="0"/>
      <w:autoSpaceDN w:val="0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A178F"/>
    <w:pPr>
      <w:suppressAutoHyphens/>
      <w:ind w:left="720"/>
      <w:contextualSpacing/>
    </w:pPr>
    <w:rPr>
      <w:rFonts w:eastAsia="Calibri"/>
      <w:lang w:eastAsia="ar-SA"/>
    </w:rPr>
  </w:style>
  <w:style w:type="paragraph" w:customStyle="1" w:styleId="Standard">
    <w:name w:val="Standard"/>
    <w:rsid w:val="007D079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bCs w:val="0"/>
      <w:kern w:val="3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247"/>
    <w:pPr>
      <w:spacing w:after="200" w:line="276" w:lineRule="auto"/>
    </w:pPr>
    <w:rPr>
      <w:rFonts w:ascii="Calibri" w:eastAsia="Times New Roman" w:hAnsi="Calibri"/>
      <w:bC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C7247"/>
    <w:rPr>
      <w:rFonts w:eastAsia="Times New Roman"/>
      <w:bCs w:val="0"/>
      <w:snapToGrid w:val="0"/>
      <w:sz w:val="24"/>
      <w:szCs w:val="20"/>
      <w:lang w:eastAsia="ru-RU"/>
    </w:rPr>
  </w:style>
  <w:style w:type="paragraph" w:customStyle="1" w:styleId="2">
    <w:name w:val="Обычный2"/>
    <w:rsid w:val="000C7247"/>
    <w:pPr>
      <w:snapToGrid w:val="0"/>
    </w:pPr>
    <w:rPr>
      <w:rFonts w:eastAsia="Times New Roman"/>
      <w:bCs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7247"/>
    <w:rPr>
      <w:rFonts w:ascii="Tahoma" w:eastAsia="Times New Roman" w:hAnsi="Tahoma" w:cs="Tahoma"/>
      <w:bCs w:val="0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D433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43385"/>
    <w:rPr>
      <w:rFonts w:ascii="Calibri" w:eastAsia="Times New Roman" w:hAnsi="Calibri"/>
      <w:bCs w:val="0"/>
      <w:sz w:val="22"/>
      <w:szCs w:val="22"/>
      <w:lang w:eastAsia="ru-RU"/>
    </w:rPr>
  </w:style>
  <w:style w:type="paragraph" w:customStyle="1" w:styleId="ConsPlusNormal">
    <w:name w:val="ConsPlusNormal"/>
    <w:rsid w:val="004145CD"/>
    <w:pPr>
      <w:widowControl w:val="0"/>
      <w:autoSpaceDE w:val="0"/>
      <w:autoSpaceDN w:val="0"/>
    </w:pPr>
    <w:rPr>
      <w:rFonts w:ascii="Calibri" w:eastAsia="Times New Roman" w:hAnsi="Calibri" w:cs="Calibri"/>
      <w:bCs w:val="0"/>
      <w:sz w:val="22"/>
      <w:szCs w:val="20"/>
      <w:lang w:eastAsia="ru-RU"/>
    </w:rPr>
  </w:style>
  <w:style w:type="paragraph" w:customStyle="1" w:styleId="ConsPlusTitle">
    <w:name w:val="ConsPlusTitle"/>
    <w:rsid w:val="004145CD"/>
    <w:pPr>
      <w:widowControl w:val="0"/>
      <w:autoSpaceDE w:val="0"/>
      <w:autoSpaceDN w:val="0"/>
    </w:pPr>
    <w:rPr>
      <w:rFonts w:ascii="Calibri" w:eastAsia="Times New Roman" w:hAnsi="Calibri" w:cs="Calibri"/>
      <w:b/>
      <w:bCs w:val="0"/>
      <w:sz w:val="22"/>
      <w:szCs w:val="20"/>
      <w:lang w:eastAsia="ru-RU"/>
    </w:rPr>
  </w:style>
  <w:style w:type="paragraph" w:customStyle="1" w:styleId="ConsPlusNonformat">
    <w:name w:val="ConsPlusNonformat"/>
    <w:rsid w:val="00D77A53"/>
    <w:pPr>
      <w:widowControl w:val="0"/>
      <w:autoSpaceDE w:val="0"/>
      <w:autoSpaceDN w:val="0"/>
    </w:pPr>
    <w:rPr>
      <w:rFonts w:ascii="Courier New" w:eastAsia="Times New Roman" w:hAnsi="Courier New" w:cs="Courier New"/>
      <w:bCs w:val="0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A178F"/>
    <w:pPr>
      <w:suppressAutoHyphens/>
      <w:ind w:left="720"/>
      <w:contextualSpacing/>
    </w:pPr>
    <w:rPr>
      <w:rFonts w:eastAsia="Calibri"/>
      <w:lang w:eastAsia="ar-SA"/>
    </w:rPr>
  </w:style>
  <w:style w:type="paragraph" w:customStyle="1" w:styleId="Standard">
    <w:name w:val="Standard"/>
    <w:rsid w:val="007D0797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bCs w:val="0"/>
      <w:kern w:val="3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89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0A3F53576B7CCD3B7BB1C522BA65D45C0DC5DAC35C8549265928ED1A8ZDuDH" TargetMode="External"/><Relationship Id="rId18" Type="http://schemas.openxmlformats.org/officeDocument/2006/relationships/hyperlink" Target="consultantplus://offline/ref=40A3F53576B7CCD3B7BB1D5C3EA65D45C3D55FAA31CC549265928ED1A8ZDuDH" TargetMode="External"/><Relationship Id="rId26" Type="http://schemas.openxmlformats.org/officeDocument/2006/relationships/image" Target="media/image4.png"/><Relationship Id="rId39" Type="http://schemas.openxmlformats.org/officeDocument/2006/relationships/image" Target="media/image17.png"/><Relationship Id="rId21" Type="http://schemas.openxmlformats.org/officeDocument/2006/relationships/hyperlink" Target="file:///C:\Users\&#1040;&#1088;&#1091;&#1090;&#1102;&#1085;\Downloads\&#1040;&#1088;&#1093;&#1080;&#1090;&#1077;&#1082;&#1090;&#1091;&#1088;&#1085;&#1086;-&#1093;&#1091;&#1076;&#1086;&#1078;&#1077;&#1089;&#1090;&#1074;&#1077;&#1085;&#1085;&#1099;&#1081;%20&#1088;&#1077;&#1075;&#1083;&#1072;&#1084;&#1077;&#1085;&#1090;.doc" TargetMode="External"/><Relationship Id="rId34" Type="http://schemas.openxmlformats.org/officeDocument/2006/relationships/image" Target="media/image12.png"/><Relationship Id="rId42" Type="http://schemas.openxmlformats.org/officeDocument/2006/relationships/image" Target="media/image20.pn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A3F53576B7CCD3B7BB1D5C3EA65D45C3DA55AD36CD549265928ED1A8ZDuDH" TargetMode="External"/><Relationship Id="rId29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0A3F53576B7CCD3B7BB1D5C3EA65D45C3DA55AD36CD549265928ED1A8ZDuDH" TargetMode="External"/><Relationship Id="rId24" Type="http://schemas.openxmlformats.org/officeDocument/2006/relationships/image" Target="media/image2.png"/><Relationship Id="rId32" Type="http://schemas.openxmlformats.org/officeDocument/2006/relationships/image" Target="media/image10.png"/><Relationship Id="rId37" Type="http://schemas.openxmlformats.org/officeDocument/2006/relationships/image" Target="media/image15.png"/><Relationship Id="rId40" Type="http://schemas.openxmlformats.org/officeDocument/2006/relationships/image" Target="media/image18.png"/><Relationship Id="rId45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0A3F53576B7CCD3B7BB1D5C3EA65D45C3D55FAA31CC549265928ED1A8ZDuDH" TargetMode="External"/><Relationship Id="rId23" Type="http://schemas.openxmlformats.org/officeDocument/2006/relationships/hyperlink" Target="file:///C:\Users\&#1040;&#1088;&#1091;&#1090;&#1102;&#1085;\Downloads\&#1040;&#1088;&#1093;&#1080;&#1090;&#1077;&#1082;&#1090;&#1091;&#1088;&#1085;&#1086;-&#1093;&#1091;&#1076;&#1086;&#1078;&#1077;&#1089;&#1090;&#1074;&#1077;&#1085;&#1085;&#1099;&#1081;%20&#1088;&#1077;&#1075;&#1083;&#1072;&#1084;&#1077;&#1085;&#1090;.doc" TargetMode="External"/><Relationship Id="rId28" Type="http://schemas.openxmlformats.org/officeDocument/2006/relationships/image" Target="media/image6.png"/><Relationship Id="rId36" Type="http://schemas.openxmlformats.org/officeDocument/2006/relationships/image" Target="media/image14.png"/><Relationship Id="rId10" Type="http://schemas.openxmlformats.org/officeDocument/2006/relationships/hyperlink" Target="consultantplus://offline/ref=40A3F53576B7CCD3B7BB1D5C3EA65D45C3DA55AD36CD549265928ED1A8ZDuDH" TargetMode="External"/><Relationship Id="rId19" Type="http://schemas.openxmlformats.org/officeDocument/2006/relationships/hyperlink" Target="consultantplus://offline/ref=40A3F53576B7CCD3B7BB1D5C3EA65D45C3DA55AD36CD549265928ED1A8ZDuDH" TargetMode="External"/><Relationship Id="rId31" Type="http://schemas.openxmlformats.org/officeDocument/2006/relationships/image" Target="media/image9.png"/><Relationship Id="rId44" Type="http://schemas.openxmlformats.org/officeDocument/2006/relationships/image" Target="media/image2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40A3F53576B7CCD3B7BB1D5C3EA65D45C3D55FAA31CC549265928ED1A8ZDuDH" TargetMode="External"/><Relationship Id="rId22" Type="http://schemas.openxmlformats.org/officeDocument/2006/relationships/hyperlink" Target="consultantplus://offline/ref=40A3F53576B7CCD3B7BB1D5C3EA65D45C3DA55AD36CD549265928ED1A8ZDuDH" TargetMode="External"/><Relationship Id="rId27" Type="http://schemas.openxmlformats.org/officeDocument/2006/relationships/image" Target="media/image5.png"/><Relationship Id="rId30" Type="http://schemas.openxmlformats.org/officeDocument/2006/relationships/image" Target="media/image8.png"/><Relationship Id="rId35" Type="http://schemas.openxmlformats.org/officeDocument/2006/relationships/image" Target="media/image13.png"/><Relationship Id="rId43" Type="http://schemas.openxmlformats.org/officeDocument/2006/relationships/image" Target="media/image21.png"/><Relationship Id="rId48" Type="http://schemas.openxmlformats.org/officeDocument/2006/relationships/theme" Target="theme/theme1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40A3F53576B7CCD3B7BB1D5C3EA65D45C3D55FA437C9549265928ED1A8ZDuDH" TargetMode="External"/><Relationship Id="rId17" Type="http://schemas.openxmlformats.org/officeDocument/2006/relationships/hyperlink" Target="file:///C:\Users\&#1040;&#1088;&#1091;&#1090;&#1102;&#1085;\Downloads\&#1040;&#1088;&#1093;&#1080;&#1090;&#1077;&#1082;&#1090;&#1091;&#1088;&#1085;&#1086;-&#1093;&#1091;&#1076;&#1086;&#1078;&#1077;&#1089;&#1090;&#1074;&#1077;&#1085;&#1085;&#1099;&#1081;%20&#1088;&#1077;&#1075;&#1083;&#1072;&#1084;&#1077;&#1085;&#1090;.doc" TargetMode="External"/><Relationship Id="rId25" Type="http://schemas.openxmlformats.org/officeDocument/2006/relationships/image" Target="media/image3.png"/><Relationship Id="rId33" Type="http://schemas.openxmlformats.org/officeDocument/2006/relationships/image" Target="media/image11.png"/><Relationship Id="rId38" Type="http://schemas.openxmlformats.org/officeDocument/2006/relationships/image" Target="media/image16.png"/><Relationship Id="rId46" Type="http://schemas.openxmlformats.org/officeDocument/2006/relationships/header" Target="header2.xml"/><Relationship Id="rId20" Type="http://schemas.openxmlformats.org/officeDocument/2006/relationships/hyperlink" Target="consultantplus://offline/ref=40A3F53576B7CCD3B7BB1D5C3EA65D45C3DA55AD36CD549265928ED1A8ZDuDH" TargetMode="External"/><Relationship Id="rId4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F53542-DD9F-4891-9BF1-A906493E5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12659</Words>
  <Characters>72162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Vladelec</dc:creator>
  <cp:lastModifiedBy>Каринэ Андраниковна Нагапетян</cp:lastModifiedBy>
  <cp:revision>4</cp:revision>
  <cp:lastPrinted>2021-12-29T08:49:00Z</cp:lastPrinted>
  <dcterms:created xsi:type="dcterms:W3CDTF">2021-12-28T08:18:00Z</dcterms:created>
  <dcterms:modified xsi:type="dcterms:W3CDTF">2021-12-29T08:50:00Z</dcterms:modified>
</cp:coreProperties>
</file>