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5726B" w14:textId="77777777" w:rsidR="00D3075A" w:rsidRDefault="00D3075A">
      <w:pPr>
        <w:pStyle w:val="ConsPlusTitlePage"/>
      </w:pPr>
      <w:r>
        <w:t xml:space="preserve">Документ предоставлен </w:t>
      </w:r>
      <w:hyperlink r:id="rId4">
        <w:r>
          <w:rPr>
            <w:color w:val="0000FF"/>
          </w:rPr>
          <w:t>КонсультантПлюс</w:t>
        </w:r>
      </w:hyperlink>
      <w:r>
        <w:br/>
      </w:r>
    </w:p>
    <w:p w14:paraId="42233D0D" w14:textId="77777777" w:rsidR="00D3075A" w:rsidRDefault="00D3075A">
      <w:pPr>
        <w:pStyle w:val="ConsPlusNormal"/>
        <w:outlineLvl w:val="0"/>
      </w:pPr>
    </w:p>
    <w:p w14:paraId="5CE9EED1" w14:textId="77777777" w:rsidR="00D3075A" w:rsidRDefault="00D3075A">
      <w:pPr>
        <w:pStyle w:val="ConsPlusTitle"/>
        <w:jc w:val="center"/>
        <w:outlineLvl w:val="0"/>
      </w:pPr>
      <w:r>
        <w:t>ДУМА ГОРОДА-КУРОРТА КИСЛОВОДСКА</w:t>
      </w:r>
    </w:p>
    <w:p w14:paraId="157BB2A0" w14:textId="77777777" w:rsidR="00D3075A" w:rsidRDefault="00D3075A">
      <w:pPr>
        <w:pStyle w:val="ConsPlusTitle"/>
        <w:jc w:val="center"/>
      </w:pPr>
      <w:r>
        <w:t>СТАВРОПОЛЬСКОГО КРАЯ</w:t>
      </w:r>
    </w:p>
    <w:p w14:paraId="458070C7" w14:textId="77777777" w:rsidR="00D3075A" w:rsidRDefault="00D3075A">
      <w:pPr>
        <w:pStyle w:val="ConsPlusTitle"/>
        <w:jc w:val="center"/>
      </w:pPr>
    </w:p>
    <w:p w14:paraId="6B735529" w14:textId="77777777" w:rsidR="00D3075A" w:rsidRDefault="00D3075A">
      <w:pPr>
        <w:pStyle w:val="ConsPlusTitle"/>
        <w:jc w:val="center"/>
      </w:pPr>
      <w:r>
        <w:t>РЕШЕНИЕ</w:t>
      </w:r>
    </w:p>
    <w:p w14:paraId="4297020D" w14:textId="77777777" w:rsidR="00D3075A" w:rsidRDefault="00D3075A">
      <w:pPr>
        <w:pStyle w:val="ConsPlusTitle"/>
        <w:jc w:val="center"/>
      </w:pPr>
      <w:r>
        <w:t>от 25 января 2013 г. N 01-413</w:t>
      </w:r>
    </w:p>
    <w:p w14:paraId="363685D0" w14:textId="77777777" w:rsidR="00D3075A" w:rsidRDefault="00D3075A">
      <w:pPr>
        <w:pStyle w:val="ConsPlusTitle"/>
        <w:jc w:val="center"/>
      </w:pPr>
    </w:p>
    <w:p w14:paraId="64B85547" w14:textId="77777777" w:rsidR="00D3075A" w:rsidRDefault="00D3075A">
      <w:pPr>
        <w:pStyle w:val="ConsPlusTitle"/>
        <w:jc w:val="center"/>
      </w:pPr>
      <w:r>
        <w:t>ОБ УТВЕРЖДЕНИИ ПОРЯДКА ПРИОБРЕТЕНИЯ И ОТЧУЖДЕНИЯ</w:t>
      </w:r>
    </w:p>
    <w:p w14:paraId="0EAC6108" w14:textId="77777777" w:rsidR="00D3075A" w:rsidRDefault="00D3075A">
      <w:pPr>
        <w:pStyle w:val="ConsPlusTitle"/>
        <w:jc w:val="center"/>
      </w:pPr>
      <w:r>
        <w:t>МУНИЦИПАЛЬНОГО ИМУЩЕСТВА ГОРОДА-КУРОРТА КИСЛОВОДСКА</w:t>
      </w:r>
    </w:p>
    <w:p w14:paraId="06133A64" w14:textId="77777777" w:rsidR="00D3075A" w:rsidRDefault="00D307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75A" w14:paraId="2839B1D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B3B092" w14:textId="77777777" w:rsidR="00D3075A" w:rsidRDefault="00D307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A89AB41" w14:textId="77777777" w:rsidR="00D3075A" w:rsidRDefault="00D307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7BAAC4" w14:textId="77777777" w:rsidR="00D3075A" w:rsidRDefault="00D3075A">
            <w:pPr>
              <w:pStyle w:val="ConsPlusNormal"/>
              <w:jc w:val="center"/>
            </w:pPr>
            <w:r>
              <w:rPr>
                <w:color w:val="392C69"/>
              </w:rPr>
              <w:t>Список изменяющих документов</w:t>
            </w:r>
          </w:p>
          <w:p w14:paraId="0952E5FE" w14:textId="77777777" w:rsidR="00D3075A" w:rsidRDefault="00D3075A">
            <w:pPr>
              <w:pStyle w:val="ConsPlusNormal"/>
              <w:jc w:val="center"/>
            </w:pPr>
            <w:r>
              <w:rPr>
                <w:color w:val="392C69"/>
              </w:rPr>
              <w:t xml:space="preserve">(в ред. </w:t>
            </w:r>
            <w:hyperlink r:id="rId5">
              <w:r>
                <w:rPr>
                  <w:color w:val="0000FF"/>
                </w:rPr>
                <w:t>решения</w:t>
              </w:r>
            </w:hyperlink>
            <w:r>
              <w:rPr>
                <w:color w:val="392C69"/>
              </w:rPr>
              <w:t xml:space="preserve"> Думы города-курорта Кисловодска Ставропольского края</w:t>
            </w:r>
          </w:p>
          <w:p w14:paraId="4C4DEB02" w14:textId="77777777" w:rsidR="00D3075A" w:rsidRDefault="00D3075A">
            <w:pPr>
              <w:pStyle w:val="ConsPlusNormal"/>
              <w:jc w:val="center"/>
            </w:pPr>
            <w:r>
              <w:rPr>
                <w:color w:val="392C69"/>
              </w:rPr>
              <w:t>от 26.06.2024 N 58-624)</w:t>
            </w:r>
          </w:p>
        </w:tc>
        <w:tc>
          <w:tcPr>
            <w:tcW w:w="113" w:type="dxa"/>
            <w:tcBorders>
              <w:top w:val="nil"/>
              <w:left w:val="nil"/>
              <w:bottom w:val="nil"/>
              <w:right w:val="nil"/>
            </w:tcBorders>
            <w:shd w:val="clear" w:color="auto" w:fill="F4F3F8"/>
            <w:tcMar>
              <w:top w:w="0" w:type="dxa"/>
              <w:left w:w="0" w:type="dxa"/>
              <w:bottom w:w="0" w:type="dxa"/>
              <w:right w:w="0" w:type="dxa"/>
            </w:tcMar>
          </w:tcPr>
          <w:p w14:paraId="643D8C3B" w14:textId="77777777" w:rsidR="00D3075A" w:rsidRDefault="00D3075A">
            <w:pPr>
              <w:pStyle w:val="ConsPlusNormal"/>
            </w:pPr>
          </w:p>
        </w:tc>
      </w:tr>
    </w:tbl>
    <w:p w14:paraId="486848FE" w14:textId="77777777" w:rsidR="00D3075A" w:rsidRDefault="00D3075A">
      <w:pPr>
        <w:pStyle w:val="ConsPlusNormal"/>
      </w:pPr>
    </w:p>
    <w:p w14:paraId="63C5017A" w14:textId="77777777" w:rsidR="00D3075A" w:rsidRDefault="00D3075A">
      <w:pPr>
        <w:pStyle w:val="ConsPlusNormal"/>
        <w:ind w:firstLine="540"/>
        <w:jc w:val="both"/>
      </w:pPr>
      <w:r>
        <w:t xml:space="preserve">Руководствуясь Гражданским </w:t>
      </w:r>
      <w:hyperlink r:id="rId6">
        <w:r>
          <w:rPr>
            <w:color w:val="0000FF"/>
          </w:rPr>
          <w:t>кодексом</w:t>
        </w:r>
      </w:hyperlink>
      <w:r>
        <w:t xml:space="preserve"> Российской Федерации, Федеральным </w:t>
      </w:r>
      <w:hyperlink r:id="rId7">
        <w:r>
          <w:rPr>
            <w:color w:val="0000FF"/>
          </w:rPr>
          <w:t>законом</w:t>
        </w:r>
      </w:hyperlink>
      <w:r>
        <w:t xml:space="preserve"> Российской Федерации от 06.10.2003 N 131-ФЗ "Об общих принципах организации местного самоуправления в Российской Федерации", </w:t>
      </w:r>
      <w:hyperlink r:id="rId8">
        <w:r>
          <w:rPr>
            <w:color w:val="0000FF"/>
          </w:rPr>
          <w:t>Законом</w:t>
        </w:r>
      </w:hyperlink>
      <w:r>
        <w:t xml:space="preserve"> Ставропольского края от 02.03.2005 N 12-кз "О местном самоуправлении в Ставропольском крае", </w:t>
      </w:r>
      <w:hyperlink r:id="rId9">
        <w:r>
          <w:rPr>
            <w:color w:val="0000FF"/>
          </w:rPr>
          <w:t>Порядком</w:t>
        </w:r>
      </w:hyperlink>
      <w:r>
        <w:t xml:space="preserve"> об управлении и распоряжении объектами муниципальной собственности в городе-курорте Кисловодске, </w:t>
      </w:r>
      <w:hyperlink r:id="rId10">
        <w:r>
          <w:rPr>
            <w:color w:val="0000FF"/>
          </w:rPr>
          <w:t>Уставом</w:t>
        </w:r>
      </w:hyperlink>
      <w:r>
        <w:t xml:space="preserve"> городского округа города-курорта Кисловодска, Дума города-курорта Кисловодска решила:</w:t>
      </w:r>
    </w:p>
    <w:p w14:paraId="17D690EC" w14:textId="77777777" w:rsidR="00D3075A" w:rsidRDefault="00D3075A">
      <w:pPr>
        <w:pStyle w:val="ConsPlusNormal"/>
      </w:pPr>
    </w:p>
    <w:p w14:paraId="1D825AEB" w14:textId="77777777" w:rsidR="00D3075A" w:rsidRDefault="00D3075A">
      <w:pPr>
        <w:pStyle w:val="ConsPlusNormal"/>
        <w:ind w:firstLine="540"/>
        <w:jc w:val="both"/>
      </w:pPr>
      <w:r>
        <w:t xml:space="preserve">1. Утвердить </w:t>
      </w:r>
      <w:hyperlink w:anchor="P37">
        <w:r>
          <w:rPr>
            <w:color w:val="0000FF"/>
          </w:rPr>
          <w:t>Порядок</w:t>
        </w:r>
      </w:hyperlink>
      <w:r>
        <w:t xml:space="preserve"> приобретения и отчуждения муниципального имущества города-курорта Кисловодска согласно приложению.</w:t>
      </w:r>
    </w:p>
    <w:p w14:paraId="2CE6B127" w14:textId="77777777" w:rsidR="00D3075A" w:rsidRDefault="00D3075A">
      <w:pPr>
        <w:pStyle w:val="ConsPlusNormal"/>
        <w:spacing w:before="220"/>
        <w:ind w:firstLine="540"/>
        <w:jc w:val="both"/>
      </w:pPr>
      <w:r>
        <w:t>2. Направить настоящее решение Главе города-курорта Кисловодска для опубликования в муниципальных средствах массовой информации.</w:t>
      </w:r>
    </w:p>
    <w:p w14:paraId="2926FF75" w14:textId="77777777" w:rsidR="00D3075A" w:rsidRDefault="00D3075A">
      <w:pPr>
        <w:pStyle w:val="ConsPlusNormal"/>
        <w:spacing w:before="220"/>
        <w:ind w:firstLine="540"/>
        <w:jc w:val="both"/>
      </w:pPr>
      <w:r>
        <w:t>3. Настоящее решение вступает в силу с момента его официального опубликования.</w:t>
      </w:r>
    </w:p>
    <w:p w14:paraId="5823009F" w14:textId="77777777" w:rsidR="00D3075A" w:rsidRDefault="00D3075A">
      <w:pPr>
        <w:pStyle w:val="ConsPlusNormal"/>
        <w:spacing w:before="220"/>
        <w:ind w:firstLine="540"/>
        <w:jc w:val="both"/>
      </w:pPr>
      <w:r>
        <w:t>4. Контроль за исполнением настоящего решения возложить на постоянную комиссию Думы города-курорта Кисловодска по управлению муниципальной собственностью (председатель А.Г. Лукьянов), исполнение решения - на Комитет имущественных отношений администрации города-курорта Кисловодска (С.А. Половщикова).</w:t>
      </w:r>
    </w:p>
    <w:p w14:paraId="51DBBACA" w14:textId="77777777" w:rsidR="00D3075A" w:rsidRDefault="00D3075A">
      <w:pPr>
        <w:pStyle w:val="ConsPlusNormal"/>
      </w:pPr>
    </w:p>
    <w:p w14:paraId="7599A7DA" w14:textId="77777777" w:rsidR="00D3075A" w:rsidRDefault="00D3075A">
      <w:pPr>
        <w:pStyle w:val="ConsPlusNormal"/>
        <w:jc w:val="right"/>
      </w:pPr>
      <w:r>
        <w:t>Председатель Думы</w:t>
      </w:r>
    </w:p>
    <w:p w14:paraId="22C9598C" w14:textId="77777777" w:rsidR="00D3075A" w:rsidRDefault="00D3075A">
      <w:pPr>
        <w:pStyle w:val="ConsPlusNormal"/>
        <w:jc w:val="right"/>
      </w:pPr>
      <w:r>
        <w:t>города-курорта Кисловодска</w:t>
      </w:r>
    </w:p>
    <w:p w14:paraId="217D135F" w14:textId="77777777" w:rsidR="00D3075A" w:rsidRDefault="00D3075A">
      <w:pPr>
        <w:pStyle w:val="ConsPlusNormal"/>
        <w:jc w:val="right"/>
      </w:pPr>
      <w:r>
        <w:t>С.Г.ФИНЕНКО</w:t>
      </w:r>
    </w:p>
    <w:p w14:paraId="565CF03D" w14:textId="77777777" w:rsidR="00D3075A" w:rsidRDefault="00D3075A">
      <w:pPr>
        <w:pStyle w:val="ConsPlusNormal"/>
      </w:pPr>
    </w:p>
    <w:p w14:paraId="46792E00" w14:textId="77777777" w:rsidR="00D3075A" w:rsidRDefault="00D3075A">
      <w:pPr>
        <w:pStyle w:val="ConsPlusNormal"/>
        <w:jc w:val="right"/>
      </w:pPr>
      <w:r>
        <w:t>Глава</w:t>
      </w:r>
    </w:p>
    <w:p w14:paraId="31E687AC" w14:textId="77777777" w:rsidR="00D3075A" w:rsidRDefault="00D3075A">
      <w:pPr>
        <w:pStyle w:val="ConsPlusNormal"/>
        <w:jc w:val="right"/>
      </w:pPr>
      <w:r>
        <w:t>города-курорта Кисловодска</w:t>
      </w:r>
    </w:p>
    <w:p w14:paraId="73EFAADF" w14:textId="77777777" w:rsidR="00D3075A" w:rsidRDefault="00D3075A">
      <w:pPr>
        <w:pStyle w:val="ConsPlusNormal"/>
        <w:jc w:val="right"/>
      </w:pPr>
      <w:r>
        <w:t>Н.Б.ЛУЦЕНКО</w:t>
      </w:r>
    </w:p>
    <w:p w14:paraId="4C7B219A" w14:textId="77777777" w:rsidR="00D3075A" w:rsidRDefault="00D3075A">
      <w:pPr>
        <w:pStyle w:val="ConsPlusNormal"/>
      </w:pPr>
    </w:p>
    <w:p w14:paraId="2AC4DCB3" w14:textId="77777777" w:rsidR="00D3075A" w:rsidRDefault="00D3075A">
      <w:pPr>
        <w:pStyle w:val="ConsPlusNormal"/>
      </w:pPr>
    </w:p>
    <w:p w14:paraId="5D538B01" w14:textId="77777777" w:rsidR="00D3075A" w:rsidRDefault="00D3075A">
      <w:pPr>
        <w:pStyle w:val="ConsPlusNormal"/>
      </w:pPr>
    </w:p>
    <w:p w14:paraId="6908863E" w14:textId="77777777" w:rsidR="00D3075A" w:rsidRDefault="00D3075A">
      <w:pPr>
        <w:pStyle w:val="ConsPlusNormal"/>
      </w:pPr>
    </w:p>
    <w:p w14:paraId="0712F369" w14:textId="77777777" w:rsidR="00D3075A" w:rsidRDefault="00D3075A">
      <w:pPr>
        <w:pStyle w:val="ConsPlusNormal"/>
      </w:pPr>
    </w:p>
    <w:p w14:paraId="7D10B26C" w14:textId="77777777" w:rsidR="00D3075A" w:rsidRDefault="00D3075A">
      <w:pPr>
        <w:pStyle w:val="ConsPlusNormal"/>
        <w:jc w:val="right"/>
        <w:outlineLvl w:val="0"/>
      </w:pPr>
      <w:r>
        <w:t>Приложение</w:t>
      </w:r>
    </w:p>
    <w:p w14:paraId="0499CAAE" w14:textId="77777777" w:rsidR="00D3075A" w:rsidRDefault="00D3075A">
      <w:pPr>
        <w:pStyle w:val="ConsPlusNormal"/>
        <w:jc w:val="right"/>
      </w:pPr>
      <w:r>
        <w:t>к решению Думы</w:t>
      </w:r>
    </w:p>
    <w:p w14:paraId="1B0128FD" w14:textId="77777777" w:rsidR="00D3075A" w:rsidRDefault="00D3075A">
      <w:pPr>
        <w:pStyle w:val="ConsPlusNormal"/>
        <w:jc w:val="right"/>
      </w:pPr>
      <w:r>
        <w:t>города-курорта Кисловодска</w:t>
      </w:r>
    </w:p>
    <w:p w14:paraId="168E3918" w14:textId="77777777" w:rsidR="00D3075A" w:rsidRDefault="00D3075A">
      <w:pPr>
        <w:pStyle w:val="ConsPlusNormal"/>
        <w:jc w:val="right"/>
      </w:pPr>
      <w:r>
        <w:t>от 25 января 2013 г. N 01-413</w:t>
      </w:r>
    </w:p>
    <w:p w14:paraId="6931169F" w14:textId="77777777" w:rsidR="00D3075A" w:rsidRDefault="00D3075A">
      <w:pPr>
        <w:pStyle w:val="ConsPlusNormal"/>
      </w:pPr>
    </w:p>
    <w:p w14:paraId="1B3DC7DA" w14:textId="77777777" w:rsidR="00D3075A" w:rsidRDefault="00D3075A">
      <w:pPr>
        <w:pStyle w:val="ConsPlusTitle"/>
        <w:jc w:val="center"/>
      </w:pPr>
      <w:bookmarkStart w:id="0" w:name="P37"/>
      <w:bookmarkEnd w:id="0"/>
      <w:r>
        <w:t>ПОРЯДОК</w:t>
      </w:r>
    </w:p>
    <w:p w14:paraId="2C28B3DD" w14:textId="77777777" w:rsidR="00D3075A" w:rsidRDefault="00D3075A">
      <w:pPr>
        <w:pStyle w:val="ConsPlusTitle"/>
        <w:jc w:val="center"/>
      </w:pPr>
      <w:r>
        <w:lastRenderedPageBreak/>
        <w:t>ПРИОБРЕТЕНИЯ И ОТЧУЖДЕНИЯ МУНИЦИПАЛЬНОГО ИМУЩЕСТВА</w:t>
      </w:r>
    </w:p>
    <w:p w14:paraId="3088EB92" w14:textId="77777777" w:rsidR="00D3075A" w:rsidRDefault="00D3075A">
      <w:pPr>
        <w:pStyle w:val="ConsPlusTitle"/>
        <w:jc w:val="center"/>
      </w:pPr>
      <w:r>
        <w:t>ГОРОДА-КУРОРТА КИСЛОВОДСКА</w:t>
      </w:r>
    </w:p>
    <w:p w14:paraId="0FC2020E" w14:textId="77777777" w:rsidR="00D3075A" w:rsidRDefault="00D307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75A" w14:paraId="46DFEE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D5878A" w14:textId="77777777" w:rsidR="00D3075A" w:rsidRDefault="00D307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BD724E" w14:textId="77777777" w:rsidR="00D3075A" w:rsidRDefault="00D307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D6E485" w14:textId="77777777" w:rsidR="00D3075A" w:rsidRDefault="00D3075A">
            <w:pPr>
              <w:pStyle w:val="ConsPlusNormal"/>
              <w:jc w:val="center"/>
            </w:pPr>
            <w:r>
              <w:rPr>
                <w:color w:val="392C69"/>
              </w:rPr>
              <w:t>Список изменяющих документов</w:t>
            </w:r>
          </w:p>
          <w:p w14:paraId="1F096F0D" w14:textId="77777777" w:rsidR="00D3075A" w:rsidRDefault="00D3075A">
            <w:pPr>
              <w:pStyle w:val="ConsPlusNormal"/>
              <w:jc w:val="center"/>
            </w:pPr>
            <w:r>
              <w:rPr>
                <w:color w:val="392C69"/>
              </w:rPr>
              <w:t xml:space="preserve">(в ред. </w:t>
            </w:r>
            <w:hyperlink r:id="rId11">
              <w:r>
                <w:rPr>
                  <w:color w:val="0000FF"/>
                </w:rPr>
                <w:t>решения</w:t>
              </w:r>
            </w:hyperlink>
            <w:r>
              <w:rPr>
                <w:color w:val="392C69"/>
              </w:rPr>
              <w:t xml:space="preserve"> Думы города-курорта Кисловодска Ставропольского края</w:t>
            </w:r>
          </w:p>
          <w:p w14:paraId="47F60A0F" w14:textId="77777777" w:rsidR="00D3075A" w:rsidRDefault="00D3075A">
            <w:pPr>
              <w:pStyle w:val="ConsPlusNormal"/>
              <w:jc w:val="center"/>
            </w:pPr>
            <w:r>
              <w:rPr>
                <w:color w:val="392C69"/>
              </w:rPr>
              <w:t>от 26.06.2024 N 58-624)</w:t>
            </w:r>
          </w:p>
        </w:tc>
        <w:tc>
          <w:tcPr>
            <w:tcW w:w="113" w:type="dxa"/>
            <w:tcBorders>
              <w:top w:val="nil"/>
              <w:left w:val="nil"/>
              <w:bottom w:val="nil"/>
              <w:right w:val="nil"/>
            </w:tcBorders>
            <w:shd w:val="clear" w:color="auto" w:fill="F4F3F8"/>
            <w:tcMar>
              <w:top w:w="0" w:type="dxa"/>
              <w:left w:w="0" w:type="dxa"/>
              <w:bottom w:w="0" w:type="dxa"/>
              <w:right w:w="0" w:type="dxa"/>
            </w:tcMar>
          </w:tcPr>
          <w:p w14:paraId="44ECAE1A" w14:textId="77777777" w:rsidR="00D3075A" w:rsidRDefault="00D3075A">
            <w:pPr>
              <w:pStyle w:val="ConsPlusNormal"/>
            </w:pPr>
          </w:p>
        </w:tc>
      </w:tr>
    </w:tbl>
    <w:p w14:paraId="17C66F39" w14:textId="77777777" w:rsidR="00D3075A" w:rsidRDefault="00D3075A">
      <w:pPr>
        <w:pStyle w:val="ConsPlusNormal"/>
      </w:pPr>
    </w:p>
    <w:p w14:paraId="32A5905C" w14:textId="77777777" w:rsidR="00D3075A" w:rsidRDefault="00D3075A">
      <w:pPr>
        <w:pStyle w:val="ConsPlusTitle"/>
        <w:jc w:val="center"/>
        <w:outlineLvl w:val="1"/>
      </w:pPr>
      <w:r>
        <w:t>1. Общие положения</w:t>
      </w:r>
    </w:p>
    <w:p w14:paraId="149FEB2C" w14:textId="77777777" w:rsidR="00D3075A" w:rsidRDefault="00D3075A">
      <w:pPr>
        <w:pStyle w:val="ConsPlusNormal"/>
      </w:pPr>
    </w:p>
    <w:p w14:paraId="560DB0FA" w14:textId="77777777" w:rsidR="00D3075A" w:rsidRDefault="00D3075A">
      <w:pPr>
        <w:pStyle w:val="ConsPlusNormal"/>
        <w:ind w:firstLine="540"/>
        <w:jc w:val="both"/>
      </w:pPr>
      <w:r>
        <w:t xml:space="preserve">1.1. Порядок приобретения и отчуждения муниципального имущества города курорта Кисловодска (далее - Порядок) разработан в соответствии с Гражданским </w:t>
      </w:r>
      <w:hyperlink r:id="rId12">
        <w:r>
          <w:rPr>
            <w:color w:val="0000FF"/>
          </w:rPr>
          <w:t>кодексом</w:t>
        </w:r>
      </w:hyperlink>
      <w:r>
        <w:t xml:space="preserve"> Российской Федерации, Федеральным </w:t>
      </w:r>
      <w:hyperlink r:id="rId13">
        <w:r>
          <w:rPr>
            <w:color w:val="0000FF"/>
          </w:rPr>
          <w:t>законом</w:t>
        </w:r>
      </w:hyperlink>
      <w:r>
        <w:t xml:space="preserve"> Российской Федерации "Об общих принципах организации местного самоуправления в Российской Федерации", </w:t>
      </w:r>
      <w:hyperlink r:id="rId14">
        <w:r>
          <w:rPr>
            <w:color w:val="0000FF"/>
          </w:rPr>
          <w:t>Законом</w:t>
        </w:r>
      </w:hyperlink>
      <w:r>
        <w:t xml:space="preserve"> Ставропольского края "О местном самоуправлении в Ставропольском крае", </w:t>
      </w:r>
      <w:hyperlink r:id="rId15">
        <w:r>
          <w:rPr>
            <w:color w:val="0000FF"/>
          </w:rPr>
          <w:t>Порядком</w:t>
        </w:r>
      </w:hyperlink>
      <w:r>
        <w:t xml:space="preserve"> об управлении и распоряжении объектами муниципальной собственности в городе-курорте Кисловодске, </w:t>
      </w:r>
      <w:hyperlink r:id="rId16">
        <w:r>
          <w:rPr>
            <w:color w:val="0000FF"/>
          </w:rPr>
          <w:t>Уставом</w:t>
        </w:r>
      </w:hyperlink>
      <w:r>
        <w:t xml:space="preserve"> городского округа города-курорта Кисловодска.</w:t>
      </w:r>
    </w:p>
    <w:p w14:paraId="664B5749" w14:textId="77777777" w:rsidR="00D3075A" w:rsidRDefault="00D3075A">
      <w:pPr>
        <w:pStyle w:val="ConsPlusNormal"/>
        <w:spacing w:before="220"/>
        <w:ind w:firstLine="540"/>
        <w:jc w:val="both"/>
      </w:pPr>
      <w:r>
        <w:t>1.2. Настоящий Порядок регулирует отношения в сфере приобретения и отчуждения муниципального имущества города-курорта Кисловодска.</w:t>
      </w:r>
    </w:p>
    <w:p w14:paraId="73607E02" w14:textId="77777777" w:rsidR="00D3075A" w:rsidRDefault="00D3075A">
      <w:pPr>
        <w:pStyle w:val="ConsPlusNormal"/>
        <w:spacing w:before="220"/>
        <w:ind w:firstLine="540"/>
        <w:jc w:val="both"/>
      </w:pPr>
      <w:r>
        <w:t>1.3. Действие настоящего Порядка не распространяются на отношения в сфере приватизации муниципального имущества, управления и распоряжения средствами местного бюджета, случаев внесения таких средств в уставные капиталы акционерных обществ, распоряжения жилищным фондом и земельными участками, а также инвестиционной деятельности.</w:t>
      </w:r>
    </w:p>
    <w:p w14:paraId="57CF018B" w14:textId="77777777" w:rsidR="00D3075A" w:rsidRDefault="00D3075A">
      <w:pPr>
        <w:pStyle w:val="ConsPlusNormal"/>
        <w:spacing w:before="220"/>
        <w:ind w:firstLine="540"/>
        <w:jc w:val="both"/>
      </w:pPr>
      <w:r>
        <w:t>Указанные отношения регулируются в соответствии с законодательством и иными муниципальными правовыми актами городского округа города-курорта Кисловодска.</w:t>
      </w:r>
    </w:p>
    <w:p w14:paraId="3B7B2436" w14:textId="77777777" w:rsidR="00D3075A" w:rsidRDefault="00D3075A">
      <w:pPr>
        <w:pStyle w:val="ConsPlusNormal"/>
        <w:spacing w:before="220"/>
        <w:ind w:firstLine="540"/>
        <w:jc w:val="both"/>
      </w:pPr>
      <w:r>
        <w:t>1.4. В собственность города-курорта Кисловодска имущество приобретается и отчуждается по основаниям, предусмотренным законодательством, а также настоящим Порядком.</w:t>
      </w:r>
    </w:p>
    <w:p w14:paraId="7E2908F9" w14:textId="77777777" w:rsidR="00D3075A" w:rsidRDefault="00D3075A">
      <w:pPr>
        <w:pStyle w:val="ConsPlusNormal"/>
        <w:spacing w:before="220"/>
        <w:ind w:firstLine="540"/>
        <w:jc w:val="both"/>
      </w:pPr>
      <w:r>
        <w:t>1.5. Имущество, приобретенное в порядке, установленном настоящим Порядком, в муниципальную собственность, подлежит включению в реестр муниципального имущества города-курорта Кисловодска.</w:t>
      </w:r>
    </w:p>
    <w:p w14:paraId="074A451A" w14:textId="77777777" w:rsidR="00D3075A" w:rsidRDefault="00D3075A">
      <w:pPr>
        <w:pStyle w:val="ConsPlusNormal"/>
        <w:spacing w:before="220"/>
        <w:ind w:firstLine="540"/>
        <w:jc w:val="both"/>
      </w:pPr>
      <w:r>
        <w:t>1.6. Имущество, поступившее в муниципальную собственность, закрепляется за муниципальными предприятиями и учреждениями на праве хозяйственного ведения или на праве оперативного управления.</w:t>
      </w:r>
    </w:p>
    <w:p w14:paraId="4749A7AC" w14:textId="77777777" w:rsidR="00D3075A" w:rsidRDefault="00D3075A">
      <w:pPr>
        <w:pStyle w:val="ConsPlusNormal"/>
        <w:spacing w:before="220"/>
        <w:ind w:firstLine="540"/>
        <w:jc w:val="both"/>
      </w:pPr>
      <w:r>
        <w:t>1.7. Имущество, поступившее в муниципальную собственность и не закрепленное за муниципальными предприятиями и учреждениями, образует муниципальную казну города-курорта Кисловодска.</w:t>
      </w:r>
    </w:p>
    <w:p w14:paraId="6FB25849" w14:textId="77777777" w:rsidR="00D3075A" w:rsidRDefault="00D3075A">
      <w:pPr>
        <w:pStyle w:val="ConsPlusNormal"/>
        <w:spacing w:before="220"/>
        <w:ind w:firstLine="540"/>
        <w:jc w:val="both"/>
      </w:pPr>
      <w:r>
        <w:t>1.8. Специализированный учет объектов муниципального имущества - ведение реестра, оформление документов для государственной регистрации права собственности на недвижимое имущество от имени города-курорта Кисловодска осуществляет управление по архитектуре, градостроительству и имущественным отношениям администрации города-курорта Кисловодска в порядке, установленном федеральным законодательством.</w:t>
      </w:r>
    </w:p>
    <w:p w14:paraId="27F1CA74" w14:textId="77777777" w:rsidR="00D3075A" w:rsidRDefault="00D3075A">
      <w:pPr>
        <w:pStyle w:val="ConsPlusNormal"/>
        <w:jc w:val="both"/>
      </w:pPr>
      <w:r>
        <w:t xml:space="preserve">(в ред. </w:t>
      </w:r>
      <w:hyperlink r:id="rId17">
        <w:r>
          <w:rPr>
            <w:color w:val="0000FF"/>
          </w:rPr>
          <w:t>решения</w:t>
        </w:r>
      </w:hyperlink>
      <w:r>
        <w:t xml:space="preserve"> Думы города-курорта Кисловодска Ставропольского края от 26.06.2024 N 58-624)</w:t>
      </w:r>
    </w:p>
    <w:p w14:paraId="01F08735" w14:textId="77777777" w:rsidR="00D3075A" w:rsidRDefault="00D3075A">
      <w:pPr>
        <w:pStyle w:val="ConsPlusNormal"/>
      </w:pPr>
    </w:p>
    <w:p w14:paraId="037F9F2D" w14:textId="77777777" w:rsidR="00D3075A" w:rsidRDefault="00D3075A">
      <w:pPr>
        <w:pStyle w:val="ConsPlusTitle"/>
        <w:jc w:val="center"/>
        <w:outlineLvl w:val="1"/>
      </w:pPr>
      <w:r>
        <w:t>2. Способы и порядок приобретения имущества</w:t>
      </w:r>
    </w:p>
    <w:p w14:paraId="520A2730" w14:textId="77777777" w:rsidR="00D3075A" w:rsidRDefault="00D3075A">
      <w:pPr>
        <w:pStyle w:val="ConsPlusTitle"/>
        <w:jc w:val="center"/>
      </w:pPr>
      <w:r>
        <w:t>в собственность города-курорта Кисловодска</w:t>
      </w:r>
    </w:p>
    <w:p w14:paraId="6A8E42DA" w14:textId="77777777" w:rsidR="00D3075A" w:rsidRDefault="00D3075A">
      <w:pPr>
        <w:pStyle w:val="ConsPlusNormal"/>
      </w:pPr>
    </w:p>
    <w:p w14:paraId="6EA7A1B9" w14:textId="77777777" w:rsidR="00D3075A" w:rsidRDefault="00D3075A">
      <w:pPr>
        <w:pStyle w:val="ConsPlusNormal"/>
        <w:ind w:firstLine="540"/>
        <w:jc w:val="both"/>
      </w:pPr>
      <w:r>
        <w:t xml:space="preserve">2.1. Имущество, находящееся в федеральной собственности, государственной собственности </w:t>
      </w:r>
      <w:r>
        <w:lastRenderedPageBreak/>
        <w:t>субъектов Российской Федерации, муниципальной собственности иных муниципальных образований, частной и иной форме собственности, может быть принято в муниципальную собственность города-курорта Кисловодска на возмездной или безвозмездной основе в порядке и на условиях, устанавливаемых Думой города-курорта Кисловодска.</w:t>
      </w:r>
    </w:p>
    <w:p w14:paraId="2FF43211" w14:textId="77777777" w:rsidR="00D3075A" w:rsidRDefault="00D3075A">
      <w:pPr>
        <w:pStyle w:val="ConsPlusNormal"/>
        <w:spacing w:before="220"/>
        <w:ind w:firstLine="540"/>
        <w:jc w:val="both"/>
      </w:pPr>
      <w:r>
        <w:t xml:space="preserve">2.2. Имущество может быть приобретено в муниципальную собственность непосредственно как в казну города-курорта Кисловодска, так и в хозяйственное ведение </w:t>
      </w:r>
      <w:proofErr w:type="gramStart"/>
      <w:r>
        <w:t>муниципальных предприятий</w:t>
      </w:r>
      <w:proofErr w:type="gramEnd"/>
      <w:r>
        <w:t xml:space="preserve"> и в оперативное управление муниципальных учреждений.</w:t>
      </w:r>
    </w:p>
    <w:p w14:paraId="46317364" w14:textId="77777777" w:rsidR="00D3075A" w:rsidRDefault="00D3075A">
      <w:pPr>
        <w:pStyle w:val="ConsPlusNormal"/>
        <w:spacing w:before="220"/>
        <w:ind w:firstLine="540"/>
        <w:jc w:val="both"/>
      </w:pPr>
      <w:r>
        <w:t>2.3. Обращение с предложением о приобретении имущества в муниципальную собственность города-курорта Кисловодска с обоснованием необходимости приобретения данного имущества направляется в администрацию города-курорта Кисловодска для принятия соответствующего решения.</w:t>
      </w:r>
    </w:p>
    <w:p w14:paraId="7224AC86" w14:textId="77777777" w:rsidR="00D3075A" w:rsidRDefault="00D3075A">
      <w:pPr>
        <w:pStyle w:val="ConsPlusNormal"/>
        <w:spacing w:before="220"/>
        <w:ind w:firstLine="540"/>
        <w:jc w:val="both"/>
      </w:pPr>
      <w:r>
        <w:t>2.4. Право инициативы приобретения имущества в муниципальную собственность города-курорта Кисловодска принадлежит собственнику указанного имущества, Думе города-курорта Кисловодска, Главе города-курорта Кисловодска, администрации города-курорта Кисловодска, иным органам местного самоуправления, муниципальным унитарным предприятиям, муниципальным учреждениям.</w:t>
      </w:r>
    </w:p>
    <w:p w14:paraId="03FB91C9" w14:textId="77777777" w:rsidR="00D3075A" w:rsidRDefault="00D3075A">
      <w:pPr>
        <w:pStyle w:val="ConsPlusNormal"/>
        <w:spacing w:before="220"/>
        <w:ind w:firstLine="540"/>
        <w:jc w:val="both"/>
      </w:pPr>
      <w:r>
        <w:t>2.5. Решение о приобретении имущества в муниципальную собственность города-курорта Кисловодска по договорам купли-продажи, дарения, иной безвозмездной передачи принимается Думой города-курорта Кисловодска.</w:t>
      </w:r>
    </w:p>
    <w:p w14:paraId="65147E4B" w14:textId="77777777" w:rsidR="00D3075A" w:rsidRDefault="00D3075A">
      <w:pPr>
        <w:pStyle w:val="ConsPlusNormal"/>
        <w:spacing w:before="220"/>
        <w:ind w:firstLine="540"/>
        <w:jc w:val="both"/>
      </w:pPr>
      <w:r>
        <w:t>2.6. Управление по архитектуре, градостроительству и имущественным отношениям администрации города-курорта Кисловодска осуществляет все необходимые действия, связанные с передачей имущества: готовит перечни имущества для принятия в муниципальную собственность города-курорта Кисловодска, определяет правовой режим приобретенного имущества путем закрепления его за муниципальными унитарными предприятиями, муниципальными учреждениями или передачи в казну в установленном порядке, ведет его учет.</w:t>
      </w:r>
    </w:p>
    <w:p w14:paraId="5E3DFEE0" w14:textId="77777777" w:rsidR="00D3075A" w:rsidRDefault="00D3075A">
      <w:pPr>
        <w:pStyle w:val="ConsPlusNormal"/>
        <w:jc w:val="both"/>
      </w:pPr>
      <w:r>
        <w:t xml:space="preserve">(в ред. </w:t>
      </w:r>
      <w:hyperlink r:id="rId18">
        <w:r>
          <w:rPr>
            <w:color w:val="0000FF"/>
          </w:rPr>
          <w:t>решения</w:t>
        </w:r>
      </w:hyperlink>
      <w:r>
        <w:t xml:space="preserve"> Думы города-курорта Кисловодска Ставропольского края от 26.06.2024 N 58-624)</w:t>
      </w:r>
    </w:p>
    <w:p w14:paraId="0B67CC57" w14:textId="77777777" w:rsidR="00D3075A" w:rsidRDefault="00D3075A">
      <w:pPr>
        <w:pStyle w:val="ConsPlusNormal"/>
        <w:spacing w:before="220"/>
        <w:ind w:firstLine="540"/>
        <w:jc w:val="both"/>
      </w:pPr>
      <w:r>
        <w:t>2.7. Для приобретения имущества в муниципальную собственность города-курорта Кисловодска на возмездной основе используются средства, предусмотренные в расходной части местного бюджета.</w:t>
      </w:r>
    </w:p>
    <w:p w14:paraId="2816EDD7" w14:textId="77777777" w:rsidR="00D3075A" w:rsidRDefault="00D3075A">
      <w:pPr>
        <w:pStyle w:val="ConsPlusNormal"/>
        <w:spacing w:before="220"/>
        <w:ind w:firstLine="540"/>
        <w:jc w:val="both"/>
      </w:pPr>
      <w:r>
        <w:t>2.8. Имущество, приобретенное муниципальными унитарными предприятиями, а также муниципальными учреждениями за счет бюджетных средств, поступает в хозяйственное ведение предприятия или оперативное управление учреждения в порядке, установленном действующим законодательством, а также нормативными правовыми актами городского округа города-курорта Кисловодска и является муниципальной собственностью города-курорта Кисловодска.</w:t>
      </w:r>
    </w:p>
    <w:p w14:paraId="12AF087B" w14:textId="77777777" w:rsidR="00D3075A" w:rsidRDefault="00D3075A">
      <w:pPr>
        <w:pStyle w:val="ConsPlusNormal"/>
      </w:pPr>
    </w:p>
    <w:p w14:paraId="5FE51313" w14:textId="77777777" w:rsidR="00D3075A" w:rsidRDefault="00D3075A">
      <w:pPr>
        <w:pStyle w:val="ConsPlusTitle"/>
        <w:jc w:val="center"/>
        <w:outlineLvl w:val="1"/>
      </w:pPr>
      <w:r>
        <w:t>3. Способы и порядок отчуждения муниципального</w:t>
      </w:r>
    </w:p>
    <w:p w14:paraId="7219A92D" w14:textId="77777777" w:rsidR="00D3075A" w:rsidRDefault="00D3075A">
      <w:pPr>
        <w:pStyle w:val="ConsPlusTitle"/>
        <w:jc w:val="center"/>
      </w:pPr>
      <w:r>
        <w:t>имущества города-курорта Кисловодска</w:t>
      </w:r>
    </w:p>
    <w:p w14:paraId="5D7C050D" w14:textId="77777777" w:rsidR="00D3075A" w:rsidRDefault="00D3075A">
      <w:pPr>
        <w:pStyle w:val="ConsPlusNormal"/>
      </w:pPr>
    </w:p>
    <w:p w14:paraId="79DABE87" w14:textId="77777777" w:rsidR="00D3075A" w:rsidRDefault="00D3075A">
      <w:pPr>
        <w:pStyle w:val="ConsPlusNormal"/>
        <w:ind w:firstLine="540"/>
        <w:jc w:val="both"/>
      </w:pPr>
      <w:r>
        <w:t>3.1. Отчуждение объектов муниципального имущества (муниципальной собственности) города-курорта Кисловодска осуществляется следующими способами:</w:t>
      </w:r>
    </w:p>
    <w:p w14:paraId="57CC3614" w14:textId="77777777" w:rsidR="00D3075A" w:rsidRDefault="00D3075A">
      <w:pPr>
        <w:pStyle w:val="ConsPlusNormal"/>
        <w:spacing w:before="220"/>
        <w:ind w:firstLine="540"/>
        <w:jc w:val="both"/>
      </w:pPr>
      <w:r>
        <w:t>3.1.1. Путем приватизации.</w:t>
      </w:r>
    </w:p>
    <w:p w14:paraId="504392FA" w14:textId="77777777" w:rsidR="00D3075A" w:rsidRDefault="00D3075A">
      <w:pPr>
        <w:pStyle w:val="ConsPlusNormal"/>
        <w:spacing w:before="220"/>
        <w:ind w:firstLine="540"/>
        <w:jc w:val="both"/>
      </w:pPr>
      <w:r>
        <w:t>3.1.2. Путем совершения сделок, не противоречащих гражданскому законодательству, связанных с прекращением вещных прав.</w:t>
      </w:r>
    </w:p>
    <w:p w14:paraId="4B6A685F" w14:textId="77777777" w:rsidR="00D3075A" w:rsidRDefault="00D3075A">
      <w:pPr>
        <w:pStyle w:val="ConsPlusNormal"/>
        <w:spacing w:before="220"/>
        <w:ind w:firstLine="540"/>
        <w:jc w:val="both"/>
      </w:pPr>
      <w:r>
        <w:t>3.1.3. Путем передачи муниципального имущества в федеральную собственность или в государственную собственность Ставропольского края.</w:t>
      </w:r>
    </w:p>
    <w:p w14:paraId="4C32DF66" w14:textId="77777777" w:rsidR="00D3075A" w:rsidRDefault="00D3075A">
      <w:pPr>
        <w:pStyle w:val="ConsPlusNormal"/>
        <w:spacing w:before="220"/>
        <w:ind w:firstLine="540"/>
        <w:jc w:val="both"/>
      </w:pPr>
      <w:r>
        <w:lastRenderedPageBreak/>
        <w:t xml:space="preserve">3.2. Приватизация муниципального имущества осуществляется в соответствии с федеральным законодательством и </w:t>
      </w:r>
      <w:hyperlink r:id="rId19">
        <w:r>
          <w:rPr>
            <w:color w:val="0000FF"/>
          </w:rPr>
          <w:t>Положением</w:t>
        </w:r>
      </w:hyperlink>
      <w:r>
        <w:t xml:space="preserve"> о приватизации муниципального имущества города-курорта Кисловодска.</w:t>
      </w:r>
    </w:p>
    <w:p w14:paraId="56B1328E" w14:textId="77777777" w:rsidR="00D3075A" w:rsidRDefault="00D3075A">
      <w:pPr>
        <w:pStyle w:val="ConsPlusNormal"/>
        <w:spacing w:before="220"/>
        <w:ind w:firstLine="540"/>
        <w:jc w:val="both"/>
      </w:pPr>
      <w:r>
        <w:t>3.3. Решения об отчуждении муниципального имущества принимаются Думой города-курорта Кисловодска, за исключением случаев, предусмотренных действующим законодательством, иными нормативными правовыми актами городского округа города-курорта Кисловодска.</w:t>
      </w:r>
    </w:p>
    <w:p w14:paraId="66ED5E01" w14:textId="77777777" w:rsidR="00D3075A" w:rsidRDefault="00D3075A">
      <w:pPr>
        <w:pStyle w:val="ConsPlusNormal"/>
        <w:spacing w:before="220"/>
        <w:ind w:firstLine="540"/>
        <w:jc w:val="both"/>
      </w:pPr>
      <w:r>
        <w:t>3.4. Отчуждение имущества, являющегося муниципальной собственностью города-курорта Кисловодска и находящегося в казне, осуществляется управлением по архитектуре, градостроительству и имущественным отношениям администрации города-курорта Кисловодска в соответствии с решениями Думы города-курорта Кисловодска.</w:t>
      </w:r>
    </w:p>
    <w:p w14:paraId="3B3C4633" w14:textId="77777777" w:rsidR="00D3075A" w:rsidRDefault="00D3075A">
      <w:pPr>
        <w:pStyle w:val="ConsPlusNormal"/>
        <w:jc w:val="both"/>
      </w:pPr>
      <w:r>
        <w:t xml:space="preserve">(в ред. </w:t>
      </w:r>
      <w:hyperlink r:id="rId20">
        <w:r>
          <w:rPr>
            <w:color w:val="0000FF"/>
          </w:rPr>
          <w:t>решения</w:t>
        </w:r>
      </w:hyperlink>
      <w:r>
        <w:t xml:space="preserve"> Думы города-курорта Кисловодска Ставропольского края от 26.06.2024 N 58-624)</w:t>
      </w:r>
    </w:p>
    <w:p w14:paraId="125DD358" w14:textId="77777777" w:rsidR="00D3075A" w:rsidRDefault="00D3075A">
      <w:pPr>
        <w:pStyle w:val="ConsPlusNormal"/>
        <w:spacing w:before="220"/>
        <w:ind w:firstLine="540"/>
        <w:jc w:val="both"/>
      </w:pPr>
      <w:r>
        <w:t>3.5. Недвижимое имущество, транспортные средства и самоходные машины, находящиеся в хозяйственном ведении муниципального унитарного предприятия, может быть продано иным способом, отчуждено только с согласия Думы города-курорта Кисловодска, в порядке, установленном федеральным законодательством. В указанном случае стороной по сделке выступает данное предприятие. При этом предприятием должно быть представлено экономическое обоснование предполагаемой сделки.</w:t>
      </w:r>
    </w:p>
    <w:p w14:paraId="34818F04" w14:textId="77777777" w:rsidR="00D3075A" w:rsidRDefault="00D3075A">
      <w:pPr>
        <w:pStyle w:val="ConsPlusNormal"/>
        <w:spacing w:before="220"/>
        <w:ind w:firstLine="540"/>
        <w:jc w:val="both"/>
      </w:pPr>
      <w:r>
        <w:t>3.6. Движимое имущество муниципального унитарного предприятия может быть реализовано предприятием самостоятельно, если иное не установлено его уставом и нормативными правовыми актами городского округа города-курорта Кисловодска.</w:t>
      </w:r>
    </w:p>
    <w:p w14:paraId="69586132" w14:textId="77777777" w:rsidR="00D3075A" w:rsidRDefault="00D3075A">
      <w:pPr>
        <w:pStyle w:val="ConsPlusNormal"/>
        <w:spacing w:before="220"/>
        <w:ind w:firstLine="540"/>
        <w:jc w:val="both"/>
      </w:pPr>
      <w:r>
        <w:t>3.7. Имущество, закрепленное на праве оперативного управления за муниципальным учреждением, и имущество, приобретенное за счет бюджетных средств, не может быть отчуждено муниципальным учреждением. Дума города-курорта Кисловодска вправе принять решение об изъятии в казну не используемого учреждением имущества или используемого им не по назначению и принять решение о его продаже (приватизации) в установленном порядке.</w:t>
      </w:r>
    </w:p>
    <w:p w14:paraId="7E95A5B5" w14:textId="77777777" w:rsidR="00D3075A" w:rsidRDefault="00D3075A">
      <w:pPr>
        <w:pStyle w:val="ConsPlusNormal"/>
        <w:spacing w:before="220"/>
        <w:ind w:firstLine="540"/>
        <w:jc w:val="both"/>
      </w:pPr>
      <w:r>
        <w:t>3.8. Имущество, находящееся в оперативном управлении муниципальных учреждений, за исключением казенных учреждений, если оно было приобретено за счет средств от приносящей доходы разрешенной уставом деятельности, может быть отчуждено учреждением самостоятельно, если иное не установлено законом.</w:t>
      </w:r>
    </w:p>
    <w:p w14:paraId="4E031C32" w14:textId="77777777" w:rsidR="00D3075A" w:rsidRDefault="00D3075A">
      <w:pPr>
        <w:pStyle w:val="ConsPlusNormal"/>
        <w:spacing w:before="220"/>
        <w:ind w:firstLine="540"/>
        <w:jc w:val="both"/>
      </w:pPr>
      <w:r>
        <w:t xml:space="preserve">3.9. Не подлежат отчуждению объекты муниципальной собственности, обеспечивающие выполнение органами местного самоуправления городского округа города-курорта Кисловодска полномочий, определенных Федеральным </w:t>
      </w:r>
      <w:hyperlink r:id="rId21">
        <w:r>
          <w:rPr>
            <w:color w:val="0000FF"/>
          </w:rPr>
          <w:t>законом</w:t>
        </w:r>
      </w:hyperlink>
      <w:r>
        <w:t xml:space="preserve"> N 131-ФЗ "Об общих принципах организации местного самоуправления в Российской Федерации".</w:t>
      </w:r>
    </w:p>
    <w:p w14:paraId="685D855A" w14:textId="77777777" w:rsidR="00D3075A" w:rsidRDefault="00D3075A">
      <w:pPr>
        <w:pStyle w:val="ConsPlusNormal"/>
        <w:spacing w:before="220"/>
        <w:ind w:firstLine="540"/>
        <w:jc w:val="both"/>
      </w:pPr>
      <w:r>
        <w:t>3.10. Решения о передаче муниципального имущества в федеральную собственность или государственную собственность Ставропольского края, а также о безвозмездной передаче муниципального имущества в собственность принимаются Думой города-курорта Кисловодска.</w:t>
      </w:r>
    </w:p>
    <w:p w14:paraId="66D1A9B5" w14:textId="77777777" w:rsidR="00D3075A" w:rsidRDefault="00D3075A">
      <w:pPr>
        <w:pStyle w:val="ConsPlusNormal"/>
        <w:spacing w:before="220"/>
        <w:ind w:firstLine="540"/>
        <w:jc w:val="both"/>
      </w:pPr>
      <w:r>
        <w:t>3.11. Управление по архитектуре, градостроительству и имущественным отношениям администрации города-курорта Кисловодска обеспечивает подготовку и исполнение решений о передаче муниципального имущества в федеральную собственность, государственную собственность Ставропольского края и осуществление необходимых процедур по передаче имущества.</w:t>
      </w:r>
    </w:p>
    <w:p w14:paraId="146860B2" w14:textId="77777777" w:rsidR="00D3075A" w:rsidRDefault="00D3075A">
      <w:pPr>
        <w:pStyle w:val="ConsPlusNormal"/>
        <w:jc w:val="both"/>
      </w:pPr>
      <w:r>
        <w:t xml:space="preserve">(в ред. </w:t>
      </w:r>
      <w:hyperlink r:id="rId22">
        <w:r>
          <w:rPr>
            <w:color w:val="0000FF"/>
          </w:rPr>
          <w:t>решения</w:t>
        </w:r>
      </w:hyperlink>
      <w:r>
        <w:t xml:space="preserve"> Думы города-курорта Кисловодска Ставропольского края от 26.06.2024 N 58-624)</w:t>
      </w:r>
    </w:p>
    <w:p w14:paraId="03523B46" w14:textId="77777777" w:rsidR="00D3075A" w:rsidRDefault="00D3075A">
      <w:pPr>
        <w:pStyle w:val="ConsPlusNormal"/>
      </w:pPr>
    </w:p>
    <w:p w14:paraId="04B89F29" w14:textId="77777777" w:rsidR="00D3075A" w:rsidRDefault="00D3075A">
      <w:pPr>
        <w:pStyle w:val="ConsPlusNormal"/>
        <w:jc w:val="right"/>
      </w:pPr>
      <w:r>
        <w:t>Председатель Думы</w:t>
      </w:r>
    </w:p>
    <w:p w14:paraId="39BE9A40" w14:textId="77777777" w:rsidR="00D3075A" w:rsidRDefault="00D3075A">
      <w:pPr>
        <w:pStyle w:val="ConsPlusNormal"/>
        <w:jc w:val="right"/>
      </w:pPr>
      <w:r>
        <w:t>города-курорта Кисловодска</w:t>
      </w:r>
    </w:p>
    <w:p w14:paraId="6030561E" w14:textId="77777777" w:rsidR="00D3075A" w:rsidRDefault="00D3075A">
      <w:pPr>
        <w:pStyle w:val="ConsPlusNormal"/>
        <w:jc w:val="right"/>
      </w:pPr>
      <w:r>
        <w:lastRenderedPageBreak/>
        <w:t>С.Г.ФИНЕНКО</w:t>
      </w:r>
    </w:p>
    <w:p w14:paraId="39649564" w14:textId="77777777" w:rsidR="00D3075A" w:rsidRDefault="00D3075A">
      <w:pPr>
        <w:pStyle w:val="ConsPlusNormal"/>
      </w:pPr>
    </w:p>
    <w:p w14:paraId="62C3E4A8" w14:textId="77777777" w:rsidR="00D3075A" w:rsidRDefault="00D3075A">
      <w:pPr>
        <w:pStyle w:val="ConsPlusNormal"/>
      </w:pPr>
    </w:p>
    <w:p w14:paraId="1027FE3D" w14:textId="77777777" w:rsidR="00D3075A" w:rsidRDefault="00D3075A">
      <w:pPr>
        <w:pStyle w:val="ConsPlusNormal"/>
        <w:pBdr>
          <w:bottom w:val="single" w:sz="6" w:space="0" w:color="auto"/>
        </w:pBdr>
        <w:spacing w:before="100" w:after="100"/>
        <w:jc w:val="both"/>
        <w:rPr>
          <w:sz w:val="2"/>
          <w:szCs w:val="2"/>
        </w:rPr>
      </w:pPr>
    </w:p>
    <w:p w14:paraId="37E26D78" w14:textId="77777777" w:rsidR="0033125A" w:rsidRDefault="0033125A"/>
    <w:sectPr w:rsidR="0033125A" w:rsidSect="001329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A"/>
    <w:rsid w:val="0033125A"/>
    <w:rsid w:val="004518E5"/>
    <w:rsid w:val="00C802B8"/>
    <w:rsid w:val="00D3075A"/>
    <w:rsid w:val="00EA6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98F4C"/>
  <w15:chartTrackingRefBased/>
  <w15:docId w15:val="{A5676BD5-E4A7-4D59-9692-8A9EE6E39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075A"/>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Title">
    <w:name w:val="ConsPlusTitle"/>
    <w:rsid w:val="00D3075A"/>
    <w:pPr>
      <w:widowControl w:val="0"/>
      <w:autoSpaceDE w:val="0"/>
      <w:autoSpaceDN w:val="0"/>
      <w:spacing w:after="0" w:line="240" w:lineRule="auto"/>
    </w:pPr>
    <w:rPr>
      <w:rFonts w:ascii="Calibri" w:eastAsiaTheme="minorEastAsia" w:hAnsi="Calibri" w:cs="Calibri"/>
      <w:b/>
      <w:kern w:val="0"/>
      <w:lang w:eastAsia="ru-RU"/>
      <w14:ligatures w14:val="none"/>
    </w:rPr>
  </w:style>
  <w:style w:type="paragraph" w:customStyle="1" w:styleId="ConsPlusTitlePage">
    <w:name w:val="ConsPlusTitlePage"/>
    <w:rsid w:val="00D3075A"/>
    <w:pPr>
      <w:widowControl w:val="0"/>
      <w:autoSpaceDE w:val="0"/>
      <w:autoSpaceDN w:val="0"/>
      <w:spacing w:after="0" w:line="240" w:lineRule="auto"/>
    </w:pPr>
    <w:rPr>
      <w:rFonts w:ascii="Tahoma" w:eastAsiaTheme="minorEastAsia" w:hAnsi="Tahoma" w:cs="Tahoma"/>
      <w:kern w:val="0"/>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7&amp;n=260927" TargetMode="External"/><Relationship Id="rId13" Type="http://schemas.openxmlformats.org/officeDocument/2006/relationships/hyperlink" Target="https://login.consultant.ru/link/?req=doc&amp;base=LAW&amp;n=471024" TargetMode="External"/><Relationship Id="rId18" Type="http://schemas.openxmlformats.org/officeDocument/2006/relationships/hyperlink" Target="https://login.consultant.ru/link/?req=doc&amp;base=RLAW077&amp;n=225778&amp;dst=100007"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71024" TargetMode="External"/><Relationship Id="rId7" Type="http://schemas.openxmlformats.org/officeDocument/2006/relationships/hyperlink" Target="https://login.consultant.ru/link/?req=doc&amp;base=LAW&amp;n=471024" TargetMode="External"/><Relationship Id="rId12" Type="http://schemas.openxmlformats.org/officeDocument/2006/relationships/hyperlink" Target="https://login.consultant.ru/link/?req=doc&amp;base=LAW&amp;n=482692" TargetMode="External"/><Relationship Id="rId17" Type="http://schemas.openxmlformats.org/officeDocument/2006/relationships/hyperlink" Target="https://login.consultant.ru/link/?req=doc&amp;base=RLAW077&amp;n=225778&amp;dst=100006" TargetMode="External"/><Relationship Id="rId2" Type="http://schemas.openxmlformats.org/officeDocument/2006/relationships/settings" Target="settings.xml"/><Relationship Id="rId16" Type="http://schemas.openxmlformats.org/officeDocument/2006/relationships/hyperlink" Target="https://login.consultant.ru/link/?req=doc&amp;base=RLAW077&amp;n=70404&amp;dst=100327" TargetMode="External"/><Relationship Id="rId20" Type="http://schemas.openxmlformats.org/officeDocument/2006/relationships/hyperlink" Target="https://login.consultant.ru/link/?req=doc&amp;base=RLAW077&amp;n=225778&amp;dst=100008" TargetMode="External"/><Relationship Id="rId1" Type="http://schemas.openxmlformats.org/officeDocument/2006/relationships/styles" Target="styles.xml"/><Relationship Id="rId6" Type="http://schemas.openxmlformats.org/officeDocument/2006/relationships/hyperlink" Target="https://login.consultant.ru/link/?req=doc&amp;base=LAW&amp;n=482692" TargetMode="External"/><Relationship Id="rId11" Type="http://schemas.openxmlformats.org/officeDocument/2006/relationships/hyperlink" Target="https://login.consultant.ru/link/?req=doc&amp;base=RLAW077&amp;n=225778&amp;dst=100005" TargetMode="External"/><Relationship Id="rId24" Type="http://schemas.openxmlformats.org/officeDocument/2006/relationships/theme" Target="theme/theme1.xml"/><Relationship Id="rId5" Type="http://schemas.openxmlformats.org/officeDocument/2006/relationships/hyperlink" Target="https://login.consultant.ru/link/?req=doc&amp;base=RLAW077&amp;n=225778&amp;dst=100005" TargetMode="External"/><Relationship Id="rId15" Type="http://schemas.openxmlformats.org/officeDocument/2006/relationships/hyperlink" Target="https://login.consultant.ru/link/?req=doc&amp;base=RLAW077&amp;n=59406&amp;dst=100145" TargetMode="External"/><Relationship Id="rId23" Type="http://schemas.openxmlformats.org/officeDocument/2006/relationships/fontTable" Target="fontTable.xml"/><Relationship Id="rId10" Type="http://schemas.openxmlformats.org/officeDocument/2006/relationships/hyperlink" Target="https://login.consultant.ru/link/?req=doc&amp;base=RLAW077&amp;n=70404&amp;dst=100327" TargetMode="External"/><Relationship Id="rId19" Type="http://schemas.openxmlformats.org/officeDocument/2006/relationships/hyperlink" Target="https://login.consultant.ru/link/?req=doc&amp;base=RLAW077&amp;n=113052&amp;dst=10001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77&amp;n=59406&amp;dst=100145" TargetMode="External"/><Relationship Id="rId14" Type="http://schemas.openxmlformats.org/officeDocument/2006/relationships/hyperlink" Target="https://login.consultant.ru/link/?req=doc&amp;base=RLAW077&amp;n=260927" TargetMode="External"/><Relationship Id="rId22" Type="http://schemas.openxmlformats.org/officeDocument/2006/relationships/hyperlink" Target="https://login.consultant.ru/link/?req=doc&amp;base=RLAW077&amp;n=225778&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1868</Words>
  <Characters>10651</Characters>
  <Application>Microsoft Office Word</Application>
  <DocSecurity>0</DocSecurity>
  <Lines>88</Lines>
  <Paragraphs>24</Paragraphs>
  <ScaleCrop>false</ScaleCrop>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VTX</dc:creator>
  <cp:keywords/>
  <dc:description/>
  <cp:lastModifiedBy>VTX</cp:lastModifiedBy>
  <cp:revision>1</cp:revision>
  <dcterms:created xsi:type="dcterms:W3CDTF">2024-12-05T12:32:00Z</dcterms:created>
  <dcterms:modified xsi:type="dcterms:W3CDTF">2024-12-05T12:33:00Z</dcterms:modified>
</cp:coreProperties>
</file>