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9F737" w14:textId="1569720A" w:rsidR="005645F9" w:rsidRPr="007E4163" w:rsidRDefault="00AF4440" w:rsidP="005645F9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="005645F9" w:rsidRPr="007E4163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  <w:r w:rsidR="005645F9" w:rsidRPr="007E4163">
        <w:rPr>
          <w:sz w:val="28"/>
          <w:szCs w:val="28"/>
        </w:rPr>
        <w:t>2</w:t>
      </w:r>
    </w:p>
    <w:p w14:paraId="3A90591E" w14:textId="77777777" w:rsidR="00AC6714" w:rsidRDefault="00B7721E" w:rsidP="00AC6714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FA3121">
        <w:rPr>
          <w:rFonts w:ascii="Times New Roman" w:hAnsi="Times New Roman" w:cs="Times New Roman"/>
          <w:sz w:val="28"/>
          <w:szCs w:val="28"/>
        </w:rPr>
        <w:t>оложени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A312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76861628"/>
      <w:r w:rsidR="00AC6714">
        <w:rPr>
          <w:rFonts w:ascii="Times New Roman" w:hAnsi="Times New Roman"/>
          <w:sz w:val="28"/>
          <w:szCs w:val="28"/>
        </w:rPr>
        <w:t xml:space="preserve">об условиях и порядке </w:t>
      </w:r>
    </w:p>
    <w:p w14:paraId="4EB7A6C5" w14:textId="77777777" w:rsidR="00AC6714" w:rsidRDefault="00AC6714" w:rsidP="00AC6714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заключения в муниципальном </w:t>
      </w:r>
    </w:p>
    <w:p w14:paraId="7685A95B" w14:textId="77777777" w:rsidR="00AC6714" w:rsidRDefault="00AC6714" w:rsidP="00AC6714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образовании городском округе </w:t>
      </w:r>
    </w:p>
    <w:p w14:paraId="00BF0771" w14:textId="77777777" w:rsidR="00AC6714" w:rsidRDefault="00AC6714" w:rsidP="00AC6714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городе-курорте Кисловодске </w:t>
      </w:r>
    </w:p>
    <w:p w14:paraId="3B8D256F" w14:textId="77777777" w:rsidR="00AC6714" w:rsidRDefault="00AC6714" w:rsidP="00AC6714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соглашений о защите и </w:t>
      </w:r>
    </w:p>
    <w:p w14:paraId="4F915E62" w14:textId="30E1F3AF" w:rsidR="005645F9" w:rsidRPr="007E4163" w:rsidRDefault="00AC6714" w:rsidP="00AC6714">
      <w:pPr>
        <w:spacing w:line="240" w:lineRule="exact"/>
        <w:contextualSpacing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поощрении капиталовложений</w:t>
      </w:r>
      <w:bookmarkEnd w:id="0"/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7"/>
        <w:gridCol w:w="724"/>
        <w:gridCol w:w="2506"/>
        <w:gridCol w:w="211"/>
        <w:gridCol w:w="3153"/>
      </w:tblGrid>
      <w:tr w:rsidR="005645F9" w:rsidRPr="007E4163" w14:paraId="3213E0BC" w14:textId="77777777" w:rsidTr="00314681">
        <w:tc>
          <w:tcPr>
            <w:tcW w:w="9351" w:type="dxa"/>
            <w:gridSpan w:val="5"/>
          </w:tcPr>
          <w:p w14:paraId="16DEC120" w14:textId="77777777" w:rsidR="005645F9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bookmarkStart w:id="1" w:name="Par321"/>
            <w:bookmarkEnd w:id="1"/>
          </w:p>
          <w:p w14:paraId="7AA3B533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ЗАЯВЛЕНИЕ</w:t>
            </w:r>
          </w:p>
          <w:p w14:paraId="756B57CA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Главы </w:t>
            </w:r>
            <w:r w:rsidRPr="007E4163">
              <w:rPr>
                <w:sz w:val="28"/>
                <w:szCs w:val="28"/>
              </w:rPr>
              <w:t xml:space="preserve">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>исловодска</w:t>
            </w:r>
            <w:r w:rsidRPr="00B109F2">
              <w:rPr>
                <w:sz w:val="28"/>
                <w:szCs w:val="28"/>
              </w:rPr>
              <w:t xml:space="preserve">, подтверждающее согласие муниципального образования </w:t>
            </w:r>
            <w:r w:rsidRPr="007E4163">
              <w:rPr>
                <w:sz w:val="28"/>
                <w:szCs w:val="28"/>
              </w:rPr>
              <w:t xml:space="preserve">городского округа 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 xml:space="preserve">исловодска </w:t>
            </w:r>
            <w:r w:rsidRPr="00B109F2">
              <w:rPr>
                <w:sz w:val="28"/>
                <w:szCs w:val="28"/>
              </w:rPr>
              <w:t>на заключение (присоединение) к соглашению о защите и поощрении капиталовложений</w:t>
            </w:r>
          </w:p>
        </w:tc>
      </w:tr>
      <w:tr w:rsidR="005645F9" w:rsidRPr="007E4163" w14:paraId="2EB8544D" w14:textId="77777777" w:rsidTr="00314681">
        <w:tc>
          <w:tcPr>
            <w:tcW w:w="9351" w:type="dxa"/>
            <w:gridSpan w:val="5"/>
          </w:tcPr>
          <w:p w14:paraId="3FA16BFB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BF4CAF" w14:paraId="0039021B" w14:textId="77777777" w:rsidTr="00314681">
        <w:tc>
          <w:tcPr>
            <w:tcW w:w="9351" w:type="dxa"/>
            <w:gridSpan w:val="5"/>
          </w:tcPr>
          <w:p w14:paraId="7086D8D3" w14:textId="30C0480F" w:rsidR="005645F9" w:rsidRPr="00BF4CAF" w:rsidRDefault="005645F9" w:rsidP="005E7938">
            <w:pPr>
              <w:pStyle w:val="ConsPlusNormal"/>
              <w:ind w:firstLine="283"/>
              <w:jc w:val="both"/>
              <w:rPr>
                <w:sz w:val="28"/>
                <w:szCs w:val="28"/>
              </w:rPr>
            </w:pPr>
            <w:r w:rsidRPr="00BF4CAF">
              <w:rPr>
                <w:sz w:val="28"/>
                <w:szCs w:val="28"/>
              </w:rPr>
              <w:t>Глава города-курорта Кисловодска, действующий от имени муниципального образования городского округа города-курорта Кисловодска, в лице Моисеева Евгения Ивановича, действующей на основании Устава городского округа города-курорта Кисловодска, решения Думы города-курорта Кисловодска Ставропольского края от 29.12.2021</w:t>
            </w:r>
            <w:r w:rsidR="00252E84">
              <w:rPr>
                <w:sz w:val="28"/>
                <w:szCs w:val="28"/>
              </w:rPr>
              <w:t xml:space="preserve">         </w:t>
            </w:r>
            <w:r w:rsidRPr="00BF4CAF">
              <w:rPr>
                <w:sz w:val="28"/>
                <w:szCs w:val="28"/>
              </w:rPr>
              <w:t xml:space="preserve"> № 56-621 </w:t>
            </w:r>
            <w:r w:rsidR="00252E84">
              <w:rPr>
                <w:sz w:val="28"/>
                <w:szCs w:val="28"/>
              </w:rPr>
              <w:t>«</w:t>
            </w:r>
            <w:r w:rsidRPr="00BF4CAF">
              <w:rPr>
                <w:sz w:val="28"/>
                <w:szCs w:val="28"/>
              </w:rPr>
              <w:t>Об избрании Главы города-курорта Кисловодска</w:t>
            </w:r>
            <w:r w:rsidR="00252E84">
              <w:rPr>
                <w:sz w:val="28"/>
                <w:szCs w:val="28"/>
              </w:rPr>
              <w:t>»</w:t>
            </w:r>
            <w:r w:rsidRPr="00BF4CAF">
              <w:rPr>
                <w:sz w:val="28"/>
                <w:szCs w:val="28"/>
              </w:rPr>
              <w:t>, именуемый в дальнейшем муниципальным образованием, подтверждает согласие муниципального образования городского округа города-курорта Кисловодска на присоединение:</w:t>
            </w:r>
          </w:p>
        </w:tc>
      </w:tr>
      <w:tr w:rsidR="005645F9" w:rsidRPr="007E4163" w14:paraId="2AC159DB" w14:textId="77777777" w:rsidTr="00314681">
        <w:tc>
          <w:tcPr>
            <w:tcW w:w="9351" w:type="dxa"/>
            <w:gridSpan w:val="5"/>
          </w:tcPr>
          <w:p w14:paraId="26126535" w14:textId="36995090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вариант 1:</w:t>
            </w:r>
          </w:p>
        </w:tc>
      </w:tr>
      <w:tr w:rsidR="005645F9" w:rsidRPr="007E4163" w14:paraId="74B992DA" w14:textId="77777777" w:rsidTr="00314681">
        <w:tc>
          <w:tcPr>
            <w:tcW w:w="9351" w:type="dxa"/>
            <w:gridSpan w:val="5"/>
          </w:tcPr>
          <w:p w14:paraId="56A0DFE1" w14:textId="2A272A90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к заключаемому соглашению о защите и поощрении капиталовложений для реализации нового инвестиционного проекта "_______________________________________________</w:t>
            </w:r>
          </w:p>
        </w:tc>
      </w:tr>
      <w:tr w:rsidR="005645F9" w:rsidRPr="007E4163" w14:paraId="5453F5AA" w14:textId="77777777" w:rsidTr="00314681">
        <w:tc>
          <w:tcPr>
            <w:tcW w:w="9351" w:type="dxa"/>
            <w:gridSpan w:val="5"/>
          </w:tcPr>
          <w:p w14:paraId="709EF6E0" w14:textId="36D46A4E" w:rsidR="005645F9" w:rsidRDefault="002A06B9" w:rsidP="005E7938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2AE4ED3" wp14:editId="1D7DF52F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179952</wp:posOffset>
                      </wp:positionV>
                      <wp:extent cx="5732780" cy="0"/>
                      <wp:effectExtent l="0" t="0" r="0" b="0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7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0EB3B50" id="Прямая соединительная линия 20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15pt,14.15pt" to="455.5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B109F2">
              <w:rPr>
                <w:sz w:val="28"/>
                <w:szCs w:val="28"/>
              </w:rPr>
              <w:t>",</w:t>
            </w:r>
          </w:p>
          <w:p w14:paraId="0E43A66A" w14:textId="497C0B90" w:rsidR="002A06B9" w:rsidRPr="00B109F2" w:rsidRDefault="002A06B9" w:rsidP="002A06B9">
            <w:pPr>
              <w:pStyle w:val="ConsPlusNormal"/>
              <w:jc w:val="center"/>
              <w:rPr>
                <w:sz w:val="28"/>
                <w:szCs w:val="28"/>
              </w:rPr>
            </w:pPr>
            <w:r w:rsidRPr="002A06B9">
              <w:t>(наименование нового инвестиционного проекта)</w:t>
            </w:r>
          </w:p>
        </w:tc>
      </w:tr>
      <w:tr w:rsidR="005645F9" w:rsidRPr="007E4163" w14:paraId="3A00C339" w14:textId="77777777" w:rsidTr="00314681">
        <w:tc>
          <w:tcPr>
            <w:tcW w:w="3481" w:type="dxa"/>
            <w:gridSpan w:val="2"/>
          </w:tcPr>
          <w:p w14:paraId="48FB7F60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стороной которого является</w:t>
            </w:r>
          </w:p>
        </w:tc>
        <w:tc>
          <w:tcPr>
            <w:tcW w:w="5870" w:type="dxa"/>
            <w:gridSpan w:val="3"/>
          </w:tcPr>
          <w:p w14:paraId="73525E83" w14:textId="710D032A" w:rsidR="005645F9" w:rsidRPr="00B109F2" w:rsidRDefault="00AF4440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B8CCF31" wp14:editId="31DF00F2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201457</wp:posOffset>
                      </wp:positionV>
                      <wp:extent cx="3559606" cy="0"/>
                      <wp:effectExtent l="0" t="0" r="0" b="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596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CDAA70D" id="Прямая соединительная линия 22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5pt,15.85pt" to="281.4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w:t xml:space="preserve"> </w:t>
            </w:r>
          </w:p>
        </w:tc>
      </w:tr>
      <w:tr w:rsidR="005645F9" w:rsidRPr="007E4163" w14:paraId="34A5CEAC" w14:textId="77777777" w:rsidTr="002A06B9">
        <w:trPr>
          <w:trHeight w:val="293"/>
        </w:trPr>
        <w:tc>
          <w:tcPr>
            <w:tcW w:w="9351" w:type="dxa"/>
            <w:gridSpan w:val="5"/>
          </w:tcPr>
          <w:p w14:paraId="03534B2A" w14:textId="31FBB35D" w:rsidR="005645F9" w:rsidRDefault="002A06B9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</w:t>
            </w:r>
          </w:p>
          <w:p w14:paraId="4A4E3075" w14:textId="201CB940" w:rsidR="002A06B9" w:rsidRPr="00B109F2" w:rsidRDefault="002A06B9" w:rsidP="002A06B9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1F8E031" wp14:editId="34096C9D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8890</wp:posOffset>
                      </wp:positionV>
                      <wp:extent cx="5732145" cy="0"/>
                      <wp:effectExtent l="0" t="0" r="0" b="0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1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5BAC703" id="Прямая соединительная линия 23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2pt,.7pt" to="455.5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2A06B9">
              <w:t>(наименование организации, реализующей проект, ИНН, ОГРН, адрес)</w:t>
            </w:r>
          </w:p>
        </w:tc>
      </w:tr>
      <w:tr w:rsidR="005645F9" w:rsidRPr="007E4163" w14:paraId="5595820F" w14:textId="77777777" w:rsidTr="00314681">
        <w:tc>
          <w:tcPr>
            <w:tcW w:w="6198" w:type="dxa"/>
            <w:gridSpan w:val="4"/>
          </w:tcPr>
          <w:p w14:paraId="46ABBD62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153" w:type="dxa"/>
          </w:tcPr>
          <w:p w14:paraId="458D3776" w14:textId="77777777" w:rsidR="005645F9" w:rsidRPr="00B109F2" w:rsidRDefault="005645F9" w:rsidP="005E7938">
            <w:pPr>
              <w:pStyle w:val="ConsPlusNormal"/>
              <w:jc w:val="right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(далее - организация);</w:t>
            </w:r>
          </w:p>
        </w:tc>
      </w:tr>
      <w:tr w:rsidR="005645F9" w:rsidRPr="007E4163" w14:paraId="3D737D65" w14:textId="77777777" w:rsidTr="00314681">
        <w:tc>
          <w:tcPr>
            <w:tcW w:w="9351" w:type="dxa"/>
            <w:gridSpan w:val="5"/>
          </w:tcPr>
          <w:p w14:paraId="63AB4B45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вариант 2:</w:t>
            </w:r>
          </w:p>
        </w:tc>
      </w:tr>
      <w:tr w:rsidR="005645F9" w:rsidRPr="007E4163" w14:paraId="5EB02659" w14:textId="77777777" w:rsidTr="00314681">
        <w:tc>
          <w:tcPr>
            <w:tcW w:w="9351" w:type="dxa"/>
            <w:gridSpan w:val="5"/>
          </w:tcPr>
          <w:p w14:paraId="129E51AD" w14:textId="215511AF" w:rsidR="005645F9" w:rsidRPr="00B109F2" w:rsidRDefault="00AF4440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C7C6080" wp14:editId="116D158B">
                      <wp:simplePos x="0" y="0"/>
                      <wp:positionH relativeFrom="column">
                        <wp:posOffset>643787</wp:posOffset>
                      </wp:positionH>
                      <wp:positionV relativeFrom="paragraph">
                        <wp:posOffset>600075</wp:posOffset>
                      </wp:positionV>
                      <wp:extent cx="5211041" cy="0"/>
                      <wp:effectExtent l="0" t="0" r="0" b="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104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C9AD288" id="Прямая соединительная линия 25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7pt,47.25pt" to="461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B109F2">
              <w:rPr>
                <w:sz w:val="28"/>
                <w:szCs w:val="28"/>
              </w:rPr>
              <w:t>к соглашению о защите и поощрении капиталовложений от ______________, регистрационный номер _________ для реализации нового инвестиционного проекта "</w:t>
            </w:r>
          </w:p>
        </w:tc>
      </w:tr>
      <w:tr w:rsidR="005645F9" w:rsidRPr="007E4163" w14:paraId="17B07187" w14:textId="77777777" w:rsidTr="00314681">
        <w:tc>
          <w:tcPr>
            <w:tcW w:w="9351" w:type="dxa"/>
            <w:gridSpan w:val="5"/>
          </w:tcPr>
          <w:p w14:paraId="13FDC855" w14:textId="77777777" w:rsidR="005645F9" w:rsidRDefault="00AF4440" w:rsidP="005E7938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51D82E8" wp14:editId="2EB3267F">
                      <wp:simplePos x="0" y="0"/>
                      <wp:positionH relativeFrom="column">
                        <wp:posOffset>55067</wp:posOffset>
                      </wp:positionH>
                      <wp:positionV relativeFrom="paragraph">
                        <wp:posOffset>170844</wp:posOffset>
                      </wp:positionV>
                      <wp:extent cx="5732145" cy="0"/>
                      <wp:effectExtent l="0" t="0" r="0" b="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1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7D41DA" id="Прямая соединительная линия 24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35pt,13.45pt" to="455.7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B109F2">
              <w:rPr>
                <w:sz w:val="28"/>
                <w:szCs w:val="28"/>
              </w:rPr>
              <w:t>",</w:t>
            </w:r>
          </w:p>
          <w:p w14:paraId="26BC0FA2" w14:textId="2E0EF137" w:rsidR="002A06B9" w:rsidRPr="00B109F2" w:rsidRDefault="002A06B9" w:rsidP="002A06B9">
            <w:pPr>
              <w:pStyle w:val="ConsPlusNormal"/>
              <w:jc w:val="center"/>
              <w:rPr>
                <w:sz w:val="28"/>
                <w:szCs w:val="28"/>
              </w:rPr>
            </w:pPr>
            <w:r w:rsidRPr="002A06B9">
              <w:t>(наименование нового инвестиционного проекта)</w:t>
            </w:r>
          </w:p>
        </w:tc>
      </w:tr>
      <w:tr w:rsidR="005645F9" w:rsidRPr="007E4163" w14:paraId="55717E88" w14:textId="77777777" w:rsidTr="00314681">
        <w:tc>
          <w:tcPr>
            <w:tcW w:w="3481" w:type="dxa"/>
            <w:gridSpan w:val="2"/>
          </w:tcPr>
          <w:p w14:paraId="66F68998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lastRenderedPageBreak/>
              <w:t>стороной которого является</w:t>
            </w:r>
          </w:p>
        </w:tc>
        <w:tc>
          <w:tcPr>
            <w:tcW w:w="5870" w:type="dxa"/>
            <w:gridSpan w:val="3"/>
          </w:tcPr>
          <w:p w14:paraId="1B0978F1" w14:textId="01957289" w:rsidR="005645F9" w:rsidRPr="00B109F2" w:rsidRDefault="00744555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D57AB3D" wp14:editId="32D00601">
                      <wp:simplePos x="0" y="0"/>
                      <wp:positionH relativeFrom="column">
                        <wp:posOffset>76230</wp:posOffset>
                      </wp:positionH>
                      <wp:positionV relativeFrom="paragraph">
                        <wp:posOffset>173990</wp:posOffset>
                      </wp:positionV>
                      <wp:extent cx="3559211" cy="0"/>
                      <wp:effectExtent l="0" t="0" r="0" b="0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5921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1D91297" id="Прямая соединительная линия 26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pt,13.7pt" to="286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5645F9" w:rsidRPr="007E4163" w14:paraId="4693E4FD" w14:textId="77777777" w:rsidTr="00314681">
        <w:tc>
          <w:tcPr>
            <w:tcW w:w="9351" w:type="dxa"/>
            <w:gridSpan w:val="5"/>
          </w:tcPr>
          <w:p w14:paraId="5839B3B9" w14:textId="39078934" w:rsidR="005645F9" w:rsidRDefault="002A06B9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DFEF18B" wp14:editId="7127568C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205740</wp:posOffset>
                      </wp:positionV>
                      <wp:extent cx="5731510" cy="0"/>
                      <wp:effectExtent l="0" t="0" r="0" b="0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15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AE67D15" id="Прямая соединительная линия 27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3pt,16.2pt" to="458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</w:t>
            </w:r>
          </w:p>
          <w:p w14:paraId="7E0FFE18" w14:textId="30F4C3C7" w:rsidR="002A06B9" w:rsidRPr="00B109F2" w:rsidRDefault="002A06B9" w:rsidP="002A06B9">
            <w:pPr>
              <w:pStyle w:val="ConsPlusNormal"/>
              <w:jc w:val="center"/>
              <w:rPr>
                <w:sz w:val="28"/>
                <w:szCs w:val="28"/>
              </w:rPr>
            </w:pPr>
            <w:r w:rsidRPr="002A06B9">
              <w:t>(наименование организации, реализующей проект, ИНН, ОГРН, адрес)</w:t>
            </w:r>
          </w:p>
        </w:tc>
      </w:tr>
      <w:tr w:rsidR="005645F9" w:rsidRPr="007E4163" w14:paraId="3DDE5151" w14:textId="77777777" w:rsidTr="00314681">
        <w:tc>
          <w:tcPr>
            <w:tcW w:w="9351" w:type="dxa"/>
            <w:gridSpan w:val="5"/>
          </w:tcPr>
          <w:p w14:paraId="32C4AAEF" w14:textId="3BFC1294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5645F9" w:rsidRPr="007E4163" w14:paraId="24B9D0EA" w14:textId="77777777" w:rsidTr="00314681">
        <w:tc>
          <w:tcPr>
            <w:tcW w:w="5987" w:type="dxa"/>
            <w:gridSpan w:val="3"/>
          </w:tcPr>
          <w:p w14:paraId="14E256A3" w14:textId="08DFB409" w:rsidR="005645F9" w:rsidRPr="00B109F2" w:rsidRDefault="00744555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90A7ED6" wp14:editId="70E6C889">
                      <wp:simplePos x="0" y="0"/>
                      <wp:positionH relativeFrom="column">
                        <wp:posOffset>109589</wp:posOffset>
                      </wp:positionH>
                      <wp:positionV relativeFrom="paragraph">
                        <wp:posOffset>203835</wp:posOffset>
                      </wp:positionV>
                      <wp:extent cx="3914698" cy="0"/>
                      <wp:effectExtent l="0" t="0" r="0" b="0"/>
                      <wp:wrapNone/>
                      <wp:docPr id="28" name="Прямая соединительная линия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1469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485C12C" id="Прямая соединительная линия 28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65pt,16.05pt" to="316.9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364" w:type="dxa"/>
            <w:gridSpan w:val="2"/>
          </w:tcPr>
          <w:p w14:paraId="4A226642" w14:textId="77777777" w:rsidR="005645F9" w:rsidRPr="00B109F2" w:rsidRDefault="005645F9" w:rsidP="005E7938">
            <w:pPr>
              <w:pStyle w:val="ConsPlusNormal"/>
              <w:jc w:val="right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(далее - организация),</w:t>
            </w:r>
          </w:p>
        </w:tc>
      </w:tr>
      <w:tr w:rsidR="005645F9" w:rsidRPr="007E4163" w14:paraId="47D20189" w14:textId="77777777" w:rsidTr="00314681">
        <w:tc>
          <w:tcPr>
            <w:tcW w:w="9351" w:type="dxa"/>
            <w:gridSpan w:val="5"/>
          </w:tcPr>
          <w:p w14:paraId="079059CF" w14:textId="7B76D801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и на выполнение обязательств, возникающих у муниципального образования в связи с участием в указанном соглашении, в том числе обязательств по применению в отношении организации муниципальных правовых актов (решений) с учетом особенностей, установленных статьей 9 Федерального закона от 01</w:t>
            </w:r>
            <w:r w:rsidR="00252E84">
              <w:rPr>
                <w:sz w:val="28"/>
                <w:szCs w:val="28"/>
              </w:rPr>
              <w:t xml:space="preserve"> апреля </w:t>
            </w:r>
            <w:r w:rsidRPr="00B109F2">
              <w:rPr>
                <w:sz w:val="28"/>
                <w:szCs w:val="28"/>
              </w:rPr>
              <w:t>2020</w:t>
            </w:r>
            <w:r w:rsidR="00252E84">
              <w:rPr>
                <w:sz w:val="28"/>
                <w:szCs w:val="28"/>
              </w:rPr>
              <w:t xml:space="preserve"> года</w:t>
            </w:r>
            <w:r w:rsidRPr="00B109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 69-ФЗ </w:t>
            </w:r>
            <w:r w:rsidR="00252E84">
              <w:rPr>
                <w:sz w:val="28"/>
                <w:szCs w:val="28"/>
              </w:rPr>
              <w:t>«</w:t>
            </w:r>
            <w:r w:rsidRPr="00B109F2">
              <w:rPr>
                <w:sz w:val="28"/>
                <w:szCs w:val="28"/>
              </w:rPr>
              <w:t>О защите и поощрении капиталовложений в Российской Федерации</w:t>
            </w:r>
            <w:r w:rsidR="00252E84">
              <w:rPr>
                <w:sz w:val="28"/>
                <w:szCs w:val="28"/>
              </w:rPr>
              <w:t>»</w:t>
            </w:r>
            <w:r w:rsidRPr="00B109F2">
              <w:rPr>
                <w:sz w:val="28"/>
                <w:szCs w:val="28"/>
              </w:rPr>
              <w:t xml:space="preserve"> (далее - Федеральный закон 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 69-ФЗ) и законодательством Российской Федерации о налогах и сборах, а также обязательств по возмещению затрат, указанных в части 1 статьи 15 Федерального закона 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 69-ФЗ, в пределах земельного налога.</w:t>
            </w:r>
          </w:p>
        </w:tc>
      </w:tr>
      <w:tr w:rsidR="005645F9" w:rsidRPr="007E4163" w14:paraId="1A5E006C" w14:textId="77777777" w:rsidTr="00314681">
        <w:tc>
          <w:tcPr>
            <w:tcW w:w="9351" w:type="dxa"/>
            <w:gridSpan w:val="5"/>
          </w:tcPr>
          <w:p w14:paraId="5E91CC78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"____" _________________ г.</w:t>
            </w:r>
          </w:p>
        </w:tc>
      </w:tr>
      <w:tr w:rsidR="005645F9" w:rsidRPr="007E4163" w14:paraId="04BD5353" w14:textId="77777777" w:rsidTr="00314681">
        <w:tc>
          <w:tcPr>
            <w:tcW w:w="2757" w:type="dxa"/>
          </w:tcPr>
          <w:p w14:paraId="2342E722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(дата)</w:t>
            </w:r>
          </w:p>
        </w:tc>
        <w:tc>
          <w:tcPr>
            <w:tcW w:w="6594" w:type="dxa"/>
            <w:gridSpan w:val="4"/>
          </w:tcPr>
          <w:p w14:paraId="58A9CA28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14:paraId="6E32551E" w14:textId="2BFECC18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2551"/>
        <w:gridCol w:w="3002"/>
      </w:tblGrid>
      <w:tr w:rsidR="005645F9" w:rsidRPr="007E4163" w14:paraId="0C8C9E95" w14:textId="77777777" w:rsidTr="00AD2841">
        <w:tc>
          <w:tcPr>
            <w:tcW w:w="3798" w:type="dxa"/>
          </w:tcPr>
          <w:p w14:paraId="1BF8420F" w14:textId="77777777" w:rsidR="005645F9" w:rsidRPr="00B109F2" w:rsidRDefault="005645F9" w:rsidP="00B7721E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>города-курорта Кисловодска</w:t>
            </w:r>
          </w:p>
        </w:tc>
        <w:tc>
          <w:tcPr>
            <w:tcW w:w="2551" w:type="dxa"/>
          </w:tcPr>
          <w:p w14:paraId="1E0AEB21" w14:textId="73E58EBF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002" w:type="dxa"/>
          </w:tcPr>
          <w:p w14:paraId="12EBA5BB" w14:textId="77777777" w:rsidR="00744555" w:rsidRDefault="00744555" w:rsidP="00B7721E">
            <w:pPr>
              <w:pStyle w:val="ConsPlusNormal"/>
              <w:jc w:val="right"/>
              <w:rPr>
                <w:sz w:val="28"/>
                <w:szCs w:val="28"/>
              </w:rPr>
            </w:pPr>
          </w:p>
          <w:p w14:paraId="23EB14E0" w14:textId="4707D7B9" w:rsidR="005645F9" w:rsidRPr="00B109F2" w:rsidRDefault="005645F9" w:rsidP="00B7721E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 Е.И.</w:t>
            </w:r>
          </w:p>
        </w:tc>
      </w:tr>
      <w:tr w:rsidR="005645F9" w:rsidRPr="007E4163" w14:paraId="6493B7AE" w14:textId="77777777" w:rsidTr="00AD2841">
        <w:tc>
          <w:tcPr>
            <w:tcW w:w="3798" w:type="dxa"/>
          </w:tcPr>
          <w:p w14:paraId="09AC7F5E" w14:textId="075911B3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99EE655" w14:textId="7F08BE84" w:rsidR="005645F9" w:rsidRPr="00B109F2" w:rsidRDefault="00744555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2A06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B550CE6" wp14:editId="2E209C6A">
                      <wp:simplePos x="0" y="0"/>
                      <wp:positionH relativeFrom="column">
                        <wp:posOffset>-295718</wp:posOffset>
                      </wp:positionH>
                      <wp:positionV relativeFrom="paragraph">
                        <wp:posOffset>-55880</wp:posOffset>
                      </wp:positionV>
                      <wp:extent cx="2209223" cy="0"/>
                      <wp:effectExtent l="0" t="0" r="0" b="0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922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D1D36FE" id="Прямая соединительная линия 29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3.3pt,-4.4pt" to="150.65pt,-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2A06B9">
              <w:t>(подпись)</w:t>
            </w:r>
          </w:p>
        </w:tc>
        <w:tc>
          <w:tcPr>
            <w:tcW w:w="3002" w:type="dxa"/>
          </w:tcPr>
          <w:p w14:paraId="1FF712AA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14:paraId="11FA89B2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p w14:paraId="53813254" w14:textId="77777777" w:rsidR="005645F9" w:rsidRPr="007E4163" w:rsidRDefault="005645F9" w:rsidP="005645F9">
      <w:pPr>
        <w:pStyle w:val="ConsPlusNormal"/>
        <w:ind w:firstLine="540"/>
        <w:jc w:val="both"/>
        <w:rPr>
          <w:sz w:val="28"/>
          <w:szCs w:val="28"/>
        </w:rPr>
      </w:pPr>
      <w:r w:rsidRPr="007E4163">
        <w:rPr>
          <w:sz w:val="28"/>
          <w:szCs w:val="28"/>
        </w:rPr>
        <w:t>--------------------------------</w:t>
      </w:r>
    </w:p>
    <w:p w14:paraId="1E7490FE" w14:textId="77777777" w:rsidR="005645F9" w:rsidRPr="007E4163" w:rsidRDefault="005645F9" w:rsidP="005645F9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2" w:name="Par358"/>
      <w:bookmarkEnd w:id="2"/>
      <w:r w:rsidRPr="007E4163">
        <w:rPr>
          <w:sz w:val="28"/>
          <w:szCs w:val="28"/>
        </w:rPr>
        <w:t xml:space="preserve"> В настоящем заявлении указывается вариант 1 или вариант 2.</w:t>
      </w:r>
    </w:p>
    <w:p w14:paraId="78EB16E5" w14:textId="77777777" w:rsidR="005645F9" w:rsidRPr="007E4163" w:rsidRDefault="005645F9" w:rsidP="005645F9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3" w:name="Par359"/>
      <w:bookmarkEnd w:id="3"/>
      <w:r w:rsidRPr="007E4163">
        <w:rPr>
          <w:sz w:val="28"/>
          <w:szCs w:val="28"/>
        </w:rPr>
        <w:t>Обязательство муниципального образования городско</w:t>
      </w:r>
      <w:r>
        <w:rPr>
          <w:sz w:val="28"/>
          <w:szCs w:val="28"/>
        </w:rPr>
        <w:t>го</w:t>
      </w:r>
      <w:r w:rsidRPr="007E4163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7E4163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города-курорта Кисловодска</w:t>
      </w:r>
      <w:r w:rsidRPr="007E4163">
        <w:rPr>
          <w:sz w:val="28"/>
          <w:szCs w:val="28"/>
        </w:rPr>
        <w:t xml:space="preserve"> по возмещению затрат, указанных в части 1 статьи 15 Федерального закона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69-ФЗ, в пределах земельного налога указывается в настоящем заявлении только в том случае, если муниципальное образование городск</w:t>
      </w:r>
      <w:r>
        <w:rPr>
          <w:sz w:val="28"/>
          <w:szCs w:val="28"/>
        </w:rPr>
        <w:t>ого</w:t>
      </w:r>
      <w:r w:rsidRPr="007E4163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 города-курорта Кисловодска</w:t>
      </w:r>
      <w:r w:rsidRPr="007E4163">
        <w:rPr>
          <w:sz w:val="28"/>
          <w:szCs w:val="28"/>
        </w:rPr>
        <w:t xml:space="preserve"> согласно взять на себя обязательство по возмещению организации затрат в пределах уплачиваемого организацией в бюджет </w:t>
      </w:r>
      <w:r>
        <w:rPr>
          <w:sz w:val="28"/>
          <w:szCs w:val="28"/>
        </w:rPr>
        <w:t>города-курорта Кисловодска</w:t>
      </w:r>
      <w:r w:rsidRPr="007E4163">
        <w:rPr>
          <w:sz w:val="28"/>
          <w:szCs w:val="28"/>
        </w:rPr>
        <w:t xml:space="preserve"> земельного налога.</w:t>
      </w:r>
    </w:p>
    <w:p w14:paraId="6DDA38FD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p w14:paraId="72323E13" w14:textId="77777777" w:rsidR="00314681" w:rsidRDefault="00314681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76D63C" w14:textId="77777777" w:rsidR="00314681" w:rsidRDefault="00314681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0A74C5" w14:textId="77777777" w:rsidR="00314681" w:rsidRDefault="00314681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1B1D4C5" w14:textId="77777777" w:rsidR="005625F0" w:rsidRDefault="005625F0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744555">
        <w:rPr>
          <w:rFonts w:ascii="Times New Roman" w:hAnsi="Times New Roman" w:cs="Times New Roman"/>
          <w:color w:val="000000"/>
          <w:sz w:val="28"/>
          <w:szCs w:val="28"/>
        </w:rPr>
        <w:t xml:space="preserve">ачальник управления по </w:t>
      </w:r>
    </w:p>
    <w:p w14:paraId="155C80B9" w14:textId="30DAB72C" w:rsidR="00744555" w:rsidRDefault="00744555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экономике и инвестициям</w:t>
      </w:r>
    </w:p>
    <w:p w14:paraId="60817EA3" w14:textId="77777777" w:rsidR="005625F0" w:rsidRDefault="00744555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18C2EC9C" w14:textId="5A354FA3" w:rsidR="00744555" w:rsidRDefault="00744555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 </w:t>
      </w:r>
      <w:r w:rsidR="005625F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DB7A57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Е.И. Корнильева</w:t>
      </w:r>
    </w:p>
    <w:p w14:paraId="3887FB29" w14:textId="77777777" w:rsidR="0004231F" w:rsidRDefault="0004231F"/>
    <w:sectPr w:rsidR="0004231F" w:rsidSect="000C41D5">
      <w:headerReference w:type="default" r:id="rId6"/>
      <w:pgSz w:w="11906" w:h="16838"/>
      <w:pgMar w:top="1134" w:right="567" w:bottom="851" w:left="1985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CC377" w14:textId="77777777" w:rsidR="00265FC2" w:rsidRDefault="00265FC2" w:rsidP="00265FC2">
      <w:pPr>
        <w:spacing w:after="0" w:line="240" w:lineRule="auto"/>
      </w:pPr>
      <w:r>
        <w:separator/>
      </w:r>
    </w:p>
  </w:endnote>
  <w:endnote w:type="continuationSeparator" w:id="0">
    <w:p w14:paraId="238AAABA" w14:textId="77777777" w:rsidR="00265FC2" w:rsidRDefault="00265FC2" w:rsidP="0026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00108" w14:textId="77777777" w:rsidR="00265FC2" w:rsidRDefault="00265FC2" w:rsidP="00265FC2">
      <w:pPr>
        <w:spacing w:after="0" w:line="240" w:lineRule="auto"/>
      </w:pPr>
      <w:r>
        <w:separator/>
      </w:r>
    </w:p>
  </w:footnote>
  <w:footnote w:type="continuationSeparator" w:id="0">
    <w:p w14:paraId="6BFA699E" w14:textId="77777777" w:rsidR="00265FC2" w:rsidRDefault="00265FC2" w:rsidP="00265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3135190"/>
      <w:docPartObj>
        <w:docPartGallery w:val="Page Numbers (Top of Page)"/>
        <w:docPartUnique/>
      </w:docPartObj>
    </w:sdtPr>
    <w:sdtEndPr/>
    <w:sdtContent>
      <w:p w14:paraId="719B5064" w14:textId="274B5F73" w:rsidR="00265FC2" w:rsidRDefault="00265F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A57">
          <w:rPr>
            <w:noProof/>
          </w:rPr>
          <w:t>2</w:t>
        </w:r>
        <w:r>
          <w:fldChar w:fldCharType="end"/>
        </w:r>
      </w:p>
    </w:sdtContent>
  </w:sdt>
  <w:p w14:paraId="6D0BA1B7" w14:textId="77777777" w:rsidR="009B14B1" w:rsidRPr="00703295" w:rsidRDefault="000C41D5" w:rsidP="001778D6">
    <w:pPr>
      <w:pStyle w:val="a3"/>
      <w:tabs>
        <w:tab w:val="left" w:pos="4471"/>
      </w:tabs>
      <w:spacing w:after="0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F4E"/>
    <w:rsid w:val="0004231F"/>
    <w:rsid w:val="000C41D5"/>
    <w:rsid w:val="001603D3"/>
    <w:rsid w:val="00252E84"/>
    <w:rsid w:val="00265FC2"/>
    <w:rsid w:val="002A06B9"/>
    <w:rsid w:val="00314681"/>
    <w:rsid w:val="005625F0"/>
    <w:rsid w:val="005645F9"/>
    <w:rsid w:val="00744555"/>
    <w:rsid w:val="0086374A"/>
    <w:rsid w:val="00980454"/>
    <w:rsid w:val="00AC6714"/>
    <w:rsid w:val="00AD2841"/>
    <w:rsid w:val="00AF4440"/>
    <w:rsid w:val="00B7721E"/>
    <w:rsid w:val="00BA4F4E"/>
    <w:rsid w:val="00CA13F5"/>
    <w:rsid w:val="00DB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B64AC7"/>
  <w15:docId w15:val="{F87351DE-1DC7-4A86-A1F8-5D2AC56F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5F9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5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645F9"/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rsid w:val="00564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65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5FC2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14</cp:revision>
  <cp:lastPrinted>2025-02-26T07:44:00Z</cp:lastPrinted>
  <dcterms:created xsi:type="dcterms:W3CDTF">2024-04-23T08:07:00Z</dcterms:created>
  <dcterms:modified xsi:type="dcterms:W3CDTF">2025-02-26T07:44:00Z</dcterms:modified>
</cp:coreProperties>
</file>