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EBEF0" w14:textId="77777777" w:rsidR="00304F16" w:rsidRDefault="00304F16" w:rsidP="00304F16">
      <w:pPr>
        <w:pStyle w:val="1"/>
        <w:tabs>
          <w:tab w:val="center" w:pos="4890"/>
          <w:tab w:val="left" w:pos="7540"/>
        </w:tabs>
        <w:ind w:right="-426"/>
        <w:jc w:val="center"/>
        <w:rPr>
          <w:sz w:val="20"/>
        </w:rPr>
      </w:pPr>
      <w:r>
        <w:rPr>
          <w:noProof/>
          <w:snapToGrid/>
          <w:szCs w:val="24"/>
        </w:rPr>
        <w:drawing>
          <wp:inline distT="0" distB="0" distL="0" distR="0" wp14:anchorId="779E3F04" wp14:editId="0CE485CD">
            <wp:extent cx="586740" cy="72453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FF84B" w14:textId="77777777" w:rsidR="00304F16" w:rsidRDefault="00304F16" w:rsidP="00304F16">
      <w:pPr>
        <w:pStyle w:val="1"/>
        <w:ind w:right="-426"/>
        <w:jc w:val="center"/>
        <w:rPr>
          <w:sz w:val="16"/>
          <w:szCs w:val="16"/>
        </w:rPr>
      </w:pPr>
    </w:p>
    <w:p w14:paraId="7B253FDE" w14:textId="77777777" w:rsidR="00304F16" w:rsidRDefault="00304F16" w:rsidP="00304F16">
      <w:pPr>
        <w:pStyle w:val="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РАСПОРЯЖЕНИЕ</w:t>
      </w:r>
    </w:p>
    <w:p w14:paraId="5F1013B2" w14:textId="77777777" w:rsidR="00304F16" w:rsidRDefault="00304F16" w:rsidP="00304F16">
      <w:pPr>
        <w:pStyle w:val="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06D06ACF" w14:textId="77777777" w:rsidR="00304F16" w:rsidRDefault="00304F16" w:rsidP="00304F16">
      <w:pPr>
        <w:pStyle w:val="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049E4432" w14:textId="1ECC6B3B" w:rsidR="00304F16" w:rsidRPr="00304F16" w:rsidRDefault="00304F16" w:rsidP="00304F16">
      <w:pPr>
        <w:pStyle w:val="1"/>
        <w:tabs>
          <w:tab w:val="left" w:pos="7230"/>
        </w:tabs>
        <w:ind w:right="-426"/>
        <w:rPr>
          <w:sz w:val="28"/>
          <w:u w:val="single"/>
        </w:rPr>
      </w:pPr>
      <w:r>
        <w:rPr>
          <w:sz w:val="28"/>
          <w:u w:val="single"/>
        </w:rPr>
        <w:t xml:space="preserve">  </w:t>
      </w:r>
      <w:r w:rsidR="00847252">
        <w:rPr>
          <w:sz w:val="28"/>
          <w:u w:val="single"/>
        </w:rPr>
        <w:t>03.06.2025</w:t>
      </w:r>
      <w:r>
        <w:rPr>
          <w:sz w:val="28"/>
          <w:u w:val="single"/>
        </w:rPr>
        <w:t xml:space="preserve"> </w:t>
      </w:r>
      <w:r w:rsidRPr="00952B3C">
        <w:rPr>
          <w:sz w:val="28"/>
        </w:rPr>
        <w:t xml:space="preserve">              </w:t>
      </w:r>
      <w:r>
        <w:rPr>
          <w:sz w:val="28"/>
        </w:rPr>
        <w:t xml:space="preserve">           </w:t>
      </w:r>
      <w:r w:rsidRPr="00952B3C">
        <w:rPr>
          <w:sz w:val="28"/>
        </w:rPr>
        <w:t xml:space="preserve"> город-курорт Кисловодск              </w:t>
      </w:r>
      <w:r>
        <w:rPr>
          <w:sz w:val="28"/>
        </w:rPr>
        <w:t xml:space="preserve">          </w:t>
      </w:r>
      <w:r w:rsidR="008519D7">
        <w:rPr>
          <w:sz w:val="28"/>
        </w:rPr>
        <w:t xml:space="preserve">  </w:t>
      </w:r>
      <w:r w:rsidRPr="00952B3C">
        <w:rPr>
          <w:sz w:val="28"/>
        </w:rPr>
        <w:t xml:space="preserve">№  </w:t>
      </w:r>
      <w:r w:rsidRPr="00952B3C">
        <w:rPr>
          <w:sz w:val="28"/>
          <w:u w:val="single"/>
        </w:rPr>
        <w:t xml:space="preserve"> </w:t>
      </w:r>
      <w:r w:rsidR="00847252">
        <w:rPr>
          <w:sz w:val="28"/>
          <w:u w:val="single"/>
        </w:rPr>
        <w:t>30-р</w:t>
      </w:r>
      <w:r>
        <w:rPr>
          <w:sz w:val="28"/>
          <w:u w:val="single"/>
        </w:rPr>
        <w:t xml:space="preserve"> </w:t>
      </w:r>
      <w:r w:rsidRPr="00304F16">
        <w:rPr>
          <w:color w:val="FFFFFF" w:themeColor="background1"/>
          <w:sz w:val="28"/>
          <w:u w:val="single"/>
        </w:rPr>
        <w:t>1</w:t>
      </w:r>
    </w:p>
    <w:p w14:paraId="46AAE018" w14:textId="77777777" w:rsidR="00304F16" w:rsidRDefault="00304F16" w:rsidP="00304F16">
      <w:pPr>
        <w:pStyle w:val="1"/>
        <w:spacing w:line="240" w:lineRule="exact"/>
        <w:ind w:right="-142"/>
        <w:rPr>
          <w:sz w:val="28"/>
          <w:szCs w:val="28"/>
        </w:rPr>
      </w:pPr>
      <w:r w:rsidRPr="00D3615C">
        <w:rPr>
          <w:sz w:val="28"/>
          <w:szCs w:val="28"/>
        </w:rPr>
        <w:t>О</w:t>
      </w:r>
      <w:r>
        <w:rPr>
          <w:sz w:val="28"/>
          <w:szCs w:val="28"/>
        </w:rPr>
        <w:t>б утверждении Положения по</w:t>
      </w:r>
    </w:p>
    <w:p w14:paraId="2463DFD2" w14:textId="77777777" w:rsidR="00304F16" w:rsidRDefault="00304F16" w:rsidP="00304F16">
      <w:pPr>
        <w:pStyle w:val="1"/>
        <w:spacing w:line="240" w:lineRule="exact"/>
        <w:ind w:right="-142"/>
        <w:rPr>
          <w:sz w:val="28"/>
          <w:szCs w:val="28"/>
        </w:rPr>
      </w:pPr>
      <w:r>
        <w:rPr>
          <w:sz w:val="28"/>
          <w:szCs w:val="28"/>
        </w:rPr>
        <w:t>работе с обращениями граждан</w:t>
      </w:r>
    </w:p>
    <w:p w14:paraId="268E52BB" w14:textId="77777777" w:rsidR="00304F16" w:rsidRDefault="00304F16" w:rsidP="00304F16">
      <w:pPr>
        <w:pStyle w:val="1"/>
        <w:spacing w:line="240" w:lineRule="exact"/>
        <w:ind w:right="-142"/>
        <w:rPr>
          <w:sz w:val="28"/>
          <w:szCs w:val="28"/>
        </w:rPr>
      </w:pPr>
      <w:r>
        <w:rPr>
          <w:sz w:val="28"/>
          <w:szCs w:val="28"/>
        </w:rPr>
        <w:t>в администрации города–курор-</w:t>
      </w:r>
    </w:p>
    <w:p w14:paraId="3D08A8CD" w14:textId="77777777" w:rsidR="00782F08" w:rsidRDefault="00304F16" w:rsidP="00782F08">
      <w:pPr>
        <w:pStyle w:val="1"/>
        <w:spacing w:line="240" w:lineRule="exact"/>
        <w:ind w:right="-142"/>
        <w:rPr>
          <w:sz w:val="28"/>
          <w:szCs w:val="28"/>
        </w:rPr>
      </w:pPr>
      <w:r>
        <w:rPr>
          <w:sz w:val="28"/>
          <w:szCs w:val="28"/>
        </w:rPr>
        <w:t>та Кисловодска</w:t>
      </w:r>
    </w:p>
    <w:p w14:paraId="10408449" w14:textId="77777777" w:rsidR="0013716E" w:rsidRDefault="0013716E" w:rsidP="00782F08">
      <w:pPr>
        <w:pStyle w:val="1"/>
        <w:spacing w:line="240" w:lineRule="exact"/>
        <w:ind w:right="-142"/>
        <w:rPr>
          <w:sz w:val="28"/>
          <w:szCs w:val="28"/>
        </w:rPr>
      </w:pPr>
    </w:p>
    <w:p w14:paraId="161FA6C2" w14:textId="77777777" w:rsidR="00782F08" w:rsidRDefault="00782F08" w:rsidP="00304F16">
      <w:pPr>
        <w:spacing w:line="240" w:lineRule="exact"/>
        <w:jc w:val="both"/>
        <w:rPr>
          <w:sz w:val="28"/>
          <w:szCs w:val="28"/>
        </w:rPr>
      </w:pPr>
    </w:p>
    <w:p w14:paraId="574D29D5" w14:textId="77777777" w:rsidR="00304F16" w:rsidRDefault="00304F16" w:rsidP="00304F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Уставом муниципального образования городского округа города-курорта Кисловодска Ставропольского края, Положением об администрации города-курорта Кисловодска и Регламентом работы администрации горо</w:t>
      </w:r>
      <w:r w:rsidR="00427D99">
        <w:rPr>
          <w:sz w:val="28"/>
          <w:szCs w:val="28"/>
        </w:rPr>
        <w:t xml:space="preserve">да-курорта </w:t>
      </w:r>
      <w:r w:rsidR="0052390D">
        <w:rPr>
          <w:sz w:val="28"/>
          <w:szCs w:val="28"/>
        </w:rPr>
        <w:t>Кисловодска</w:t>
      </w:r>
      <w:r w:rsidR="009973A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в целях совершенствования работы с обращениями граждан: </w:t>
      </w:r>
    </w:p>
    <w:p w14:paraId="464AA38D" w14:textId="77777777" w:rsidR="00304F16" w:rsidRDefault="00304F16" w:rsidP="00304F16">
      <w:pPr>
        <w:spacing w:line="240" w:lineRule="exact"/>
        <w:jc w:val="both"/>
        <w:rPr>
          <w:sz w:val="28"/>
          <w:szCs w:val="28"/>
        </w:rPr>
      </w:pPr>
    </w:p>
    <w:p w14:paraId="38712387" w14:textId="77777777" w:rsidR="00782F08" w:rsidRDefault="00304F16" w:rsidP="001371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прилагаемое Положение по работе с обращениями граждан в администрации города-куро</w:t>
      </w:r>
      <w:r w:rsidR="009973AC">
        <w:rPr>
          <w:sz w:val="28"/>
          <w:szCs w:val="28"/>
        </w:rPr>
        <w:t>рта Кисловодска</w:t>
      </w:r>
      <w:r>
        <w:rPr>
          <w:sz w:val="28"/>
          <w:szCs w:val="28"/>
        </w:rPr>
        <w:t>.</w:t>
      </w:r>
    </w:p>
    <w:p w14:paraId="676CBA92" w14:textId="77777777" w:rsidR="00304F16" w:rsidRDefault="00304F16" w:rsidP="00304F16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2. </w:t>
      </w:r>
      <w:r>
        <w:rPr>
          <w:sz w:val="28"/>
        </w:rPr>
        <w:t>Признать утратившими силу распоряжения администрации города-курорта Кисловодска:</w:t>
      </w:r>
    </w:p>
    <w:p w14:paraId="513E6CA6" w14:textId="77777777" w:rsidR="00304F16" w:rsidRDefault="00304F16" w:rsidP="00304F16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>2.1. От 15.08.2016 № 323-р «</w:t>
      </w:r>
      <w:r w:rsidRPr="00D3615C">
        <w:rPr>
          <w:sz w:val="28"/>
          <w:szCs w:val="28"/>
        </w:rPr>
        <w:t>О</w:t>
      </w:r>
      <w:r>
        <w:rPr>
          <w:sz w:val="28"/>
          <w:szCs w:val="28"/>
        </w:rPr>
        <w:t>б утверждении Положения по работе с обращениями граждан в администрации города–курорта Кисловодска</w:t>
      </w:r>
      <w:r>
        <w:rPr>
          <w:sz w:val="28"/>
        </w:rPr>
        <w:t>»;</w:t>
      </w:r>
    </w:p>
    <w:p w14:paraId="62DAEE93" w14:textId="77777777" w:rsidR="00782F08" w:rsidRPr="009F73E8" w:rsidRDefault="00304F16" w:rsidP="0013716E">
      <w:pPr>
        <w:tabs>
          <w:tab w:val="left" w:pos="142"/>
        </w:tabs>
        <w:ind w:firstLine="709"/>
        <w:jc w:val="both"/>
        <w:rPr>
          <w:sz w:val="28"/>
        </w:rPr>
      </w:pPr>
      <w:r>
        <w:rPr>
          <w:sz w:val="28"/>
        </w:rPr>
        <w:t>2.2. От 31.08.2018 № 267-р «О внесении  изменений в распоряжение администрации города-курорта Кисловодска от 15.08.2016 № 323-р «Об утверждении Положения по работе с обращениями граждан в администрации города-курорта Кисловодска».</w:t>
      </w:r>
    </w:p>
    <w:p w14:paraId="03FF682E" w14:textId="77777777" w:rsidR="00782F08" w:rsidRDefault="00304F16" w:rsidP="0013716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Информационно-техническому отделу администрации города-курорта Кисловодска разместить настоящее распоряжение на официальном сайте администрации города-курорта Кисловодска в сети Интернет.</w:t>
      </w:r>
    </w:p>
    <w:p w14:paraId="784C59F7" w14:textId="77777777" w:rsidR="00782F08" w:rsidRDefault="00304F16" w:rsidP="0013716E">
      <w:pPr>
        <w:tabs>
          <w:tab w:val="left" w:pos="708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распоряжения возложить на управляющего делами администрации города-курорта Кисловодска Г.Л.Рубцову.</w:t>
      </w:r>
    </w:p>
    <w:p w14:paraId="24244DD8" w14:textId="77777777" w:rsidR="00304F16" w:rsidRDefault="00304F16" w:rsidP="00304F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распоряжение вступает в силу со дня его подписания.</w:t>
      </w:r>
    </w:p>
    <w:p w14:paraId="1FCB2DB7" w14:textId="77777777" w:rsidR="00304F16" w:rsidRDefault="00304F16" w:rsidP="00304F16">
      <w:pPr>
        <w:ind w:firstLine="708"/>
        <w:jc w:val="both"/>
        <w:rPr>
          <w:sz w:val="28"/>
          <w:szCs w:val="28"/>
        </w:rPr>
      </w:pPr>
    </w:p>
    <w:p w14:paraId="50A57B94" w14:textId="77777777" w:rsidR="0013716E" w:rsidRDefault="0013716E" w:rsidP="00304F16">
      <w:pPr>
        <w:ind w:firstLine="708"/>
        <w:jc w:val="both"/>
        <w:rPr>
          <w:sz w:val="28"/>
          <w:szCs w:val="28"/>
        </w:rPr>
      </w:pPr>
    </w:p>
    <w:p w14:paraId="7782BC25" w14:textId="77777777" w:rsidR="00304F16" w:rsidRDefault="00304F16" w:rsidP="00304F16">
      <w:pPr>
        <w:spacing w:line="240" w:lineRule="exact"/>
        <w:jc w:val="both"/>
        <w:rPr>
          <w:sz w:val="28"/>
          <w:szCs w:val="28"/>
        </w:rPr>
      </w:pPr>
    </w:p>
    <w:p w14:paraId="6D78E068" w14:textId="77777777" w:rsidR="00304F16" w:rsidRDefault="00304F16" w:rsidP="00697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города-курорта</w:t>
      </w:r>
    </w:p>
    <w:p w14:paraId="5145F77B" w14:textId="77777777" w:rsidR="00304F16" w:rsidRDefault="00304F16" w:rsidP="006977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Кисловодска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Е.И. Моисеев</w:t>
      </w:r>
    </w:p>
    <w:p w14:paraId="043413B6" w14:textId="77777777" w:rsidR="0013716E" w:rsidRDefault="0013716E" w:rsidP="0069774E">
      <w:pPr>
        <w:spacing w:line="240" w:lineRule="exact"/>
        <w:jc w:val="both"/>
        <w:rPr>
          <w:sz w:val="28"/>
          <w:szCs w:val="28"/>
        </w:rPr>
      </w:pPr>
    </w:p>
    <w:p w14:paraId="2DC4F2AA" w14:textId="77777777" w:rsidR="00C1211C" w:rsidRDefault="00C1211C"/>
    <w:sectPr w:rsidR="00C1211C" w:rsidSect="00304F16">
      <w:pgSz w:w="11907" w:h="16840"/>
      <w:pgMar w:top="284" w:right="567" w:bottom="1134" w:left="1985" w:header="0" w:footer="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mirrorMargins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4F16"/>
    <w:rsid w:val="00082BA6"/>
    <w:rsid w:val="0013716E"/>
    <w:rsid w:val="00304F16"/>
    <w:rsid w:val="00427D99"/>
    <w:rsid w:val="0052390D"/>
    <w:rsid w:val="00577EA5"/>
    <w:rsid w:val="0069774E"/>
    <w:rsid w:val="006D6607"/>
    <w:rsid w:val="00782F08"/>
    <w:rsid w:val="00847252"/>
    <w:rsid w:val="008519D7"/>
    <w:rsid w:val="008E792E"/>
    <w:rsid w:val="009973AC"/>
    <w:rsid w:val="00A45942"/>
    <w:rsid w:val="00A70A2F"/>
    <w:rsid w:val="00C1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38D83"/>
  <w15:docId w15:val="{13E24C1C-6D07-49A7-9E2C-A8E6A746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04F16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4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F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 Гарегиновна Мхитарян</dc:creator>
  <cp:lastModifiedBy>Каринэ Андраниковна Нагапетян</cp:lastModifiedBy>
  <cp:revision>11</cp:revision>
  <cp:lastPrinted>2025-05-27T14:25:00Z</cp:lastPrinted>
  <dcterms:created xsi:type="dcterms:W3CDTF">2025-05-27T14:21:00Z</dcterms:created>
  <dcterms:modified xsi:type="dcterms:W3CDTF">2025-06-04T13:47:00Z</dcterms:modified>
</cp:coreProperties>
</file>